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keepNext/>
        <w:keepLines/>
        <w:adjustRightInd w:val="0"/>
        <w:snapToGrid w:val="0"/>
        <w:spacing w:before="100" w:beforeAutospacing="1" w:after="100" w:afterAutospacing="1" w:line="240" w:lineRule="atLeast"/>
        <w:jc w:val="center"/>
        <w:textAlignment w:val="baseline"/>
        <w:outlineLvl w:val="0"/>
        <w:rPr>
          <w:rFonts w:ascii="宋体" w:hAnsi="宋体" w:eastAsia="宋体" w:cs="黑体"/>
          <w:b/>
          <w:bCs/>
          <w:kern w:val="44"/>
          <w:sz w:val="32"/>
          <w:szCs w:val="32"/>
        </w:rPr>
      </w:pPr>
      <w:r>
        <w:rPr>
          <w:rFonts w:ascii="宋体" w:hAnsi="宋体" w:eastAsia="宋体" w:cs="黑体"/>
          <w:b/>
          <w:bCs/>
          <w:kern w:val="44"/>
          <w:sz w:val="32"/>
          <w:szCs w:val="32"/>
        </w:rPr>
        <w:t>2021</w:t>
      </w:r>
      <w:r>
        <w:rPr>
          <w:rFonts w:hint="eastAsia" w:ascii="宋体" w:hAnsi="宋体" w:eastAsia="宋体" w:cs="黑体"/>
          <w:b/>
          <w:bCs/>
          <w:kern w:val="44"/>
          <w:sz w:val="32"/>
          <w:szCs w:val="32"/>
        </w:rPr>
        <w:t>年第一期工程总承包项目经理培训班课程表（北京）</w:t>
      </w:r>
    </w:p>
    <w:tbl>
      <w:tblPr>
        <w:tblStyle w:val="11"/>
        <w:tblpPr w:leftFromText="180" w:rightFromText="180" w:vertAnchor="text" w:tblpY="1"/>
        <w:tblOverlap w:val="never"/>
        <w:tblW w:w="8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7" w:type="dxa"/>
          <w:bottom w:w="0" w:type="dxa"/>
          <w:right w:w="107" w:type="dxa"/>
        </w:tblCellMar>
      </w:tblPr>
      <w:tblGrid>
        <w:gridCol w:w="1100"/>
        <w:gridCol w:w="708"/>
        <w:gridCol w:w="1701"/>
        <w:gridCol w:w="368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日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240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星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期</w:t>
            </w:r>
          </w:p>
        </w:tc>
        <w:tc>
          <w:tcPr>
            <w:tcW w:w="3686" w:type="dxa"/>
            <w:tcBorders>
              <w:bottom w:val="single" w:color="FFFFFF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授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课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内</w:t>
            </w: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容</w:t>
            </w:r>
          </w:p>
        </w:tc>
        <w:tc>
          <w:tcPr>
            <w:tcW w:w="1701" w:type="dxa"/>
            <w:tcBorders>
              <w:bottom w:val="single" w:color="FFFFFF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讲课教授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28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4.10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六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tcBorders>
              <w:bottom w:val="single" w:color="FFFFFF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项目经理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李超建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51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项目经理/工程项目风险与保险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szCs w:val="24"/>
              </w:rPr>
              <w:t>殷敬忠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1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4.11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日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合同管理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szCs w:val="24"/>
              </w:rPr>
              <w:t>李超建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设计管理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24"/>
                <w:szCs w:val="24"/>
              </w:rPr>
              <w:t>刘卫东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4.12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一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采购管理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采购管理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4.13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二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费用及进度综合控制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周文祥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费用及进度综合控制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4.14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三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费用估算和控制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pacing w:val="-10"/>
                <w:sz w:val="24"/>
                <w:szCs w:val="24"/>
              </w:rPr>
              <w:t>章文英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tcBorders>
              <w:bottom w:val="single" w:color="FFFFFF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费用估算和控制</w:t>
            </w:r>
          </w:p>
        </w:tc>
        <w:tc>
          <w:tcPr>
            <w:tcW w:w="1701" w:type="dxa"/>
            <w:vMerge w:val="continue"/>
            <w:tcBorders>
              <w:bottom w:val="single" w:color="FFFFFF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4.15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四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施工管理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ind w:firstLine="422" w:firstLineChars="200"/>
              <w:rPr>
                <w:b/>
              </w:rPr>
            </w:pPr>
            <w:r>
              <w:rPr>
                <w:rFonts w:hint="eastAsia"/>
                <w:b/>
              </w:rPr>
              <w:t>彭振河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施工管理</w:t>
            </w: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pacing w:val="-1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restart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4.16</w:t>
            </w:r>
          </w:p>
        </w:tc>
        <w:tc>
          <w:tcPr>
            <w:tcW w:w="708" w:type="dxa"/>
            <w:vMerge w:val="restart"/>
            <w:vAlign w:val="center"/>
          </w:tcPr>
          <w:p>
            <w:pPr>
              <w:spacing w:line="240" w:lineRule="exact"/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  <w:lang w:val="en-US" w:eastAsia="zh-CN"/>
              </w:rPr>
              <w:t>五</w:t>
            </w:r>
            <w:bookmarkStart w:id="0" w:name="_GoBack"/>
            <w:bookmarkEnd w:id="0"/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上午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_GB2312"/>
                <w:b/>
                <w:bCs/>
                <w:sz w:val="24"/>
                <w:szCs w:val="24"/>
              </w:rPr>
              <w:t>工程项目信息管理</w:t>
            </w:r>
          </w:p>
        </w:tc>
        <w:tc>
          <w:tcPr>
            <w:tcW w:w="1701" w:type="dxa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焦公社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7" w:type="dxa"/>
            <w:bottom w:w="0" w:type="dxa"/>
            <w:right w:w="107" w:type="dxa"/>
          </w:tblCellMar>
        </w:tblPrEx>
        <w:trPr>
          <w:cantSplit/>
          <w:trHeight w:val="567" w:hRule="atLeast"/>
        </w:trPr>
        <w:tc>
          <w:tcPr>
            <w:tcW w:w="1100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下午</w:t>
            </w:r>
          </w:p>
        </w:tc>
        <w:tc>
          <w:tcPr>
            <w:tcW w:w="3686" w:type="dxa"/>
            <w:vAlign w:val="center"/>
          </w:tcPr>
          <w:p>
            <w:pPr>
              <w:spacing w:line="240" w:lineRule="exact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4"/>
                <w:szCs w:val="24"/>
              </w:rPr>
              <w:t>结业考试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bCs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/>
          <w:b/>
          <w:sz w:val="32"/>
          <w:szCs w:val="32"/>
        </w:rPr>
      </w:pPr>
    </w:p>
    <w:p>
      <w:pPr>
        <w:widowControl/>
        <w:spacing w:line="240" w:lineRule="auto"/>
        <w:jc w:val="left"/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br w:type="page"/>
      </w:r>
    </w:p>
    <w:p>
      <w:pPr>
        <w:rPr>
          <w:rFonts w:ascii="黑体" w:hAnsi="黑体" w:eastAsia="黑体"/>
          <w:b/>
          <w:sz w:val="32"/>
          <w:szCs w:val="32"/>
        </w:rPr>
      </w:pPr>
      <w:r>
        <w:rPr>
          <w:rFonts w:ascii="黑体" w:hAnsi="黑体" w:eastAsia="黑体"/>
          <w:b/>
          <w:sz w:val="32"/>
          <w:szCs w:val="32"/>
        </w:rPr>
        <w:t>附件</w:t>
      </w:r>
      <w:r>
        <w:rPr>
          <w:rFonts w:hint="eastAsia" w:ascii="黑体" w:hAnsi="黑体" w:eastAsia="黑体"/>
          <w:b/>
          <w:sz w:val="32"/>
          <w:szCs w:val="32"/>
        </w:rPr>
        <w:t>2：</w:t>
      </w:r>
    </w:p>
    <w:p>
      <w:pPr>
        <w:spacing w:line="500" w:lineRule="exact"/>
        <w:jc w:val="center"/>
        <w:rPr>
          <w:rFonts w:ascii="宋体" w:hAnsi="宋体" w:eastAsia="宋体"/>
          <w:b/>
          <w:sz w:val="32"/>
          <w:szCs w:val="32"/>
        </w:rPr>
      </w:pPr>
      <w:r>
        <w:rPr>
          <w:rFonts w:hint="eastAsia" w:ascii="宋体" w:hAnsi="宋体" w:eastAsia="宋体"/>
          <w:b/>
          <w:sz w:val="32"/>
          <w:szCs w:val="32"/>
        </w:rPr>
        <w:t>工程总承包项目经理培训班学员注意事项</w:t>
      </w:r>
    </w:p>
    <w:p>
      <w:pPr>
        <w:spacing w:line="520" w:lineRule="exact"/>
        <w:jc w:val="center"/>
        <w:rPr>
          <w:rFonts w:ascii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一、学员必须要按时报到，凡开学后超过4小时报到者不予接收。学员在报到的同时交一张近期二寸彩色免冠像片。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学员要严格遵守培训班学习制度，不得旷课，不得无故迟到、早退（迟到、早退超过半小时者按事假累计）；学习期间不得随意请假，病假必须有医生证明，凡病假超过7个学时（即一门课程）将停止其学习资格；事假累计时间超过四小时和不参加结业典礼，不予颁发培训证书。课堂上不准吸烟和使用通讯设备。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三、学员按指定座位就坐（对号考勤、考试）。结业考试施行闭卷考（不得有相互讨论、互对答案等作弊行为），违纪者考试成绩无效。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四、学习期间注意安全，防火，防盗，防诈骗。学员要眀晰教室及住所的消防通道，妥善应对突发事件。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五、上课时间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上午：08:15----11:45</w:t>
      </w:r>
    </w:p>
    <w:p>
      <w:pPr>
        <w:spacing w:line="58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下午：13:30----17:30</w:t>
      </w:r>
    </w:p>
    <w:sectPr>
      <w:footerReference r:id="rId3" w:type="default"/>
      <w:pgSz w:w="11906" w:h="16838"/>
      <w:pgMar w:top="2098" w:right="1247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37972587"/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2AB"/>
    <w:rsid w:val="00005EE8"/>
    <w:rsid w:val="000064C6"/>
    <w:rsid w:val="00007732"/>
    <w:rsid w:val="00011443"/>
    <w:rsid w:val="00014E00"/>
    <w:rsid w:val="00027B82"/>
    <w:rsid w:val="00027BE0"/>
    <w:rsid w:val="00027F40"/>
    <w:rsid w:val="000302CB"/>
    <w:rsid w:val="0003589B"/>
    <w:rsid w:val="00045C14"/>
    <w:rsid w:val="000500BD"/>
    <w:rsid w:val="00055B58"/>
    <w:rsid w:val="00056CF8"/>
    <w:rsid w:val="00064718"/>
    <w:rsid w:val="00065BA7"/>
    <w:rsid w:val="00065E8B"/>
    <w:rsid w:val="00067756"/>
    <w:rsid w:val="000710D7"/>
    <w:rsid w:val="00090579"/>
    <w:rsid w:val="00090ED3"/>
    <w:rsid w:val="00091E83"/>
    <w:rsid w:val="000937DE"/>
    <w:rsid w:val="000A0144"/>
    <w:rsid w:val="000A0A93"/>
    <w:rsid w:val="000A0C81"/>
    <w:rsid w:val="000A19DF"/>
    <w:rsid w:val="000A476A"/>
    <w:rsid w:val="000A7866"/>
    <w:rsid w:val="000A7B44"/>
    <w:rsid w:val="000B3B45"/>
    <w:rsid w:val="000B65E7"/>
    <w:rsid w:val="000C1CE9"/>
    <w:rsid w:val="000C257B"/>
    <w:rsid w:val="000C53F4"/>
    <w:rsid w:val="000C6521"/>
    <w:rsid w:val="000D3E32"/>
    <w:rsid w:val="000D6B33"/>
    <w:rsid w:val="000E054F"/>
    <w:rsid w:val="000E2E2B"/>
    <w:rsid w:val="000E654A"/>
    <w:rsid w:val="000F5461"/>
    <w:rsid w:val="000F7C86"/>
    <w:rsid w:val="001062C1"/>
    <w:rsid w:val="00107466"/>
    <w:rsid w:val="00124B95"/>
    <w:rsid w:val="00125DBC"/>
    <w:rsid w:val="00144E03"/>
    <w:rsid w:val="0014672F"/>
    <w:rsid w:val="001510CC"/>
    <w:rsid w:val="00161393"/>
    <w:rsid w:val="00164356"/>
    <w:rsid w:val="0016465D"/>
    <w:rsid w:val="00170A49"/>
    <w:rsid w:val="00173B9D"/>
    <w:rsid w:val="00173D29"/>
    <w:rsid w:val="00193EA0"/>
    <w:rsid w:val="001A0968"/>
    <w:rsid w:val="001A09B0"/>
    <w:rsid w:val="001A5A03"/>
    <w:rsid w:val="001B138E"/>
    <w:rsid w:val="001B426B"/>
    <w:rsid w:val="001C7C97"/>
    <w:rsid w:val="001D2616"/>
    <w:rsid w:val="001E5AFE"/>
    <w:rsid w:val="001E729D"/>
    <w:rsid w:val="001F3A73"/>
    <w:rsid w:val="00205E72"/>
    <w:rsid w:val="002072FF"/>
    <w:rsid w:val="00210B4C"/>
    <w:rsid w:val="002118F2"/>
    <w:rsid w:val="00214C86"/>
    <w:rsid w:val="00230F7C"/>
    <w:rsid w:val="00236772"/>
    <w:rsid w:val="00237F0D"/>
    <w:rsid w:val="00244E2C"/>
    <w:rsid w:val="00250FC9"/>
    <w:rsid w:val="0025538E"/>
    <w:rsid w:val="00262329"/>
    <w:rsid w:val="00263526"/>
    <w:rsid w:val="00267F53"/>
    <w:rsid w:val="002738D0"/>
    <w:rsid w:val="002814C0"/>
    <w:rsid w:val="00284760"/>
    <w:rsid w:val="0028587B"/>
    <w:rsid w:val="00286EF5"/>
    <w:rsid w:val="00287422"/>
    <w:rsid w:val="002912B0"/>
    <w:rsid w:val="002961F3"/>
    <w:rsid w:val="002A05DF"/>
    <w:rsid w:val="002A662D"/>
    <w:rsid w:val="002A66F4"/>
    <w:rsid w:val="002B486C"/>
    <w:rsid w:val="002C0BF2"/>
    <w:rsid w:val="002C1436"/>
    <w:rsid w:val="002C18EB"/>
    <w:rsid w:val="002C3251"/>
    <w:rsid w:val="002C4149"/>
    <w:rsid w:val="002D13B1"/>
    <w:rsid w:val="002D5139"/>
    <w:rsid w:val="002D6992"/>
    <w:rsid w:val="002E02E2"/>
    <w:rsid w:val="002E432A"/>
    <w:rsid w:val="00303CE3"/>
    <w:rsid w:val="00310FDD"/>
    <w:rsid w:val="00312251"/>
    <w:rsid w:val="003231B5"/>
    <w:rsid w:val="0032357D"/>
    <w:rsid w:val="003239F6"/>
    <w:rsid w:val="00331109"/>
    <w:rsid w:val="003329BE"/>
    <w:rsid w:val="00333BC7"/>
    <w:rsid w:val="0033543A"/>
    <w:rsid w:val="00335B7E"/>
    <w:rsid w:val="003409DB"/>
    <w:rsid w:val="00350748"/>
    <w:rsid w:val="00353373"/>
    <w:rsid w:val="00371679"/>
    <w:rsid w:val="003775FC"/>
    <w:rsid w:val="00391C20"/>
    <w:rsid w:val="00394827"/>
    <w:rsid w:val="003A7E85"/>
    <w:rsid w:val="003B4518"/>
    <w:rsid w:val="003B6E41"/>
    <w:rsid w:val="003C3D19"/>
    <w:rsid w:val="003D1784"/>
    <w:rsid w:val="003E5D60"/>
    <w:rsid w:val="003E5DC4"/>
    <w:rsid w:val="003E5EEB"/>
    <w:rsid w:val="003F56B2"/>
    <w:rsid w:val="003F7815"/>
    <w:rsid w:val="00401875"/>
    <w:rsid w:val="004053E2"/>
    <w:rsid w:val="00407404"/>
    <w:rsid w:val="00412CA8"/>
    <w:rsid w:val="004162E6"/>
    <w:rsid w:val="004173B0"/>
    <w:rsid w:val="00420C61"/>
    <w:rsid w:val="004232AC"/>
    <w:rsid w:val="004274A8"/>
    <w:rsid w:val="00430202"/>
    <w:rsid w:val="00435981"/>
    <w:rsid w:val="00436C70"/>
    <w:rsid w:val="00442EAD"/>
    <w:rsid w:val="00443882"/>
    <w:rsid w:val="0044659C"/>
    <w:rsid w:val="00446D92"/>
    <w:rsid w:val="0045131A"/>
    <w:rsid w:val="004566B8"/>
    <w:rsid w:val="00463115"/>
    <w:rsid w:val="004632F8"/>
    <w:rsid w:val="0046331B"/>
    <w:rsid w:val="004648EB"/>
    <w:rsid w:val="00466465"/>
    <w:rsid w:val="00466B01"/>
    <w:rsid w:val="004716F7"/>
    <w:rsid w:val="00472D91"/>
    <w:rsid w:val="0047440F"/>
    <w:rsid w:val="004759C9"/>
    <w:rsid w:val="004838BE"/>
    <w:rsid w:val="00484702"/>
    <w:rsid w:val="00485ED5"/>
    <w:rsid w:val="00491E88"/>
    <w:rsid w:val="004973F5"/>
    <w:rsid w:val="004A152F"/>
    <w:rsid w:val="004A5C59"/>
    <w:rsid w:val="004B0732"/>
    <w:rsid w:val="004B1806"/>
    <w:rsid w:val="004B2A08"/>
    <w:rsid w:val="004B5151"/>
    <w:rsid w:val="004B59B1"/>
    <w:rsid w:val="004C0F32"/>
    <w:rsid w:val="004C291A"/>
    <w:rsid w:val="004C34CE"/>
    <w:rsid w:val="004C4300"/>
    <w:rsid w:val="004C4559"/>
    <w:rsid w:val="004C4F58"/>
    <w:rsid w:val="004D06F3"/>
    <w:rsid w:val="004D0756"/>
    <w:rsid w:val="004D4F76"/>
    <w:rsid w:val="004D7295"/>
    <w:rsid w:val="004F3F9D"/>
    <w:rsid w:val="00503D09"/>
    <w:rsid w:val="00503D85"/>
    <w:rsid w:val="00505D18"/>
    <w:rsid w:val="00506E58"/>
    <w:rsid w:val="00511853"/>
    <w:rsid w:val="005258FD"/>
    <w:rsid w:val="00527F10"/>
    <w:rsid w:val="0053061B"/>
    <w:rsid w:val="0053351C"/>
    <w:rsid w:val="00540EF6"/>
    <w:rsid w:val="00547208"/>
    <w:rsid w:val="00552C71"/>
    <w:rsid w:val="00560A77"/>
    <w:rsid w:val="0057296D"/>
    <w:rsid w:val="0058022F"/>
    <w:rsid w:val="00582A1C"/>
    <w:rsid w:val="0058322F"/>
    <w:rsid w:val="00584951"/>
    <w:rsid w:val="00586D8A"/>
    <w:rsid w:val="005A0E79"/>
    <w:rsid w:val="005A420B"/>
    <w:rsid w:val="005A74BE"/>
    <w:rsid w:val="005B34B3"/>
    <w:rsid w:val="005C0540"/>
    <w:rsid w:val="005C2616"/>
    <w:rsid w:val="005D13D4"/>
    <w:rsid w:val="005D1D86"/>
    <w:rsid w:val="005D6C2C"/>
    <w:rsid w:val="005E05F5"/>
    <w:rsid w:val="005E15F3"/>
    <w:rsid w:val="005E6328"/>
    <w:rsid w:val="005E6521"/>
    <w:rsid w:val="005F3BC6"/>
    <w:rsid w:val="005F53B2"/>
    <w:rsid w:val="00615160"/>
    <w:rsid w:val="0061567F"/>
    <w:rsid w:val="00623EE1"/>
    <w:rsid w:val="0062515A"/>
    <w:rsid w:val="006258BE"/>
    <w:rsid w:val="006311F9"/>
    <w:rsid w:val="00637C93"/>
    <w:rsid w:val="00641A6E"/>
    <w:rsid w:val="006524C3"/>
    <w:rsid w:val="00655D90"/>
    <w:rsid w:val="00665224"/>
    <w:rsid w:val="006727B2"/>
    <w:rsid w:val="00685F42"/>
    <w:rsid w:val="006964E3"/>
    <w:rsid w:val="006A23D4"/>
    <w:rsid w:val="006A3157"/>
    <w:rsid w:val="006A4844"/>
    <w:rsid w:val="006B6D5F"/>
    <w:rsid w:val="006C0E80"/>
    <w:rsid w:val="006C28B1"/>
    <w:rsid w:val="006D4206"/>
    <w:rsid w:val="006D504A"/>
    <w:rsid w:val="006E09B0"/>
    <w:rsid w:val="006E17DC"/>
    <w:rsid w:val="006E1DF0"/>
    <w:rsid w:val="006E27A0"/>
    <w:rsid w:val="006E424E"/>
    <w:rsid w:val="006E6055"/>
    <w:rsid w:val="006E65A6"/>
    <w:rsid w:val="006F3771"/>
    <w:rsid w:val="006F7A80"/>
    <w:rsid w:val="00702C15"/>
    <w:rsid w:val="00704E9F"/>
    <w:rsid w:val="00706E79"/>
    <w:rsid w:val="00717185"/>
    <w:rsid w:val="00717271"/>
    <w:rsid w:val="00721702"/>
    <w:rsid w:val="00734CAC"/>
    <w:rsid w:val="0074544C"/>
    <w:rsid w:val="00746A6D"/>
    <w:rsid w:val="0075009F"/>
    <w:rsid w:val="007533CF"/>
    <w:rsid w:val="00754AE4"/>
    <w:rsid w:val="00757045"/>
    <w:rsid w:val="007610A1"/>
    <w:rsid w:val="00770D05"/>
    <w:rsid w:val="00773D05"/>
    <w:rsid w:val="0077550D"/>
    <w:rsid w:val="007851DB"/>
    <w:rsid w:val="00785607"/>
    <w:rsid w:val="00785C8F"/>
    <w:rsid w:val="0078762A"/>
    <w:rsid w:val="0079070B"/>
    <w:rsid w:val="00791006"/>
    <w:rsid w:val="00793425"/>
    <w:rsid w:val="007937AA"/>
    <w:rsid w:val="007A2BCF"/>
    <w:rsid w:val="007B03AF"/>
    <w:rsid w:val="007B0A13"/>
    <w:rsid w:val="007B5CB1"/>
    <w:rsid w:val="007B6990"/>
    <w:rsid w:val="007B6EA2"/>
    <w:rsid w:val="007D1D82"/>
    <w:rsid w:val="007D2412"/>
    <w:rsid w:val="007D4250"/>
    <w:rsid w:val="007D4540"/>
    <w:rsid w:val="007E206F"/>
    <w:rsid w:val="007E50AE"/>
    <w:rsid w:val="007F2A61"/>
    <w:rsid w:val="007F67FC"/>
    <w:rsid w:val="0080299F"/>
    <w:rsid w:val="00804113"/>
    <w:rsid w:val="00807AA8"/>
    <w:rsid w:val="00823526"/>
    <w:rsid w:val="00824FC2"/>
    <w:rsid w:val="00826B80"/>
    <w:rsid w:val="00827F6E"/>
    <w:rsid w:val="008323D9"/>
    <w:rsid w:val="0084516B"/>
    <w:rsid w:val="0084516F"/>
    <w:rsid w:val="00850449"/>
    <w:rsid w:val="00851E54"/>
    <w:rsid w:val="008548C2"/>
    <w:rsid w:val="00854EBC"/>
    <w:rsid w:val="00857908"/>
    <w:rsid w:val="00857BF0"/>
    <w:rsid w:val="008640D8"/>
    <w:rsid w:val="00866602"/>
    <w:rsid w:val="00874798"/>
    <w:rsid w:val="00876BE2"/>
    <w:rsid w:val="00882BC5"/>
    <w:rsid w:val="00887734"/>
    <w:rsid w:val="00891D1C"/>
    <w:rsid w:val="00892814"/>
    <w:rsid w:val="008A1ECC"/>
    <w:rsid w:val="008A2FAC"/>
    <w:rsid w:val="008A47D3"/>
    <w:rsid w:val="008A758D"/>
    <w:rsid w:val="008C24B7"/>
    <w:rsid w:val="008C2524"/>
    <w:rsid w:val="008D123D"/>
    <w:rsid w:val="008D5337"/>
    <w:rsid w:val="008D6215"/>
    <w:rsid w:val="008E64BE"/>
    <w:rsid w:val="008E66F3"/>
    <w:rsid w:val="008F1163"/>
    <w:rsid w:val="008F6581"/>
    <w:rsid w:val="008F7128"/>
    <w:rsid w:val="00901F81"/>
    <w:rsid w:val="00904840"/>
    <w:rsid w:val="00910E96"/>
    <w:rsid w:val="009148BE"/>
    <w:rsid w:val="00924F83"/>
    <w:rsid w:val="00931128"/>
    <w:rsid w:val="009335F8"/>
    <w:rsid w:val="009512AB"/>
    <w:rsid w:val="00952754"/>
    <w:rsid w:val="00953E4C"/>
    <w:rsid w:val="00954957"/>
    <w:rsid w:val="00957E5C"/>
    <w:rsid w:val="00961EE4"/>
    <w:rsid w:val="00965278"/>
    <w:rsid w:val="00965F1E"/>
    <w:rsid w:val="009711F7"/>
    <w:rsid w:val="009722A3"/>
    <w:rsid w:val="00974016"/>
    <w:rsid w:val="00974560"/>
    <w:rsid w:val="00977A49"/>
    <w:rsid w:val="00980CF8"/>
    <w:rsid w:val="00994DB2"/>
    <w:rsid w:val="009A1ED4"/>
    <w:rsid w:val="009C18BD"/>
    <w:rsid w:val="009E092C"/>
    <w:rsid w:val="009E3F37"/>
    <w:rsid w:val="009E71BE"/>
    <w:rsid w:val="009F0DE9"/>
    <w:rsid w:val="009F60A7"/>
    <w:rsid w:val="00A1025D"/>
    <w:rsid w:val="00A174A0"/>
    <w:rsid w:val="00A20FE7"/>
    <w:rsid w:val="00A22150"/>
    <w:rsid w:val="00A243C3"/>
    <w:rsid w:val="00A271FC"/>
    <w:rsid w:val="00A27523"/>
    <w:rsid w:val="00A33143"/>
    <w:rsid w:val="00A33BE8"/>
    <w:rsid w:val="00A36CFD"/>
    <w:rsid w:val="00A37206"/>
    <w:rsid w:val="00A37C7F"/>
    <w:rsid w:val="00A515E7"/>
    <w:rsid w:val="00A61E4D"/>
    <w:rsid w:val="00A7118A"/>
    <w:rsid w:val="00A71D83"/>
    <w:rsid w:val="00A72221"/>
    <w:rsid w:val="00A84BE2"/>
    <w:rsid w:val="00A85D0B"/>
    <w:rsid w:val="00A930CF"/>
    <w:rsid w:val="00A967BA"/>
    <w:rsid w:val="00AA5936"/>
    <w:rsid w:val="00AA6B33"/>
    <w:rsid w:val="00AB03D5"/>
    <w:rsid w:val="00AB3569"/>
    <w:rsid w:val="00AB3932"/>
    <w:rsid w:val="00AB3992"/>
    <w:rsid w:val="00AC04E6"/>
    <w:rsid w:val="00AC19AB"/>
    <w:rsid w:val="00AC60B3"/>
    <w:rsid w:val="00AD2153"/>
    <w:rsid w:val="00AD3974"/>
    <w:rsid w:val="00AD64FF"/>
    <w:rsid w:val="00AE0923"/>
    <w:rsid w:val="00AE0B11"/>
    <w:rsid w:val="00AE3BF3"/>
    <w:rsid w:val="00AF0A30"/>
    <w:rsid w:val="00AF6B2B"/>
    <w:rsid w:val="00B00805"/>
    <w:rsid w:val="00B01E6A"/>
    <w:rsid w:val="00B06F5A"/>
    <w:rsid w:val="00B07E66"/>
    <w:rsid w:val="00B276BC"/>
    <w:rsid w:val="00B313CA"/>
    <w:rsid w:val="00B33D23"/>
    <w:rsid w:val="00B3512B"/>
    <w:rsid w:val="00B37635"/>
    <w:rsid w:val="00B402CD"/>
    <w:rsid w:val="00B45AEF"/>
    <w:rsid w:val="00B52E7A"/>
    <w:rsid w:val="00B546CF"/>
    <w:rsid w:val="00B632DB"/>
    <w:rsid w:val="00B67A78"/>
    <w:rsid w:val="00B70079"/>
    <w:rsid w:val="00B739E8"/>
    <w:rsid w:val="00B82FB4"/>
    <w:rsid w:val="00B9042A"/>
    <w:rsid w:val="00B9159F"/>
    <w:rsid w:val="00B95A28"/>
    <w:rsid w:val="00B97EE6"/>
    <w:rsid w:val="00BA3BE4"/>
    <w:rsid w:val="00BA64AF"/>
    <w:rsid w:val="00BA7152"/>
    <w:rsid w:val="00BA7417"/>
    <w:rsid w:val="00BA7B0F"/>
    <w:rsid w:val="00BB092B"/>
    <w:rsid w:val="00BC3670"/>
    <w:rsid w:val="00BC4B0E"/>
    <w:rsid w:val="00BC55C5"/>
    <w:rsid w:val="00BD04CA"/>
    <w:rsid w:val="00BD079B"/>
    <w:rsid w:val="00BD4C67"/>
    <w:rsid w:val="00BD6164"/>
    <w:rsid w:val="00BE211F"/>
    <w:rsid w:val="00BE41C4"/>
    <w:rsid w:val="00BE56D8"/>
    <w:rsid w:val="00BE7393"/>
    <w:rsid w:val="00BE74F2"/>
    <w:rsid w:val="00BF28F1"/>
    <w:rsid w:val="00C0064B"/>
    <w:rsid w:val="00C05952"/>
    <w:rsid w:val="00C05A9A"/>
    <w:rsid w:val="00C0700B"/>
    <w:rsid w:val="00C1297C"/>
    <w:rsid w:val="00C131BE"/>
    <w:rsid w:val="00C1669B"/>
    <w:rsid w:val="00C2137B"/>
    <w:rsid w:val="00C225FB"/>
    <w:rsid w:val="00C24F63"/>
    <w:rsid w:val="00C3136F"/>
    <w:rsid w:val="00C40C1F"/>
    <w:rsid w:val="00C4158B"/>
    <w:rsid w:val="00C47122"/>
    <w:rsid w:val="00C47427"/>
    <w:rsid w:val="00C5316D"/>
    <w:rsid w:val="00C56B59"/>
    <w:rsid w:val="00C6130B"/>
    <w:rsid w:val="00C6376D"/>
    <w:rsid w:val="00C70A65"/>
    <w:rsid w:val="00C76821"/>
    <w:rsid w:val="00C8063F"/>
    <w:rsid w:val="00C82B03"/>
    <w:rsid w:val="00C83F32"/>
    <w:rsid w:val="00C85925"/>
    <w:rsid w:val="00C95922"/>
    <w:rsid w:val="00CA5797"/>
    <w:rsid w:val="00CA6358"/>
    <w:rsid w:val="00CB4F60"/>
    <w:rsid w:val="00CC1DD4"/>
    <w:rsid w:val="00CC3181"/>
    <w:rsid w:val="00CD24EA"/>
    <w:rsid w:val="00CD2C16"/>
    <w:rsid w:val="00CD4D8E"/>
    <w:rsid w:val="00CD6048"/>
    <w:rsid w:val="00CD6191"/>
    <w:rsid w:val="00CD7881"/>
    <w:rsid w:val="00CF14EF"/>
    <w:rsid w:val="00D07470"/>
    <w:rsid w:val="00D11BB3"/>
    <w:rsid w:val="00D13958"/>
    <w:rsid w:val="00D159E8"/>
    <w:rsid w:val="00D17AAF"/>
    <w:rsid w:val="00D21CD8"/>
    <w:rsid w:val="00D27014"/>
    <w:rsid w:val="00D31B6C"/>
    <w:rsid w:val="00D4033D"/>
    <w:rsid w:val="00D41F2A"/>
    <w:rsid w:val="00D43C2E"/>
    <w:rsid w:val="00D4500D"/>
    <w:rsid w:val="00D52DEE"/>
    <w:rsid w:val="00D6279A"/>
    <w:rsid w:val="00D64D46"/>
    <w:rsid w:val="00D660F7"/>
    <w:rsid w:val="00D7466D"/>
    <w:rsid w:val="00D74CEC"/>
    <w:rsid w:val="00D80C6B"/>
    <w:rsid w:val="00D82331"/>
    <w:rsid w:val="00D823BB"/>
    <w:rsid w:val="00D87409"/>
    <w:rsid w:val="00D9337E"/>
    <w:rsid w:val="00D93E14"/>
    <w:rsid w:val="00D94180"/>
    <w:rsid w:val="00D94E1D"/>
    <w:rsid w:val="00D950EB"/>
    <w:rsid w:val="00D9537F"/>
    <w:rsid w:val="00DA12CD"/>
    <w:rsid w:val="00DA3323"/>
    <w:rsid w:val="00DA4995"/>
    <w:rsid w:val="00DA6658"/>
    <w:rsid w:val="00DB2B7F"/>
    <w:rsid w:val="00DD3674"/>
    <w:rsid w:val="00DD4450"/>
    <w:rsid w:val="00DD4985"/>
    <w:rsid w:val="00DD4F26"/>
    <w:rsid w:val="00DD5428"/>
    <w:rsid w:val="00DD588B"/>
    <w:rsid w:val="00DD5CA6"/>
    <w:rsid w:val="00DE0361"/>
    <w:rsid w:val="00DE60AF"/>
    <w:rsid w:val="00DF481D"/>
    <w:rsid w:val="00E00852"/>
    <w:rsid w:val="00E01414"/>
    <w:rsid w:val="00E018D6"/>
    <w:rsid w:val="00E05C23"/>
    <w:rsid w:val="00E10D3C"/>
    <w:rsid w:val="00E11EAD"/>
    <w:rsid w:val="00E141AA"/>
    <w:rsid w:val="00E14882"/>
    <w:rsid w:val="00E17679"/>
    <w:rsid w:val="00E25379"/>
    <w:rsid w:val="00E327B2"/>
    <w:rsid w:val="00E36104"/>
    <w:rsid w:val="00E36257"/>
    <w:rsid w:val="00E36B98"/>
    <w:rsid w:val="00E37D44"/>
    <w:rsid w:val="00E401FA"/>
    <w:rsid w:val="00E40860"/>
    <w:rsid w:val="00E43536"/>
    <w:rsid w:val="00E47A3B"/>
    <w:rsid w:val="00E50369"/>
    <w:rsid w:val="00E57F1A"/>
    <w:rsid w:val="00E70E9A"/>
    <w:rsid w:val="00E73B49"/>
    <w:rsid w:val="00E83691"/>
    <w:rsid w:val="00E85879"/>
    <w:rsid w:val="00E900EC"/>
    <w:rsid w:val="00E9370A"/>
    <w:rsid w:val="00EA0D97"/>
    <w:rsid w:val="00EA1168"/>
    <w:rsid w:val="00EA1E62"/>
    <w:rsid w:val="00EA2FB8"/>
    <w:rsid w:val="00EA63A6"/>
    <w:rsid w:val="00EA68B4"/>
    <w:rsid w:val="00EC2A21"/>
    <w:rsid w:val="00ED1006"/>
    <w:rsid w:val="00ED3A71"/>
    <w:rsid w:val="00EE03D2"/>
    <w:rsid w:val="00EE1E82"/>
    <w:rsid w:val="00EE572C"/>
    <w:rsid w:val="00EF048C"/>
    <w:rsid w:val="00EF29FF"/>
    <w:rsid w:val="00EF4B8E"/>
    <w:rsid w:val="00EF4D17"/>
    <w:rsid w:val="00F10509"/>
    <w:rsid w:val="00F17361"/>
    <w:rsid w:val="00F1768E"/>
    <w:rsid w:val="00F20CE6"/>
    <w:rsid w:val="00F27276"/>
    <w:rsid w:val="00F30AC0"/>
    <w:rsid w:val="00F3695B"/>
    <w:rsid w:val="00F419C4"/>
    <w:rsid w:val="00F46E07"/>
    <w:rsid w:val="00F479ED"/>
    <w:rsid w:val="00F541DD"/>
    <w:rsid w:val="00F56B95"/>
    <w:rsid w:val="00F6352C"/>
    <w:rsid w:val="00F72286"/>
    <w:rsid w:val="00F860AD"/>
    <w:rsid w:val="00F916DD"/>
    <w:rsid w:val="00F935A8"/>
    <w:rsid w:val="00F93D60"/>
    <w:rsid w:val="00FA2576"/>
    <w:rsid w:val="00FA37C9"/>
    <w:rsid w:val="00FA4DEE"/>
    <w:rsid w:val="00FB1169"/>
    <w:rsid w:val="00FB2F7C"/>
    <w:rsid w:val="00FB4428"/>
    <w:rsid w:val="00FD2ED7"/>
    <w:rsid w:val="00FD3908"/>
    <w:rsid w:val="00FD47EF"/>
    <w:rsid w:val="00FE19B8"/>
    <w:rsid w:val="00FF04A0"/>
    <w:rsid w:val="00FF74FD"/>
    <w:rsid w:val="082145A7"/>
    <w:rsid w:val="1E3B3663"/>
    <w:rsid w:val="34843E9E"/>
    <w:rsid w:val="375E5ECE"/>
    <w:rsid w:val="53FB4F58"/>
    <w:rsid w:val="72247BD2"/>
    <w:rsid w:val="77232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djustRightInd w:val="0"/>
      <w:spacing w:before="340" w:after="330" w:line="578" w:lineRule="atLeast"/>
      <w:textAlignment w:val="baseline"/>
      <w:outlineLvl w:val="0"/>
    </w:pPr>
    <w:rPr>
      <w:rFonts w:ascii="Times New Roman" w:hAnsi="Times New Roman" w:eastAsia="仿宋_GB2312" w:cs="Times New Roman"/>
      <w:b/>
      <w:bCs/>
      <w:kern w:val="44"/>
      <w:sz w:val="44"/>
      <w:szCs w:val="44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24"/>
    <w:unhideWhenUsed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2"/>
    <w:uiPriority w:val="0"/>
    <w:rPr>
      <w:rFonts w:ascii="宋体" w:hAnsi="Courier New" w:eastAsia="宋体" w:cs="Times New Roman"/>
      <w:szCs w:val="20"/>
    </w:rPr>
  </w:style>
  <w:style w:type="paragraph" w:styleId="5">
    <w:name w:val="Date"/>
    <w:basedOn w:val="1"/>
    <w:next w:val="1"/>
    <w:link w:val="20"/>
    <w:unhideWhenUsed/>
    <w:uiPriority w:val="0"/>
    <w:pPr>
      <w:ind w:left="100" w:leftChars="2500"/>
    </w:pPr>
  </w:style>
  <w:style w:type="paragraph" w:styleId="6">
    <w:name w:val="Body Text Indent 2"/>
    <w:basedOn w:val="1"/>
    <w:link w:val="23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0"/>
    </w:rPr>
  </w:style>
  <w:style w:type="paragraph" w:styleId="7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26"/>
    <w:qFormat/>
    <w:uiPriority w:val="0"/>
    <w:pPr>
      <w:adjustRightInd w:val="0"/>
      <w:spacing w:after="120" w:line="312" w:lineRule="atLeast"/>
      <w:ind w:left="420" w:leftChars="200"/>
      <w:textAlignment w:val="baseline"/>
    </w:pPr>
    <w:rPr>
      <w:rFonts w:ascii="Times New Roman" w:hAnsi="Times New Roman" w:eastAsia="仿宋_GB2312" w:cs="Times New Roman"/>
      <w:kern w:val="0"/>
      <w:sz w:val="16"/>
      <w:szCs w:val="16"/>
    </w:rPr>
  </w:style>
  <w:style w:type="character" w:styleId="13">
    <w:name w:val="page number"/>
    <w:basedOn w:val="12"/>
    <w:uiPriority w:val="0"/>
  </w:style>
  <w:style w:type="character" w:styleId="14">
    <w:name w:val="Emphasis"/>
    <w:basedOn w:val="12"/>
    <w:qFormat/>
    <w:uiPriority w:val="20"/>
    <w:rPr>
      <w:i/>
      <w:iCs/>
    </w:rPr>
  </w:style>
  <w:style w:type="character" w:styleId="15">
    <w:name w:val="Hyperlink"/>
    <w:qFormat/>
    <w:uiPriority w:val="0"/>
    <w:rPr>
      <w:color w:val="0000FF"/>
      <w:u w:val="single"/>
    </w:rPr>
  </w:style>
  <w:style w:type="paragraph" w:customStyle="1" w:styleId="16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列出段落1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2"/>
    <w:link w:val="9"/>
    <w:uiPriority w:val="99"/>
    <w:rPr>
      <w:sz w:val="18"/>
      <w:szCs w:val="18"/>
    </w:rPr>
  </w:style>
  <w:style w:type="character" w:customStyle="1" w:styleId="19">
    <w:name w:val="页脚 字符"/>
    <w:basedOn w:val="12"/>
    <w:link w:val="8"/>
    <w:qFormat/>
    <w:uiPriority w:val="99"/>
    <w:rPr>
      <w:sz w:val="18"/>
      <w:szCs w:val="18"/>
    </w:rPr>
  </w:style>
  <w:style w:type="character" w:customStyle="1" w:styleId="20">
    <w:name w:val="日期 字符"/>
    <w:basedOn w:val="12"/>
    <w:link w:val="5"/>
    <w:semiHidden/>
    <w:uiPriority w:val="99"/>
  </w:style>
  <w:style w:type="character" w:customStyle="1" w:styleId="21">
    <w:name w:val="批注框文本 字符"/>
    <w:basedOn w:val="12"/>
    <w:link w:val="7"/>
    <w:semiHidden/>
    <w:qFormat/>
    <w:uiPriority w:val="99"/>
    <w:rPr>
      <w:sz w:val="18"/>
      <w:szCs w:val="18"/>
    </w:rPr>
  </w:style>
  <w:style w:type="character" w:customStyle="1" w:styleId="22">
    <w:name w:val="纯文本 字符"/>
    <w:basedOn w:val="12"/>
    <w:link w:val="4"/>
    <w:qFormat/>
    <w:uiPriority w:val="0"/>
    <w:rPr>
      <w:rFonts w:ascii="宋体" w:hAnsi="Courier New" w:eastAsia="宋体" w:cs="Times New Roman"/>
      <w:szCs w:val="20"/>
    </w:rPr>
  </w:style>
  <w:style w:type="character" w:customStyle="1" w:styleId="23">
    <w:name w:val="正文文本缩进 2 字符"/>
    <w:basedOn w:val="12"/>
    <w:link w:val="6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4">
    <w:name w:val="正文文本缩进 字符"/>
    <w:basedOn w:val="12"/>
    <w:link w:val="3"/>
    <w:uiPriority w:val="99"/>
  </w:style>
  <w:style w:type="character" w:customStyle="1" w:styleId="25">
    <w:name w:val="fn org"/>
    <w:basedOn w:val="12"/>
    <w:qFormat/>
    <w:uiPriority w:val="0"/>
  </w:style>
  <w:style w:type="character" w:customStyle="1" w:styleId="26">
    <w:name w:val="正文文本缩进 3 字符"/>
    <w:basedOn w:val="12"/>
    <w:link w:val="10"/>
    <w:qFormat/>
    <w:uiPriority w:val="0"/>
    <w:rPr>
      <w:rFonts w:ascii="Times New Roman" w:hAnsi="Times New Roman" w:eastAsia="仿宋_GB2312" w:cs="Times New Roman"/>
      <w:kern w:val="0"/>
      <w:sz w:val="16"/>
      <w:szCs w:val="16"/>
    </w:rPr>
  </w:style>
  <w:style w:type="paragraph" w:customStyle="1" w:styleId="27">
    <w:name w:val="列出段落1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paragraph" w:styleId="28">
    <w:name w:val="List Paragraph"/>
    <w:basedOn w:val="1"/>
    <w:unhideWhenUsed/>
    <w:uiPriority w:val="99"/>
    <w:pPr>
      <w:ind w:firstLine="420" w:firstLineChars="200"/>
    </w:pPr>
  </w:style>
  <w:style w:type="character" w:customStyle="1" w:styleId="29">
    <w:name w:val="apple-converted-space"/>
    <w:basedOn w:val="12"/>
    <w:uiPriority w:val="0"/>
  </w:style>
  <w:style w:type="character" w:customStyle="1" w:styleId="30">
    <w:name w:val="标题 1 字符"/>
    <w:basedOn w:val="12"/>
    <w:link w:val="2"/>
    <w:uiPriority w:val="0"/>
    <w:rPr>
      <w:rFonts w:eastAsia="仿宋_GB2312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5E1937-77D4-46AF-BB94-2DD83323CEA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102</Words>
  <Characters>584</Characters>
  <Lines>4</Lines>
  <Paragraphs>1</Paragraphs>
  <TotalTime>2</TotalTime>
  <ScaleCrop>false</ScaleCrop>
  <LinksUpToDate>false</LinksUpToDate>
  <CharactersWithSpaces>685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2020-12-02T07:28:00Z</dcterms:created>
  <dc:creator>B76-lenovo</dc:creator>
  <cp:lastModifiedBy>NB65</cp:lastModifiedBy>
  <cp:lastPrinted>2020-12-02T07:07:00Z</cp:lastPrinted>
  <dcterms:modified xsi:type="dcterms:W3CDTF">2021-03-01T01:27:57Z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