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2C32" w:rsidRPr="007C12F4" w:rsidRDefault="00092C32" w:rsidP="00092C32">
      <w:pPr>
        <w:ind w:firstLineChars="147" w:firstLine="309"/>
        <w:rPr>
          <w:rFonts w:ascii="Times New Roman" w:eastAsia="仿宋" w:hAnsi="Times New Roman" w:cs="Times New Roman"/>
        </w:rPr>
      </w:pPr>
      <w:r w:rsidRPr="007C12F4">
        <w:rPr>
          <w:rFonts w:ascii="Times New Roman" w:eastAsia="仿宋" w:hAnsi="Times New Roman" w:cs="Times New Roman"/>
        </w:rPr>
        <w:t>备案号：</w:t>
      </w:r>
      <w:r w:rsidRPr="007C12F4">
        <w:rPr>
          <w:rFonts w:ascii="Times New Roman" w:eastAsia="仿宋" w:hAnsi="Times New Roman" w:cs="Times New Roman"/>
        </w:rPr>
        <w:t xml:space="preserve">XXXXX-20XX </w:t>
      </w:r>
    </w:p>
    <w:p w:rsidR="00092C32" w:rsidRPr="007C12F4" w:rsidRDefault="00092C32" w:rsidP="00092C32">
      <w:pPr>
        <w:spacing w:line="288" w:lineRule="auto"/>
        <w:jc w:val="left"/>
        <w:rPr>
          <w:rFonts w:ascii="Times New Roman" w:eastAsia="黑体" w:hAnsi="Times New Roman" w:cs="Times New Roman"/>
          <w:sz w:val="32"/>
          <w:szCs w:val="24"/>
        </w:rPr>
      </w:pPr>
    </w:p>
    <w:p w:rsidR="00092C32" w:rsidRPr="007C12F4" w:rsidRDefault="00092C32" w:rsidP="00092C32">
      <w:pPr>
        <w:spacing w:line="288" w:lineRule="auto"/>
        <w:jc w:val="left"/>
        <w:rPr>
          <w:rFonts w:ascii="Times New Roman" w:eastAsia="黑体" w:hAnsi="Times New Roman" w:cs="Times New Roman"/>
          <w:sz w:val="32"/>
          <w:szCs w:val="24"/>
        </w:rPr>
      </w:pPr>
    </w:p>
    <w:p w:rsidR="00092C32" w:rsidRPr="007C12F4" w:rsidRDefault="00092C32" w:rsidP="00092C32">
      <w:pPr>
        <w:spacing w:line="288" w:lineRule="auto"/>
        <w:jc w:val="center"/>
        <w:rPr>
          <w:rFonts w:ascii="Times New Roman" w:eastAsia="仿宋" w:hAnsi="Times New Roman" w:cs="Times New Roman"/>
          <w:szCs w:val="24"/>
        </w:rPr>
      </w:pPr>
      <w:r w:rsidRPr="007C12F4">
        <w:rPr>
          <w:rFonts w:ascii="Times New Roman" w:eastAsia="黑体" w:hAnsi="Times New Roman" w:cs="Times New Roman"/>
          <w:sz w:val="36"/>
          <w:szCs w:val="36"/>
        </w:rPr>
        <w:t>中华人民共和国化工行业标准</w:t>
      </w:r>
      <w:r w:rsidR="000C2A41">
        <w:rPr>
          <w:rFonts w:ascii="Times New Roman" w:eastAsia="黑体" w:hAnsi="Times New Roman" w:cs="Times New Roman" w:hint="eastAsia"/>
          <w:sz w:val="36"/>
          <w:szCs w:val="36"/>
        </w:rPr>
        <w:t xml:space="preserve">   </w:t>
      </w:r>
      <w:r w:rsidRPr="007C12F4">
        <w:rPr>
          <w:rFonts w:ascii="Times New Roman" w:eastAsia="仿宋" w:hAnsi="Times New Roman" w:cs="Times New Roman"/>
          <w:sz w:val="84"/>
          <w:szCs w:val="24"/>
        </w:rPr>
        <w:t>HG</w:t>
      </w:r>
    </w:p>
    <w:p w:rsidR="00092C32" w:rsidRPr="007C12F4" w:rsidRDefault="00092C32" w:rsidP="000C2A41">
      <w:pPr>
        <w:spacing w:line="288" w:lineRule="auto"/>
        <w:ind w:firstLineChars="2447" w:firstLine="6852"/>
        <w:jc w:val="left"/>
        <w:rPr>
          <w:rFonts w:ascii="Times New Roman" w:eastAsia="仿宋" w:hAnsi="Times New Roman" w:cs="Times New Roman"/>
          <w:sz w:val="28"/>
          <w:szCs w:val="24"/>
        </w:rPr>
      </w:pPr>
      <w:r w:rsidRPr="007C12F4">
        <w:rPr>
          <w:rFonts w:ascii="Times New Roman" w:eastAsia="仿宋" w:hAnsi="Times New Roman" w:cs="Times New Roman"/>
          <w:sz w:val="28"/>
          <w:szCs w:val="24"/>
        </w:rPr>
        <w:t>HG</w:t>
      </w:r>
      <w:r w:rsidRPr="007C12F4">
        <w:rPr>
          <w:rFonts w:ascii="Times New Roman" w:eastAsia="仿宋" w:hAnsi="Times New Roman" w:cs="Times New Roman"/>
          <w:sz w:val="28"/>
          <w:szCs w:val="24"/>
        </w:rPr>
        <w:t>／</w:t>
      </w:r>
      <w:r w:rsidRPr="007C12F4">
        <w:rPr>
          <w:rFonts w:ascii="Times New Roman" w:eastAsia="仿宋" w:hAnsi="Times New Roman" w:cs="Times New Roman"/>
          <w:sz w:val="28"/>
          <w:szCs w:val="24"/>
        </w:rPr>
        <w:t>TXXXXX—20xx</w:t>
      </w:r>
    </w:p>
    <w:p w:rsidR="00092C32" w:rsidRPr="007C12F4" w:rsidRDefault="00190C23" w:rsidP="00092C32">
      <w:pPr>
        <w:spacing w:line="288" w:lineRule="auto"/>
        <w:rPr>
          <w:rFonts w:ascii="Times New Roman" w:eastAsia="仿宋" w:hAnsi="Times New Roman" w:cs="Times New Roman"/>
          <w:szCs w:val="24"/>
        </w:rPr>
      </w:pPr>
      <w:r>
        <w:rPr>
          <w:rFonts w:ascii="Times New Roman" w:eastAsia="仿宋" w:hAnsi="Times New Roman" w:cs="Times New Roman"/>
          <w:noProof/>
          <w:szCs w:val="24"/>
        </w:rPr>
        <w:pict>
          <v:line id="直线 40" o:spid="_x0000_s1026" style="position:absolute;left:0;text-align:left;z-index:251660288;visibility:visible" from="-27pt,7.8pt" to="7in,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" strokeweight="1.5pt"/>
        </w:pict>
      </w:r>
    </w:p>
    <w:p w:rsidR="00092C32" w:rsidRPr="007C12F4" w:rsidRDefault="00092C32" w:rsidP="00092C32">
      <w:pPr>
        <w:spacing w:line="288" w:lineRule="auto"/>
        <w:rPr>
          <w:rFonts w:ascii="Times New Roman" w:eastAsia="仿宋" w:hAnsi="Times New Roman" w:cs="Times New Roman"/>
          <w:szCs w:val="24"/>
        </w:rPr>
      </w:pPr>
    </w:p>
    <w:p w:rsidR="00092C32" w:rsidRPr="007C12F4" w:rsidRDefault="00092C32" w:rsidP="00092C32">
      <w:pPr>
        <w:spacing w:line="288" w:lineRule="auto"/>
        <w:rPr>
          <w:rFonts w:ascii="Times New Roman" w:eastAsia="仿宋" w:hAnsi="Times New Roman" w:cs="Times New Roman"/>
          <w:szCs w:val="24"/>
        </w:rPr>
      </w:pPr>
    </w:p>
    <w:p w:rsidR="00092C32" w:rsidRPr="007C12F4" w:rsidRDefault="00092C32" w:rsidP="00092C32">
      <w:pPr>
        <w:spacing w:line="288" w:lineRule="auto"/>
        <w:rPr>
          <w:rFonts w:ascii="Times New Roman" w:eastAsia="仿宋" w:hAnsi="Times New Roman" w:cs="Times New Roman"/>
          <w:szCs w:val="24"/>
        </w:rPr>
      </w:pPr>
    </w:p>
    <w:p w:rsidR="00092C32" w:rsidRPr="007C12F4" w:rsidRDefault="00092C32" w:rsidP="00092C32">
      <w:pPr>
        <w:spacing w:line="288" w:lineRule="auto"/>
        <w:rPr>
          <w:rFonts w:ascii="Times New Roman" w:eastAsia="仿宋" w:hAnsi="Times New Roman" w:cs="Times New Roman"/>
          <w:szCs w:val="24"/>
        </w:rPr>
      </w:pPr>
    </w:p>
    <w:p w:rsidR="00092C32" w:rsidRPr="007C12F4" w:rsidRDefault="00092C32" w:rsidP="00092C32">
      <w:pPr>
        <w:spacing w:line="288" w:lineRule="auto"/>
        <w:jc w:val="center"/>
        <w:rPr>
          <w:rFonts w:ascii="Times New Roman" w:eastAsia="仿宋" w:hAnsi="Times New Roman" w:cs="Times New Roman"/>
          <w:b/>
          <w:sz w:val="36"/>
          <w:szCs w:val="36"/>
        </w:rPr>
      </w:pPr>
      <w:r w:rsidRPr="007C12F4">
        <w:rPr>
          <w:rFonts w:ascii="Times New Roman" w:eastAsia="仿宋" w:hAnsi="Times New Roman" w:cs="Times New Roman"/>
          <w:b/>
          <w:sz w:val="36"/>
          <w:szCs w:val="36"/>
        </w:rPr>
        <w:t>橡胶工厂物流设计规范</w:t>
      </w:r>
    </w:p>
    <w:p w:rsidR="00092C32" w:rsidRPr="007C12F4" w:rsidRDefault="00092C32" w:rsidP="00092C32">
      <w:pPr>
        <w:spacing w:line="288" w:lineRule="auto"/>
        <w:rPr>
          <w:rFonts w:ascii="Times New Roman" w:eastAsia="仿宋" w:hAnsi="Times New Roman" w:cs="Times New Roman"/>
          <w:szCs w:val="24"/>
        </w:rPr>
      </w:pPr>
    </w:p>
    <w:p w:rsidR="00092C32" w:rsidRPr="00C93470" w:rsidRDefault="00C93470" w:rsidP="00092C32">
      <w:pPr>
        <w:spacing w:line="288" w:lineRule="auto"/>
        <w:jc w:val="center"/>
        <w:rPr>
          <w:rFonts w:ascii="Times New Roman" w:eastAsia="仿宋" w:hAnsi="Times New Roman" w:cs="Times New Roman"/>
          <w:sz w:val="32"/>
          <w:szCs w:val="32"/>
        </w:rPr>
      </w:pPr>
      <w:r w:rsidRPr="00C93470">
        <w:rPr>
          <w:rFonts w:ascii="Times New Roman" w:eastAsia="仿宋" w:hAnsi="Times New Roman" w:cs="Times New Roman" w:hint="eastAsia"/>
          <w:sz w:val="32"/>
          <w:szCs w:val="32"/>
        </w:rPr>
        <w:t>Design code for logistics of rubber factory</w:t>
      </w:r>
    </w:p>
    <w:p w:rsidR="00092C32" w:rsidRPr="007C12F4" w:rsidRDefault="00092C32" w:rsidP="00092C32">
      <w:pPr>
        <w:spacing w:line="288" w:lineRule="auto"/>
        <w:jc w:val="center"/>
        <w:rPr>
          <w:rFonts w:ascii="Times New Roman" w:eastAsia="仿宋" w:hAnsi="Times New Roman" w:cs="Times New Roman"/>
          <w:sz w:val="36"/>
          <w:szCs w:val="36"/>
        </w:rPr>
      </w:pPr>
    </w:p>
    <w:p w:rsidR="00092C32" w:rsidRPr="007C12F4" w:rsidRDefault="00092C32" w:rsidP="00092C32">
      <w:pPr>
        <w:spacing w:line="288" w:lineRule="auto"/>
        <w:jc w:val="center"/>
        <w:rPr>
          <w:rFonts w:ascii="Times New Roman" w:eastAsia="仿宋" w:hAnsi="Times New Roman" w:cs="Times New Roman"/>
          <w:sz w:val="36"/>
          <w:szCs w:val="36"/>
        </w:rPr>
      </w:pPr>
      <w:r w:rsidRPr="007C12F4">
        <w:rPr>
          <w:rFonts w:ascii="Times New Roman" w:eastAsia="仿宋" w:hAnsi="Times New Roman" w:cs="Times New Roman"/>
          <w:sz w:val="36"/>
          <w:szCs w:val="36"/>
        </w:rPr>
        <w:t>（</w:t>
      </w:r>
      <w:r w:rsidR="00C93470">
        <w:rPr>
          <w:rFonts w:ascii="Times New Roman" w:eastAsia="仿宋" w:hAnsi="Times New Roman" w:cs="Times New Roman" w:hint="eastAsia"/>
          <w:sz w:val="36"/>
          <w:szCs w:val="36"/>
        </w:rPr>
        <w:t>征求意见</w:t>
      </w:r>
      <w:r w:rsidRPr="007C12F4">
        <w:rPr>
          <w:rFonts w:ascii="Times New Roman" w:eastAsia="仿宋" w:hAnsi="Times New Roman" w:cs="Times New Roman"/>
          <w:sz w:val="36"/>
          <w:szCs w:val="36"/>
        </w:rPr>
        <w:t>稿）</w:t>
      </w:r>
    </w:p>
    <w:p w:rsidR="00092C32" w:rsidRPr="007C12F4" w:rsidRDefault="00092C32" w:rsidP="00092C32">
      <w:pPr>
        <w:spacing w:line="288" w:lineRule="auto"/>
        <w:jc w:val="center"/>
        <w:rPr>
          <w:rFonts w:ascii="Times New Roman" w:eastAsia="仿宋" w:hAnsi="Times New Roman" w:cs="Times New Roman"/>
          <w:sz w:val="28"/>
          <w:szCs w:val="24"/>
        </w:rPr>
      </w:pPr>
    </w:p>
    <w:p w:rsidR="00092C32" w:rsidRPr="007C12F4" w:rsidRDefault="00092C32" w:rsidP="00092C32">
      <w:pPr>
        <w:spacing w:line="288" w:lineRule="auto"/>
        <w:jc w:val="center"/>
        <w:rPr>
          <w:rFonts w:ascii="Times New Roman" w:eastAsia="仿宋" w:hAnsi="Times New Roman" w:cs="Times New Roman"/>
          <w:sz w:val="28"/>
          <w:szCs w:val="24"/>
        </w:rPr>
      </w:pPr>
    </w:p>
    <w:p w:rsidR="00092C32" w:rsidRPr="007C12F4" w:rsidRDefault="00092C32" w:rsidP="00092C32">
      <w:pPr>
        <w:spacing w:line="288" w:lineRule="auto"/>
        <w:rPr>
          <w:rFonts w:ascii="Times New Roman" w:eastAsia="仿宋" w:hAnsi="Times New Roman" w:cs="Times New Roman"/>
          <w:szCs w:val="24"/>
        </w:rPr>
      </w:pPr>
    </w:p>
    <w:p w:rsidR="00092C32" w:rsidRPr="007C12F4" w:rsidRDefault="00092C32" w:rsidP="00092C32">
      <w:pPr>
        <w:spacing w:line="288" w:lineRule="auto"/>
        <w:rPr>
          <w:rFonts w:ascii="Times New Roman" w:eastAsia="仿宋" w:hAnsi="Times New Roman" w:cs="Times New Roman"/>
          <w:szCs w:val="24"/>
        </w:rPr>
      </w:pPr>
    </w:p>
    <w:p w:rsidR="00092C32" w:rsidRPr="007C12F4" w:rsidRDefault="00092C32" w:rsidP="00092C32">
      <w:pPr>
        <w:spacing w:line="288" w:lineRule="auto"/>
        <w:rPr>
          <w:rFonts w:ascii="Times New Roman" w:eastAsia="仿宋" w:hAnsi="Times New Roman" w:cs="Times New Roman"/>
          <w:szCs w:val="24"/>
        </w:rPr>
      </w:pPr>
    </w:p>
    <w:p w:rsidR="00092C32" w:rsidRPr="007C12F4" w:rsidRDefault="00092C32" w:rsidP="00092C32">
      <w:pPr>
        <w:spacing w:line="288" w:lineRule="auto"/>
        <w:rPr>
          <w:rFonts w:ascii="Times New Roman" w:eastAsia="仿宋" w:hAnsi="Times New Roman" w:cs="Times New Roman"/>
          <w:szCs w:val="24"/>
        </w:rPr>
      </w:pPr>
    </w:p>
    <w:p w:rsidR="00092C32" w:rsidRPr="007C12F4" w:rsidRDefault="00092C32" w:rsidP="00092C32">
      <w:pPr>
        <w:spacing w:line="288" w:lineRule="auto"/>
        <w:rPr>
          <w:rFonts w:ascii="Times New Roman" w:eastAsia="黑体" w:hAnsi="Times New Roman" w:cs="Times New Roman"/>
          <w:sz w:val="24"/>
          <w:szCs w:val="24"/>
        </w:rPr>
      </w:pPr>
    </w:p>
    <w:p w:rsidR="00092C32" w:rsidRPr="007C12F4" w:rsidRDefault="00092C32" w:rsidP="00092C32">
      <w:pPr>
        <w:spacing w:line="288" w:lineRule="auto"/>
        <w:rPr>
          <w:rFonts w:ascii="Times New Roman" w:eastAsia="黑体" w:hAnsi="Times New Roman" w:cs="Times New Roman"/>
          <w:sz w:val="24"/>
          <w:szCs w:val="24"/>
        </w:rPr>
      </w:pPr>
    </w:p>
    <w:p w:rsidR="00092C32" w:rsidRPr="007C12F4" w:rsidRDefault="00092C32" w:rsidP="00092C32">
      <w:pPr>
        <w:spacing w:line="288" w:lineRule="auto"/>
        <w:rPr>
          <w:rFonts w:ascii="Times New Roman" w:eastAsia="黑体" w:hAnsi="Times New Roman" w:cs="Times New Roman"/>
          <w:sz w:val="24"/>
          <w:szCs w:val="24"/>
        </w:rPr>
      </w:pPr>
      <w:r w:rsidRPr="007C12F4">
        <w:rPr>
          <w:rFonts w:ascii="Times New Roman" w:eastAsia="黑体" w:hAnsi="Times New Roman" w:cs="Times New Roman"/>
          <w:sz w:val="24"/>
          <w:szCs w:val="24"/>
        </w:rPr>
        <w:t>20xx-xx-xx</w:t>
      </w:r>
      <w:r w:rsidRPr="007C12F4">
        <w:rPr>
          <w:rFonts w:ascii="Times New Roman" w:eastAsia="黑体" w:hAnsi="Times New Roman" w:cs="Times New Roman"/>
          <w:sz w:val="24"/>
          <w:szCs w:val="24"/>
        </w:rPr>
        <w:t>发布</w:t>
      </w:r>
      <w:r w:rsidRPr="007C12F4">
        <w:rPr>
          <w:rFonts w:ascii="Times New Roman" w:eastAsia="黑体" w:hAnsi="Times New Roman" w:cs="Times New Roman"/>
          <w:sz w:val="24"/>
          <w:szCs w:val="24"/>
        </w:rPr>
        <w:t xml:space="preserve">                                               20xx-xx-xx</w:t>
      </w:r>
      <w:r w:rsidRPr="007C12F4">
        <w:rPr>
          <w:rFonts w:ascii="Times New Roman" w:eastAsia="黑体" w:hAnsi="Times New Roman" w:cs="Times New Roman"/>
          <w:sz w:val="24"/>
          <w:szCs w:val="24"/>
        </w:rPr>
        <w:t>实施</w:t>
      </w:r>
    </w:p>
    <w:p w:rsidR="00092C32" w:rsidRPr="007C12F4" w:rsidRDefault="00190C23" w:rsidP="00092C32">
      <w:pPr>
        <w:spacing w:line="288" w:lineRule="auto"/>
        <w:rPr>
          <w:rFonts w:ascii="Times New Roman" w:eastAsia="仿宋" w:hAnsi="Times New Roman" w:cs="Times New Roman"/>
          <w:szCs w:val="24"/>
        </w:rPr>
      </w:pPr>
      <w:r>
        <w:rPr>
          <w:rFonts w:ascii="Times New Roman" w:eastAsia="仿宋" w:hAnsi="Times New Roman" w:cs="Times New Roman"/>
          <w:noProof/>
          <w:szCs w:val="24"/>
        </w:rPr>
        <w:pict>
          <v:line id="直线 39" o:spid="_x0000_s1027" style="position:absolute;left:0;text-align:left;z-index:251659264;visibility:visible" from="-32.15pt,17.15pt" to="7in,1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" strokeweight="1.5pt"/>
        </w:pict>
      </w:r>
    </w:p>
    <w:p w:rsidR="00092C32" w:rsidRPr="007C12F4" w:rsidRDefault="00092C32" w:rsidP="00092C32">
      <w:pPr>
        <w:spacing w:line="288" w:lineRule="auto"/>
        <w:rPr>
          <w:rFonts w:ascii="Times New Roman" w:eastAsia="仿宋" w:hAnsi="Times New Roman" w:cs="Times New Roman"/>
          <w:szCs w:val="24"/>
        </w:rPr>
      </w:pPr>
    </w:p>
    <w:tbl>
      <w:tblPr>
        <w:tblW w:w="0" w:type="auto"/>
        <w:jc w:val="center"/>
        <w:tblLayout w:type="fixed"/>
        <w:tblLook w:val="0000"/>
      </w:tblPr>
      <w:tblGrid>
        <w:gridCol w:w="7596"/>
        <w:gridCol w:w="1813"/>
      </w:tblGrid>
      <w:tr w:rsidR="00092C32" w:rsidRPr="007C12F4" w:rsidTr="00B56F44">
        <w:trPr>
          <w:trHeight w:val="673"/>
          <w:jc w:val="center"/>
        </w:trPr>
        <w:tc>
          <w:tcPr>
            <w:tcW w:w="7596" w:type="dxa"/>
            <w:vAlign w:val="center"/>
          </w:tcPr>
          <w:p w:rsidR="00092C32" w:rsidRPr="007C12F4" w:rsidRDefault="00B86F6D" w:rsidP="00B86F6D">
            <w:pPr>
              <w:spacing w:line="288" w:lineRule="auto"/>
              <w:jc w:val="center"/>
              <w:rPr>
                <w:rFonts w:ascii="Times New Roman" w:eastAsia="黑体" w:hAnsi="Times New Roman" w:cs="Times New Roman"/>
                <w:bCs/>
                <w:spacing w:val="200"/>
                <w:sz w:val="32"/>
                <w:szCs w:val="32"/>
              </w:rPr>
            </w:pPr>
            <w:r>
              <w:rPr>
                <w:rFonts w:ascii="Times New Roman" w:eastAsia="黑体" w:hAnsi="Times New Roman" w:cs="Times New Roman" w:hint="eastAsia"/>
                <w:sz w:val="36"/>
                <w:szCs w:val="36"/>
              </w:rPr>
              <w:t xml:space="preserve">       </w:t>
            </w:r>
            <w:r w:rsidR="00092C32" w:rsidRPr="007C12F4">
              <w:rPr>
                <w:rFonts w:ascii="Times New Roman" w:eastAsia="黑体" w:hAnsi="Times New Roman" w:cs="Times New Roman"/>
                <w:sz w:val="36"/>
                <w:szCs w:val="36"/>
              </w:rPr>
              <w:t>中华人民共和国工业和信息化部</w:t>
            </w:r>
            <w:r>
              <w:rPr>
                <w:rFonts w:ascii="Times New Roman" w:eastAsia="黑体" w:hAnsi="Times New Roman" w:cs="Times New Roman" w:hint="eastAsia"/>
                <w:sz w:val="36"/>
                <w:szCs w:val="36"/>
              </w:rPr>
              <w:t xml:space="preserve"> </w:t>
            </w:r>
            <w:r w:rsidR="00092C32" w:rsidRPr="007C12F4">
              <w:rPr>
                <w:rFonts w:ascii="Times New Roman" w:eastAsia="黑体" w:hAnsi="Times New Roman" w:cs="Times New Roman"/>
                <w:sz w:val="36"/>
                <w:szCs w:val="36"/>
              </w:rPr>
              <w:t>发布</w:t>
            </w:r>
          </w:p>
        </w:tc>
        <w:tc>
          <w:tcPr>
            <w:tcW w:w="1813" w:type="dxa"/>
            <w:vMerge w:val="restart"/>
            <w:vAlign w:val="center"/>
          </w:tcPr>
          <w:p w:rsidR="00092C32" w:rsidRPr="007C12F4" w:rsidRDefault="00092C32" w:rsidP="00092C32">
            <w:pPr>
              <w:spacing w:line="288" w:lineRule="auto"/>
              <w:jc w:val="left"/>
              <w:rPr>
                <w:rFonts w:ascii="Times New Roman" w:eastAsia="黑体" w:hAnsi="Times New Roman" w:cs="Times New Roman"/>
                <w:bCs/>
                <w:sz w:val="32"/>
                <w:szCs w:val="24"/>
              </w:rPr>
            </w:pPr>
          </w:p>
        </w:tc>
      </w:tr>
      <w:tr w:rsidR="00092C32" w:rsidRPr="007C12F4" w:rsidTr="00B56F44">
        <w:trPr>
          <w:trHeight w:val="657"/>
          <w:jc w:val="center"/>
        </w:trPr>
        <w:tc>
          <w:tcPr>
            <w:tcW w:w="7596" w:type="dxa"/>
            <w:vAlign w:val="center"/>
          </w:tcPr>
          <w:p w:rsidR="00092C32" w:rsidRPr="007C12F4" w:rsidRDefault="00092C32" w:rsidP="00092C32">
            <w:pPr>
              <w:spacing w:line="288" w:lineRule="auto"/>
              <w:rPr>
                <w:rFonts w:ascii="Times New Roman" w:eastAsia="黑体" w:hAnsi="Times New Roman" w:cs="Times New Roman"/>
                <w:bCs/>
                <w:spacing w:val="20"/>
                <w:sz w:val="32"/>
                <w:szCs w:val="32"/>
              </w:rPr>
            </w:pPr>
          </w:p>
        </w:tc>
        <w:tc>
          <w:tcPr>
            <w:tcW w:w="1813" w:type="dxa"/>
            <w:vMerge/>
            <w:vAlign w:val="center"/>
          </w:tcPr>
          <w:p w:rsidR="00092C32" w:rsidRPr="007C12F4" w:rsidRDefault="00092C32" w:rsidP="00092C32">
            <w:pPr>
              <w:spacing w:line="288" w:lineRule="auto"/>
              <w:jc w:val="center"/>
              <w:rPr>
                <w:rFonts w:ascii="Times New Roman" w:eastAsia="黑体" w:hAnsi="Times New Roman" w:cs="Times New Roman"/>
                <w:bCs/>
                <w:sz w:val="32"/>
                <w:szCs w:val="24"/>
              </w:rPr>
            </w:pPr>
          </w:p>
        </w:tc>
      </w:tr>
    </w:tbl>
    <w:p w:rsidR="00092C32" w:rsidRPr="007C12F4" w:rsidRDefault="00092C32" w:rsidP="00092C32">
      <w:pPr>
        <w:spacing w:line="288" w:lineRule="auto"/>
        <w:ind w:leftChars="700" w:left="1470"/>
        <w:rPr>
          <w:rFonts w:ascii="Times New Roman" w:eastAsia="黑体" w:hAnsi="Times New Roman" w:cs="Times New Roman"/>
          <w:sz w:val="28"/>
          <w:szCs w:val="24"/>
        </w:rPr>
      </w:pPr>
    </w:p>
    <w:p w:rsidR="00092C32" w:rsidRPr="007C12F4" w:rsidRDefault="00092C32" w:rsidP="00092C32">
      <w:pPr>
        <w:spacing w:line="288" w:lineRule="auto"/>
        <w:jc w:val="center"/>
        <w:rPr>
          <w:rFonts w:ascii="Times New Roman" w:eastAsia="仿宋" w:hAnsi="Times New Roman" w:cs="Times New Roman"/>
          <w:sz w:val="28"/>
          <w:szCs w:val="24"/>
        </w:rPr>
      </w:pPr>
    </w:p>
    <w:p w:rsidR="00092C32" w:rsidRPr="007C12F4" w:rsidRDefault="00092C32" w:rsidP="00092C32">
      <w:pPr>
        <w:spacing w:line="288" w:lineRule="auto"/>
        <w:jc w:val="center"/>
        <w:rPr>
          <w:rFonts w:ascii="Times New Roman" w:eastAsia="仿宋" w:hAnsi="Times New Roman" w:cs="Times New Roman"/>
          <w:sz w:val="28"/>
          <w:szCs w:val="24"/>
        </w:rPr>
      </w:pPr>
    </w:p>
    <w:p w:rsidR="00092C32" w:rsidRPr="007C12F4" w:rsidRDefault="00092C32" w:rsidP="007B74FA">
      <w:pPr>
        <w:spacing w:line="288" w:lineRule="auto"/>
        <w:jc w:val="center"/>
        <w:rPr>
          <w:rFonts w:ascii="Times New Roman" w:eastAsia="黑体" w:hAnsi="Times New Roman" w:cs="Times New Roman"/>
          <w:sz w:val="28"/>
          <w:szCs w:val="24"/>
        </w:rPr>
      </w:pPr>
      <w:r w:rsidRPr="007C12F4">
        <w:rPr>
          <w:rFonts w:ascii="Times New Roman" w:eastAsia="黑体" w:hAnsi="Times New Roman" w:cs="Times New Roman"/>
          <w:sz w:val="28"/>
          <w:szCs w:val="24"/>
        </w:rPr>
        <w:t>中华人民共和国化工行业标准</w:t>
      </w:r>
    </w:p>
    <w:p w:rsidR="00092C32" w:rsidRPr="007C12F4" w:rsidRDefault="00092C32" w:rsidP="007B74FA">
      <w:pPr>
        <w:spacing w:line="288" w:lineRule="auto"/>
        <w:jc w:val="center"/>
        <w:rPr>
          <w:rFonts w:ascii="Times New Roman" w:eastAsia="黑体" w:hAnsi="Times New Roman" w:cs="Times New Roman"/>
          <w:sz w:val="36"/>
          <w:szCs w:val="36"/>
        </w:rPr>
      </w:pPr>
    </w:p>
    <w:p w:rsidR="00092C32" w:rsidRPr="007C12F4" w:rsidRDefault="00092C32" w:rsidP="007B74FA">
      <w:pPr>
        <w:spacing w:line="288" w:lineRule="auto"/>
        <w:jc w:val="center"/>
        <w:rPr>
          <w:rFonts w:ascii="Times New Roman" w:eastAsia="仿宋" w:hAnsi="Times New Roman" w:cs="Times New Roman"/>
          <w:b/>
          <w:sz w:val="36"/>
          <w:szCs w:val="36"/>
        </w:rPr>
      </w:pPr>
      <w:r w:rsidRPr="007C12F4">
        <w:rPr>
          <w:rFonts w:ascii="Times New Roman" w:eastAsia="仿宋" w:hAnsi="Times New Roman" w:cs="Times New Roman"/>
          <w:b/>
          <w:sz w:val="36"/>
          <w:szCs w:val="36"/>
        </w:rPr>
        <w:t>橡胶工厂物流设计规范</w:t>
      </w:r>
    </w:p>
    <w:p w:rsidR="00092C32" w:rsidRPr="007C12F4" w:rsidRDefault="00092C32" w:rsidP="007B74FA">
      <w:pPr>
        <w:spacing w:line="288" w:lineRule="auto"/>
        <w:jc w:val="center"/>
        <w:rPr>
          <w:rFonts w:ascii="Times New Roman" w:eastAsia="仿宋" w:hAnsi="Times New Roman" w:cs="Times New Roman"/>
          <w:b/>
          <w:sz w:val="36"/>
          <w:szCs w:val="36"/>
        </w:rPr>
      </w:pPr>
    </w:p>
    <w:p w:rsidR="00092C32" w:rsidRPr="007C12F4" w:rsidRDefault="00092C32" w:rsidP="007B74FA">
      <w:pPr>
        <w:spacing w:line="288" w:lineRule="auto"/>
        <w:jc w:val="center"/>
        <w:rPr>
          <w:rFonts w:ascii="Times New Roman" w:eastAsia="仿宋" w:hAnsi="Times New Roman" w:cs="Times New Roman"/>
          <w:szCs w:val="24"/>
        </w:rPr>
      </w:pPr>
    </w:p>
    <w:p w:rsidR="00092C32" w:rsidRPr="007C12F4" w:rsidRDefault="00092C32" w:rsidP="007B74FA">
      <w:pPr>
        <w:spacing w:line="288" w:lineRule="auto"/>
        <w:jc w:val="center"/>
        <w:rPr>
          <w:rFonts w:ascii="Times New Roman" w:eastAsia="仿宋" w:hAnsi="Times New Roman" w:cs="Times New Roman"/>
          <w:szCs w:val="24"/>
        </w:rPr>
      </w:pPr>
    </w:p>
    <w:p w:rsidR="00092C32" w:rsidRPr="007C12F4" w:rsidRDefault="00092C32" w:rsidP="007B74FA">
      <w:pPr>
        <w:spacing w:line="288" w:lineRule="auto"/>
        <w:jc w:val="center"/>
        <w:rPr>
          <w:rFonts w:ascii="Times New Roman" w:eastAsia="仿宋" w:hAnsi="Times New Roman" w:cs="Times New Roman"/>
          <w:sz w:val="24"/>
          <w:szCs w:val="24"/>
        </w:rPr>
      </w:pPr>
      <w:r w:rsidRPr="007C12F4">
        <w:rPr>
          <w:rFonts w:ascii="Times New Roman" w:eastAsia="仿宋" w:hAnsi="Times New Roman" w:cs="Times New Roman"/>
          <w:sz w:val="24"/>
          <w:szCs w:val="24"/>
        </w:rPr>
        <w:t>HG</w:t>
      </w:r>
      <w:r w:rsidRPr="007C12F4">
        <w:rPr>
          <w:rFonts w:ascii="Times New Roman" w:eastAsia="仿宋" w:hAnsi="Times New Roman" w:cs="Times New Roman"/>
          <w:sz w:val="24"/>
          <w:szCs w:val="24"/>
        </w:rPr>
        <w:t>／</w:t>
      </w:r>
      <w:r w:rsidRPr="007C12F4">
        <w:rPr>
          <w:rFonts w:ascii="Times New Roman" w:eastAsia="仿宋" w:hAnsi="Times New Roman" w:cs="Times New Roman"/>
          <w:sz w:val="24"/>
          <w:szCs w:val="24"/>
        </w:rPr>
        <w:t>TXXXXX—20xx</w:t>
      </w:r>
    </w:p>
    <w:p w:rsidR="00092C32" w:rsidRPr="007C12F4" w:rsidRDefault="00092C32" w:rsidP="007B74FA">
      <w:pPr>
        <w:spacing w:line="288" w:lineRule="auto"/>
        <w:jc w:val="center"/>
        <w:rPr>
          <w:rFonts w:ascii="Times New Roman" w:eastAsia="仿宋" w:hAnsi="Times New Roman" w:cs="Times New Roman"/>
          <w:szCs w:val="24"/>
        </w:rPr>
      </w:pPr>
    </w:p>
    <w:p w:rsidR="00092C32" w:rsidRPr="007C12F4" w:rsidRDefault="00092C32" w:rsidP="007B74FA">
      <w:pPr>
        <w:spacing w:line="288" w:lineRule="auto"/>
        <w:jc w:val="center"/>
        <w:rPr>
          <w:rFonts w:ascii="Times New Roman" w:eastAsia="仿宋" w:hAnsi="Times New Roman" w:cs="Times New Roman"/>
          <w:szCs w:val="24"/>
        </w:rPr>
      </w:pPr>
    </w:p>
    <w:p w:rsidR="00092C32" w:rsidRPr="007C12F4" w:rsidRDefault="00092C32" w:rsidP="007B74FA">
      <w:pPr>
        <w:spacing w:line="288" w:lineRule="auto"/>
        <w:jc w:val="center"/>
        <w:rPr>
          <w:rFonts w:ascii="Times New Roman" w:eastAsia="仿宋" w:hAnsi="Times New Roman" w:cs="Times New Roman"/>
          <w:szCs w:val="24"/>
        </w:rPr>
      </w:pPr>
    </w:p>
    <w:p w:rsidR="00092C32" w:rsidRPr="007C12F4" w:rsidRDefault="00092C32" w:rsidP="007B74FA">
      <w:pPr>
        <w:spacing w:line="288" w:lineRule="auto"/>
        <w:jc w:val="center"/>
        <w:rPr>
          <w:rFonts w:ascii="Times New Roman" w:eastAsia="仿宋" w:hAnsi="Times New Roman" w:cs="Times New Roman"/>
          <w:szCs w:val="24"/>
        </w:rPr>
      </w:pPr>
    </w:p>
    <w:p w:rsidR="00092C32" w:rsidRPr="007C12F4" w:rsidRDefault="00092C32" w:rsidP="007B74FA">
      <w:pPr>
        <w:spacing w:line="288" w:lineRule="auto"/>
        <w:jc w:val="center"/>
        <w:rPr>
          <w:rFonts w:ascii="Times New Roman" w:eastAsia="仿宋" w:hAnsi="Times New Roman" w:cs="Times New Roman"/>
          <w:szCs w:val="24"/>
        </w:rPr>
      </w:pPr>
    </w:p>
    <w:p w:rsidR="00092C32" w:rsidRPr="007C12F4" w:rsidRDefault="00092C32" w:rsidP="007B74FA">
      <w:pPr>
        <w:spacing w:line="288" w:lineRule="auto"/>
        <w:jc w:val="center"/>
        <w:rPr>
          <w:rFonts w:ascii="Times New Roman" w:eastAsia="仿宋" w:hAnsi="Times New Roman" w:cs="Times New Roman"/>
          <w:szCs w:val="24"/>
        </w:rPr>
      </w:pPr>
    </w:p>
    <w:p w:rsidR="00092C32" w:rsidRPr="007C12F4" w:rsidRDefault="00C93470" w:rsidP="00C93470">
      <w:pPr>
        <w:spacing w:line="360" w:lineRule="auto"/>
        <w:ind w:firstLineChars="1000" w:firstLine="2400"/>
        <w:rPr>
          <w:rFonts w:ascii="Times New Roman" w:eastAsia="仿宋" w:hAnsi="Times New Roman" w:cs="Times New Roman"/>
          <w:sz w:val="24"/>
          <w:szCs w:val="24"/>
        </w:rPr>
      </w:pPr>
      <w:r>
        <w:rPr>
          <w:rFonts w:ascii="Times New Roman" w:eastAsia="仿宋" w:hAnsi="Times New Roman" w:cs="Times New Roman"/>
          <w:sz w:val="24"/>
          <w:szCs w:val="24"/>
        </w:rPr>
        <w:t>主编部门：中国</w:t>
      </w:r>
      <w:r>
        <w:rPr>
          <w:rFonts w:ascii="Times New Roman" w:eastAsia="仿宋" w:hAnsi="Times New Roman" w:cs="Times New Roman" w:hint="eastAsia"/>
          <w:sz w:val="24"/>
          <w:szCs w:val="24"/>
        </w:rPr>
        <w:t>石油和化工勘察设计协会</w:t>
      </w:r>
    </w:p>
    <w:p w:rsidR="00092C32" w:rsidRPr="007C12F4" w:rsidRDefault="00092C32" w:rsidP="00C93470">
      <w:pPr>
        <w:spacing w:line="360" w:lineRule="auto"/>
        <w:ind w:firstLineChars="1000" w:firstLine="2400"/>
        <w:rPr>
          <w:rFonts w:ascii="Times New Roman" w:eastAsia="仿宋" w:hAnsi="Times New Roman" w:cs="Times New Roman"/>
          <w:sz w:val="24"/>
          <w:szCs w:val="24"/>
        </w:rPr>
      </w:pPr>
      <w:r w:rsidRPr="007C12F4">
        <w:rPr>
          <w:rFonts w:ascii="Times New Roman" w:eastAsia="仿宋" w:hAnsi="Times New Roman" w:cs="Times New Roman"/>
          <w:sz w:val="24"/>
          <w:szCs w:val="24"/>
        </w:rPr>
        <w:t>批准部门：中华人民共和国工业和信息化部</w:t>
      </w:r>
    </w:p>
    <w:p w:rsidR="00092C32" w:rsidRPr="007C12F4" w:rsidRDefault="00092C32" w:rsidP="00C93470">
      <w:pPr>
        <w:spacing w:line="360" w:lineRule="auto"/>
        <w:ind w:firstLineChars="1000" w:firstLine="2400"/>
        <w:rPr>
          <w:rFonts w:ascii="Times New Roman" w:eastAsia="仿宋" w:hAnsi="Times New Roman" w:cs="Times New Roman"/>
          <w:sz w:val="24"/>
          <w:szCs w:val="24"/>
        </w:rPr>
      </w:pPr>
      <w:r w:rsidRPr="007C12F4">
        <w:rPr>
          <w:rFonts w:ascii="Times New Roman" w:eastAsia="仿宋" w:hAnsi="Times New Roman" w:cs="Times New Roman"/>
          <w:sz w:val="24"/>
          <w:szCs w:val="24"/>
        </w:rPr>
        <w:t>实施日期：</w:t>
      </w:r>
      <w:r w:rsidRPr="007C12F4">
        <w:rPr>
          <w:rFonts w:ascii="Times New Roman" w:eastAsia="仿宋" w:hAnsi="Times New Roman" w:cs="Times New Roman"/>
          <w:sz w:val="24"/>
          <w:szCs w:val="24"/>
        </w:rPr>
        <w:t>20xx</w:t>
      </w:r>
      <w:r w:rsidRPr="007C12F4">
        <w:rPr>
          <w:rFonts w:ascii="Times New Roman" w:eastAsia="仿宋" w:hAnsi="Times New Roman" w:cs="Times New Roman"/>
          <w:sz w:val="24"/>
          <w:szCs w:val="24"/>
        </w:rPr>
        <w:t>年</w:t>
      </w:r>
      <w:r w:rsidRPr="007C12F4">
        <w:rPr>
          <w:rFonts w:ascii="Times New Roman" w:eastAsia="仿宋" w:hAnsi="Times New Roman" w:cs="Times New Roman"/>
          <w:sz w:val="24"/>
          <w:szCs w:val="24"/>
        </w:rPr>
        <w:t>xx</w:t>
      </w:r>
      <w:r w:rsidRPr="007C12F4">
        <w:rPr>
          <w:rFonts w:ascii="Times New Roman" w:eastAsia="仿宋" w:hAnsi="Times New Roman" w:cs="Times New Roman"/>
          <w:sz w:val="24"/>
          <w:szCs w:val="24"/>
        </w:rPr>
        <w:t>月</w:t>
      </w:r>
      <w:r w:rsidRPr="007C12F4">
        <w:rPr>
          <w:rFonts w:ascii="Times New Roman" w:eastAsia="仿宋" w:hAnsi="Times New Roman" w:cs="Times New Roman"/>
          <w:sz w:val="24"/>
          <w:szCs w:val="24"/>
        </w:rPr>
        <w:t>xx</w:t>
      </w:r>
      <w:r w:rsidRPr="007C12F4">
        <w:rPr>
          <w:rFonts w:ascii="Times New Roman" w:eastAsia="仿宋" w:hAnsi="Times New Roman" w:cs="Times New Roman"/>
          <w:sz w:val="24"/>
          <w:szCs w:val="24"/>
        </w:rPr>
        <w:t>日</w:t>
      </w:r>
    </w:p>
    <w:p w:rsidR="00092C32" w:rsidRPr="007C12F4" w:rsidRDefault="00092C32" w:rsidP="00092C32">
      <w:pPr>
        <w:spacing w:line="288" w:lineRule="auto"/>
        <w:rPr>
          <w:rFonts w:ascii="Times New Roman" w:eastAsia="仿宋" w:hAnsi="Times New Roman" w:cs="Times New Roman"/>
          <w:sz w:val="24"/>
          <w:szCs w:val="24"/>
        </w:rPr>
      </w:pPr>
    </w:p>
    <w:p w:rsidR="00092C32" w:rsidRPr="007C12F4" w:rsidRDefault="00092C32" w:rsidP="00092C32">
      <w:pPr>
        <w:spacing w:line="288" w:lineRule="auto"/>
        <w:rPr>
          <w:rFonts w:ascii="Times New Roman" w:eastAsia="仿宋" w:hAnsi="Times New Roman" w:cs="Times New Roman"/>
          <w:sz w:val="24"/>
          <w:szCs w:val="24"/>
        </w:rPr>
      </w:pPr>
    </w:p>
    <w:p w:rsidR="00092C32" w:rsidRPr="007C12F4" w:rsidRDefault="00092C32" w:rsidP="00092C32">
      <w:pPr>
        <w:spacing w:line="288" w:lineRule="auto"/>
        <w:rPr>
          <w:rFonts w:ascii="Times New Roman" w:eastAsia="仿宋" w:hAnsi="Times New Roman" w:cs="Times New Roman"/>
          <w:sz w:val="24"/>
          <w:szCs w:val="24"/>
        </w:rPr>
      </w:pPr>
    </w:p>
    <w:p w:rsidR="00092C32" w:rsidRPr="007C12F4" w:rsidRDefault="00092C32" w:rsidP="00092C32">
      <w:pPr>
        <w:spacing w:line="288" w:lineRule="auto"/>
        <w:rPr>
          <w:rFonts w:ascii="Times New Roman" w:eastAsia="仿宋" w:hAnsi="Times New Roman" w:cs="Times New Roman"/>
          <w:sz w:val="24"/>
          <w:szCs w:val="24"/>
        </w:rPr>
      </w:pPr>
    </w:p>
    <w:p w:rsidR="00092C32" w:rsidRPr="007C12F4" w:rsidRDefault="00092C32" w:rsidP="00092C32">
      <w:pPr>
        <w:spacing w:line="288" w:lineRule="auto"/>
        <w:jc w:val="center"/>
        <w:rPr>
          <w:rFonts w:ascii="Times New Roman" w:eastAsia="黑体" w:hAnsi="Times New Roman" w:cs="Times New Roman"/>
          <w:sz w:val="28"/>
          <w:szCs w:val="24"/>
        </w:rPr>
      </w:pPr>
    </w:p>
    <w:p w:rsidR="00092C32" w:rsidRPr="007C12F4" w:rsidRDefault="00092C32" w:rsidP="00092C32">
      <w:pPr>
        <w:spacing w:line="288" w:lineRule="auto"/>
        <w:jc w:val="center"/>
        <w:rPr>
          <w:rFonts w:ascii="Times New Roman" w:eastAsia="黑体" w:hAnsi="Times New Roman" w:cs="Times New Roman"/>
          <w:sz w:val="28"/>
          <w:szCs w:val="24"/>
        </w:rPr>
      </w:pPr>
    </w:p>
    <w:p w:rsidR="00E918D9" w:rsidRPr="007C12F4" w:rsidRDefault="00E918D9" w:rsidP="00092C32">
      <w:pPr>
        <w:pStyle w:val="3"/>
        <w:numPr>
          <w:ilvl w:val="0"/>
          <w:numId w:val="0"/>
        </w:numPr>
        <w:rPr>
          <w:rFonts w:ascii="Times New Roman" w:hAnsi="Times New Roman" w:cs="Times New Roman"/>
        </w:rPr>
      </w:pPr>
    </w:p>
    <w:p w:rsidR="00092C32" w:rsidRPr="007C12F4" w:rsidRDefault="00092C32" w:rsidP="00092C32">
      <w:pPr>
        <w:pStyle w:val="3"/>
        <w:numPr>
          <w:ilvl w:val="0"/>
          <w:numId w:val="0"/>
        </w:numPr>
        <w:rPr>
          <w:rFonts w:ascii="Times New Roman" w:hAnsi="Times New Roman" w:cs="Times New Roman"/>
        </w:rPr>
        <w:sectPr w:rsidR="00092C32" w:rsidRPr="007C12F4" w:rsidSect="00992E84">
          <w:headerReference w:type="default" r:id="rId8"/>
          <w:footerReference w:type="default" r:id="rId9"/>
          <w:pgSz w:w="11906" w:h="16838"/>
          <w:pgMar w:top="1134" w:right="1134" w:bottom="1134" w:left="1134" w:header="851" w:footer="992" w:gutter="0"/>
          <w:cols w:space="425"/>
          <w:docGrid w:type="lines" w:linePitch="312"/>
        </w:sectPr>
      </w:pPr>
    </w:p>
    <w:p w:rsidR="00092C32" w:rsidRPr="007C12F4" w:rsidRDefault="00092C32" w:rsidP="00092C32">
      <w:pPr>
        <w:spacing w:line="360" w:lineRule="auto"/>
        <w:jc w:val="center"/>
        <w:rPr>
          <w:rFonts w:ascii="Times New Roman" w:eastAsia="宋体" w:hAnsi="Times New Roman" w:cs="Times New Roman"/>
          <w:b/>
          <w:bCs/>
          <w:sz w:val="28"/>
          <w:szCs w:val="28"/>
        </w:rPr>
      </w:pPr>
      <w:r w:rsidRPr="007C12F4">
        <w:rPr>
          <w:rFonts w:ascii="Times New Roman" w:eastAsia="宋体" w:hAnsi="Times New Roman" w:cs="Times New Roman"/>
          <w:b/>
          <w:bCs/>
          <w:sz w:val="28"/>
          <w:szCs w:val="28"/>
        </w:rPr>
        <w:lastRenderedPageBreak/>
        <w:t>前言</w:t>
      </w:r>
    </w:p>
    <w:p w:rsidR="00092C32" w:rsidRPr="007C12F4" w:rsidRDefault="00092C32" w:rsidP="00092C32">
      <w:pPr>
        <w:spacing w:line="360" w:lineRule="auto"/>
        <w:jc w:val="center"/>
        <w:rPr>
          <w:rFonts w:ascii="Times New Roman" w:eastAsia="宋体" w:hAnsi="Times New Roman" w:cs="Times New Roman"/>
          <w:b/>
          <w:bCs/>
          <w:sz w:val="28"/>
          <w:szCs w:val="28"/>
        </w:rPr>
      </w:pPr>
    </w:p>
    <w:p w:rsidR="00092C32" w:rsidRPr="007C12F4" w:rsidRDefault="00092C32" w:rsidP="00092C32">
      <w:pPr>
        <w:spacing w:line="360" w:lineRule="auto"/>
        <w:ind w:firstLineChars="200" w:firstLine="480"/>
        <w:rPr>
          <w:rFonts w:ascii="Times New Roman" w:eastAsia="宋体" w:hAnsi="Times New Roman" w:cs="Times New Roman"/>
          <w:sz w:val="24"/>
          <w:szCs w:val="24"/>
        </w:rPr>
      </w:pPr>
      <w:r w:rsidRPr="007C12F4">
        <w:rPr>
          <w:rFonts w:ascii="Times New Roman" w:eastAsia="宋体" w:hAnsi="Times New Roman" w:cs="Times New Roman"/>
          <w:sz w:val="24"/>
          <w:szCs w:val="24"/>
        </w:rPr>
        <w:t>本规范是根据工业和信息化部办公厅《关于印发</w:t>
      </w:r>
      <w:r w:rsidRPr="007C12F4">
        <w:rPr>
          <w:rFonts w:ascii="Times New Roman" w:eastAsia="宋体" w:hAnsi="Times New Roman" w:cs="Times New Roman"/>
          <w:sz w:val="24"/>
          <w:szCs w:val="24"/>
        </w:rPr>
        <w:t>2019</w:t>
      </w:r>
      <w:r w:rsidRPr="007C12F4">
        <w:rPr>
          <w:rFonts w:ascii="Times New Roman" w:eastAsia="宋体" w:hAnsi="Times New Roman" w:cs="Times New Roman"/>
          <w:sz w:val="24"/>
          <w:szCs w:val="24"/>
        </w:rPr>
        <w:t>年第三批行业标准制修订计划的通知》（工信厅科【</w:t>
      </w:r>
      <w:r w:rsidRPr="007C12F4">
        <w:rPr>
          <w:rFonts w:ascii="Times New Roman" w:eastAsia="宋体" w:hAnsi="Times New Roman" w:cs="Times New Roman"/>
          <w:sz w:val="24"/>
          <w:szCs w:val="24"/>
        </w:rPr>
        <w:t>2019</w:t>
      </w:r>
      <w:r w:rsidRPr="007C12F4">
        <w:rPr>
          <w:rFonts w:ascii="Times New Roman" w:eastAsia="宋体" w:hAnsi="Times New Roman" w:cs="Times New Roman"/>
          <w:sz w:val="24"/>
          <w:szCs w:val="24"/>
        </w:rPr>
        <w:t>】</w:t>
      </w:r>
      <w:r w:rsidRPr="007C12F4">
        <w:rPr>
          <w:rFonts w:ascii="Times New Roman" w:eastAsia="宋体" w:hAnsi="Times New Roman" w:cs="Times New Roman"/>
          <w:sz w:val="24"/>
          <w:szCs w:val="24"/>
        </w:rPr>
        <w:t>195</w:t>
      </w:r>
      <w:r w:rsidRPr="007C12F4">
        <w:rPr>
          <w:rFonts w:ascii="Times New Roman" w:eastAsia="宋体" w:hAnsi="Times New Roman" w:cs="Times New Roman"/>
          <w:sz w:val="24"/>
          <w:szCs w:val="24"/>
        </w:rPr>
        <w:t>号）的要求，由中国石油和化工勘察设计协会主编部门，委托中国石油和化工勘察设计协会橡胶塑料设计专业委员会负责组织，中国化学工业桂林工程有限公司为主编单位，会同参编单位编制。</w:t>
      </w:r>
    </w:p>
    <w:p w:rsidR="00092C32" w:rsidRPr="007C12F4" w:rsidRDefault="00092C32" w:rsidP="00092C32">
      <w:pPr>
        <w:spacing w:line="360" w:lineRule="auto"/>
        <w:ind w:firstLineChars="200" w:firstLine="480"/>
        <w:rPr>
          <w:rFonts w:ascii="Times New Roman" w:eastAsia="宋体" w:hAnsi="Times New Roman" w:cs="Times New Roman"/>
          <w:sz w:val="24"/>
          <w:szCs w:val="24"/>
        </w:rPr>
      </w:pPr>
      <w:r w:rsidRPr="007C12F4">
        <w:rPr>
          <w:rFonts w:ascii="Times New Roman" w:eastAsia="宋体" w:hAnsi="Times New Roman" w:cs="Times New Roman"/>
          <w:sz w:val="24"/>
          <w:szCs w:val="24"/>
        </w:rPr>
        <w:t>本规范在编制过程中，编制组进行了广泛的调查研究，提出橡胶工厂物流的设计规范，以满足创新驱动、智能制造、绿色发展的需要，符合橡胶工业的发展方向。参照国内外类似行业做法和实操，结合国内行业多年经验，体现橡胶行业的特点和特殊性；为实现橡胶工厂的物流实施提供设计依据，将未连续的工艺过程连接起来，形成一个连续、可控的工艺流程，以适应新发展需要。</w:t>
      </w:r>
      <w:r w:rsidR="00C93470" w:rsidRPr="007C12F4">
        <w:rPr>
          <w:rFonts w:ascii="Times New Roman" w:eastAsia="宋体" w:hAnsi="Times New Roman" w:cs="Times New Roman"/>
          <w:sz w:val="24"/>
          <w:szCs w:val="24"/>
        </w:rPr>
        <w:t>在广泛征求意见的基础上，制定本规范，最后经审查定稿。</w:t>
      </w:r>
    </w:p>
    <w:p w:rsidR="00092C32" w:rsidRPr="007C12F4" w:rsidRDefault="00092C32" w:rsidP="00092C32">
      <w:pPr>
        <w:spacing w:line="360" w:lineRule="auto"/>
        <w:ind w:firstLineChars="200" w:firstLine="480"/>
        <w:rPr>
          <w:rFonts w:ascii="Times New Roman" w:eastAsia="宋体" w:hAnsi="Times New Roman" w:cs="Times New Roman"/>
          <w:sz w:val="24"/>
          <w:szCs w:val="24"/>
        </w:rPr>
      </w:pPr>
      <w:r w:rsidRPr="007C12F4">
        <w:rPr>
          <w:rFonts w:ascii="Times New Roman" w:eastAsia="宋体" w:hAnsi="Times New Roman" w:cs="Times New Roman"/>
          <w:sz w:val="24"/>
          <w:szCs w:val="24"/>
        </w:rPr>
        <w:t>本规范共分</w:t>
      </w:r>
      <w:r w:rsidR="00A676EA">
        <w:rPr>
          <w:rFonts w:ascii="Times New Roman" w:eastAsia="宋体" w:hAnsi="Times New Roman" w:cs="Times New Roman" w:hint="eastAsia"/>
          <w:sz w:val="24"/>
          <w:szCs w:val="24"/>
        </w:rPr>
        <w:t>6</w:t>
      </w:r>
      <w:r w:rsidRPr="007C12F4">
        <w:rPr>
          <w:rFonts w:ascii="Times New Roman" w:eastAsia="宋体" w:hAnsi="Times New Roman" w:cs="Times New Roman"/>
          <w:sz w:val="24"/>
          <w:szCs w:val="24"/>
        </w:rPr>
        <w:t>章，主要内容包括总论、术语、基本规定、</w:t>
      </w:r>
      <w:r w:rsidR="00A676EA">
        <w:rPr>
          <w:rFonts w:ascii="Times New Roman" w:eastAsia="宋体" w:hAnsi="Times New Roman" w:cs="Times New Roman" w:hint="eastAsia"/>
          <w:sz w:val="24"/>
          <w:szCs w:val="24"/>
        </w:rPr>
        <w:t>物流设计、物流设备、</w:t>
      </w:r>
      <w:r w:rsidRPr="007C12F4">
        <w:rPr>
          <w:rFonts w:ascii="Times New Roman" w:eastAsia="宋体" w:hAnsi="Times New Roman" w:cs="Times New Roman"/>
          <w:sz w:val="24"/>
          <w:szCs w:val="24"/>
        </w:rPr>
        <w:t>物流信息化系统；</w:t>
      </w:r>
    </w:p>
    <w:p w:rsidR="00092C32" w:rsidRPr="007C12F4" w:rsidRDefault="00092C32" w:rsidP="00092C32">
      <w:pPr>
        <w:spacing w:line="360" w:lineRule="auto"/>
        <w:ind w:firstLineChars="200" w:firstLine="480"/>
        <w:rPr>
          <w:rFonts w:ascii="Times New Roman" w:eastAsia="宋体" w:hAnsi="Times New Roman" w:cs="Times New Roman"/>
          <w:sz w:val="24"/>
          <w:szCs w:val="24"/>
        </w:rPr>
      </w:pPr>
      <w:r w:rsidRPr="007C12F4">
        <w:rPr>
          <w:rFonts w:ascii="Times New Roman" w:eastAsia="宋体" w:hAnsi="Times New Roman" w:cs="Times New Roman"/>
          <w:sz w:val="24"/>
          <w:szCs w:val="24"/>
        </w:rPr>
        <w:t>本规范由工业和信息化部负责管理，由中国石油和化工勘察设计协会负责日常管理，由中国化学工业桂林工程有限公司负责具体技术内容的解释。在执行过程中如有意见和建议，请与中国化学工业桂林工程有限公司联系（联系地址：，邮编：，电话：）以供今后修订时参考。</w:t>
      </w:r>
    </w:p>
    <w:p w:rsidR="00092C32" w:rsidRPr="007C12F4" w:rsidRDefault="00092C32" w:rsidP="00092C32">
      <w:pPr>
        <w:spacing w:line="360" w:lineRule="auto"/>
        <w:ind w:firstLineChars="200" w:firstLine="480"/>
        <w:rPr>
          <w:rFonts w:ascii="Times New Roman" w:eastAsia="宋体" w:hAnsi="Times New Roman" w:cs="Times New Roman"/>
          <w:sz w:val="24"/>
          <w:szCs w:val="24"/>
        </w:rPr>
      </w:pPr>
      <w:r w:rsidRPr="007C12F4">
        <w:rPr>
          <w:rFonts w:ascii="Times New Roman" w:eastAsia="宋体" w:hAnsi="Times New Roman" w:cs="Times New Roman"/>
          <w:sz w:val="24"/>
          <w:szCs w:val="24"/>
        </w:rPr>
        <w:t>本规范主编单位、参编单位、</w:t>
      </w:r>
      <w:r w:rsidR="00EA5E4F">
        <w:rPr>
          <w:rFonts w:ascii="Times New Roman" w:eastAsia="宋体" w:hAnsi="Times New Roman" w:cs="Times New Roman" w:hint="eastAsia"/>
          <w:sz w:val="24"/>
          <w:szCs w:val="24"/>
        </w:rPr>
        <w:t>参加单位、</w:t>
      </w:r>
      <w:r w:rsidRPr="007C12F4">
        <w:rPr>
          <w:rFonts w:ascii="Times New Roman" w:eastAsia="宋体" w:hAnsi="Times New Roman" w:cs="Times New Roman"/>
          <w:sz w:val="24"/>
          <w:szCs w:val="24"/>
        </w:rPr>
        <w:t>主要起草人和主要审查人</w:t>
      </w:r>
    </w:p>
    <w:p w:rsidR="00092C32" w:rsidRPr="007C12F4" w:rsidRDefault="00092C32" w:rsidP="00092C32">
      <w:pPr>
        <w:spacing w:line="360" w:lineRule="auto"/>
        <w:ind w:firstLineChars="400" w:firstLine="960"/>
        <w:rPr>
          <w:rFonts w:ascii="Times New Roman" w:eastAsia="宋体" w:hAnsi="Times New Roman" w:cs="Times New Roman"/>
          <w:sz w:val="24"/>
          <w:szCs w:val="24"/>
        </w:rPr>
      </w:pPr>
      <w:r w:rsidRPr="007C12F4">
        <w:rPr>
          <w:rFonts w:ascii="Times New Roman" w:eastAsia="宋体" w:hAnsi="Times New Roman" w:cs="Times New Roman"/>
          <w:sz w:val="24"/>
          <w:szCs w:val="24"/>
        </w:rPr>
        <w:t>主编单位：中国化学工业桂林工程有限公司</w:t>
      </w:r>
    </w:p>
    <w:p w:rsidR="00092C32" w:rsidRPr="007C12F4" w:rsidRDefault="00092C32" w:rsidP="00EA5E4F">
      <w:pPr>
        <w:spacing w:line="360" w:lineRule="auto"/>
        <w:ind w:firstLineChars="400" w:firstLine="960"/>
        <w:rPr>
          <w:rFonts w:ascii="Times New Roman" w:eastAsia="宋体" w:hAnsi="Times New Roman" w:cs="Times New Roman"/>
          <w:sz w:val="24"/>
          <w:szCs w:val="24"/>
        </w:rPr>
      </w:pPr>
      <w:r w:rsidRPr="007C12F4">
        <w:rPr>
          <w:rFonts w:ascii="Times New Roman" w:eastAsia="宋体" w:hAnsi="Times New Roman" w:cs="Times New Roman"/>
          <w:sz w:val="24"/>
          <w:szCs w:val="24"/>
        </w:rPr>
        <w:t>参编单位：蓝星工程有限公司</w:t>
      </w:r>
    </w:p>
    <w:p w:rsidR="00092C32" w:rsidRPr="007C12F4" w:rsidRDefault="00092C32" w:rsidP="00092C32">
      <w:pPr>
        <w:spacing w:line="360" w:lineRule="auto"/>
        <w:ind w:firstLineChars="900" w:firstLine="2160"/>
        <w:rPr>
          <w:rFonts w:ascii="Times New Roman" w:eastAsia="宋体" w:hAnsi="Times New Roman" w:cs="Times New Roman"/>
          <w:sz w:val="24"/>
          <w:szCs w:val="24"/>
        </w:rPr>
      </w:pPr>
      <w:r w:rsidRPr="007C12F4">
        <w:rPr>
          <w:rFonts w:ascii="Times New Roman" w:eastAsia="宋体" w:hAnsi="Times New Roman" w:cs="Times New Roman"/>
          <w:sz w:val="24"/>
          <w:szCs w:val="24"/>
        </w:rPr>
        <w:t>青岛橡建工业工程有限公司</w:t>
      </w:r>
    </w:p>
    <w:p w:rsidR="00092C32" w:rsidRPr="007C12F4" w:rsidRDefault="00092C32" w:rsidP="00EA5E4F">
      <w:pPr>
        <w:spacing w:line="360" w:lineRule="auto"/>
        <w:ind w:firstLineChars="886" w:firstLine="2126"/>
        <w:rPr>
          <w:rFonts w:ascii="Times New Roman" w:eastAsia="宋体" w:hAnsi="Times New Roman" w:cs="Times New Roman"/>
          <w:sz w:val="24"/>
          <w:szCs w:val="24"/>
        </w:rPr>
      </w:pPr>
      <w:r w:rsidRPr="007C12F4">
        <w:rPr>
          <w:rFonts w:ascii="Times New Roman" w:eastAsia="宋体" w:hAnsi="Times New Roman" w:cs="Times New Roman"/>
          <w:sz w:val="24"/>
          <w:szCs w:val="24"/>
        </w:rPr>
        <w:t>萨驰华辰机械（苏州）有限公司</w:t>
      </w:r>
    </w:p>
    <w:p w:rsidR="00092C32" w:rsidRPr="007C12F4" w:rsidRDefault="00092C32" w:rsidP="00092C32">
      <w:pPr>
        <w:spacing w:line="360" w:lineRule="auto"/>
        <w:ind w:firstLineChars="886" w:firstLine="2126"/>
        <w:rPr>
          <w:rFonts w:ascii="Times New Roman" w:eastAsia="宋体" w:hAnsi="Times New Roman" w:cs="Times New Roman"/>
          <w:sz w:val="24"/>
          <w:szCs w:val="24"/>
        </w:rPr>
      </w:pPr>
      <w:r w:rsidRPr="007C12F4">
        <w:rPr>
          <w:rFonts w:ascii="Times New Roman" w:eastAsia="宋体" w:hAnsi="Times New Roman" w:cs="Times New Roman"/>
          <w:sz w:val="24"/>
          <w:szCs w:val="24"/>
        </w:rPr>
        <w:t>双钱轮胎集团有限公司</w:t>
      </w:r>
    </w:p>
    <w:p w:rsidR="00092C32" w:rsidRPr="007C12F4" w:rsidRDefault="00092C32" w:rsidP="00092C32">
      <w:pPr>
        <w:spacing w:line="360" w:lineRule="auto"/>
        <w:ind w:firstLineChars="886" w:firstLine="2126"/>
        <w:rPr>
          <w:rFonts w:ascii="Times New Roman" w:eastAsia="宋体" w:hAnsi="Times New Roman" w:cs="Times New Roman"/>
          <w:sz w:val="24"/>
          <w:szCs w:val="24"/>
        </w:rPr>
      </w:pPr>
      <w:r w:rsidRPr="007C12F4">
        <w:rPr>
          <w:rFonts w:ascii="Times New Roman" w:eastAsia="宋体" w:hAnsi="Times New Roman" w:cs="Times New Roman"/>
          <w:sz w:val="24"/>
          <w:szCs w:val="24"/>
        </w:rPr>
        <w:t>浦林成山（山东）轮胎有限公司</w:t>
      </w:r>
    </w:p>
    <w:p w:rsidR="00092C32" w:rsidRPr="007C12F4" w:rsidRDefault="00092C32" w:rsidP="00092C32">
      <w:pPr>
        <w:spacing w:line="360" w:lineRule="auto"/>
        <w:ind w:firstLineChars="886" w:firstLine="2126"/>
        <w:rPr>
          <w:rFonts w:ascii="Times New Roman" w:eastAsia="宋体" w:hAnsi="Times New Roman" w:cs="Times New Roman"/>
          <w:sz w:val="24"/>
          <w:szCs w:val="24"/>
        </w:rPr>
      </w:pPr>
      <w:r w:rsidRPr="007C12F4">
        <w:rPr>
          <w:rFonts w:ascii="Times New Roman" w:eastAsia="宋体" w:hAnsi="Times New Roman" w:cs="Times New Roman"/>
          <w:sz w:val="24"/>
          <w:szCs w:val="24"/>
        </w:rPr>
        <w:t>万向新元科技股份有限公司</w:t>
      </w:r>
    </w:p>
    <w:p w:rsidR="00092C32" w:rsidRPr="007C12F4" w:rsidRDefault="00092C32" w:rsidP="00092C32">
      <w:pPr>
        <w:spacing w:line="360" w:lineRule="auto"/>
        <w:ind w:firstLineChars="886" w:firstLine="2126"/>
        <w:rPr>
          <w:rFonts w:ascii="Times New Roman" w:eastAsia="宋体" w:hAnsi="Times New Roman" w:cs="Times New Roman"/>
          <w:sz w:val="24"/>
          <w:szCs w:val="24"/>
        </w:rPr>
      </w:pPr>
      <w:r w:rsidRPr="007C12F4">
        <w:rPr>
          <w:rFonts w:ascii="Times New Roman" w:eastAsia="宋体" w:hAnsi="Times New Roman" w:cs="Times New Roman"/>
          <w:sz w:val="24"/>
          <w:szCs w:val="24"/>
        </w:rPr>
        <w:t>巨轮智能装备股份有限公司</w:t>
      </w:r>
    </w:p>
    <w:p w:rsidR="00092C32" w:rsidRPr="007C12F4" w:rsidRDefault="00092C32" w:rsidP="00092C32">
      <w:pPr>
        <w:spacing w:line="360" w:lineRule="auto"/>
        <w:ind w:firstLineChars="886" w:firstLine="2126"/>
        <w:rPr>
          <w:rFonts w:ascii="Times New Roman" w:eastAsia="宋体" w:hAnsi="Times New Roman" w:cs="Times New Roman"/>
          <w:sz w:val="24"/>
          <w:szCs w:val="24"/>
        </w:rPr>
      </w:pPr>
      <w:r w:rsidRPr="007C12F4">
        <w:rPr>
          <w:rFonts w:ascii="Times New Roman" w:eastAsia="宋体" w:hAnsi="Times New Roman" w:cs="Times New Roman"/>
          <w:sz w:val="24"/>
          <w:szCs w:val="24"/>
        </w:rPr>
        <w:lastRenderedPageBreak/>
        <w:t>青岛星华智能装备有限公司</w:t>
      </w:r>
    </w:p>
    <w:p w:rsidR="00092C32" w:rsidRDefault="00092C32" w:rsidP="00092C32">
      <w:pPr>
        <w:spacing w:line="360" w:lineRule="auto"/>
        <w:ind w:firstLineChars="886" w:firstLine="2126"/>
        <w:rPr>
          <w:rFonts w:ascii="Times New Roman" w:eastAsia="宋体" w:hAnsi="Times New Roman" w:cs="Times New Roman"/>
          <w:sz w:val="24"/>
          <w:szCs w:val="24"/>
        </w:rPr>
      </w:pPr>
      <w:r w:rsidRPr="007C12F4">
        <w:rPr>
          <w:rFonts w:ascii="Times New Roman" w:eastAsia="宋体" w:hAnsi="Times New Roman" w:cs="Times New Roman"/>
          <w:sz w:val="24"/>
          <w:szCs w:val="24"/>
        </w:rPr>
        <w:t>上海新时达机电科技有限公司</w:t>
      </w:r>
    </w:p>
    <w:p w:rsidR="00EA5E4F" w:rsidRPr="007C12F4" w:rsidRDefault="00EA5E4F" w:rsidP="00092C32">
      <w:pPr>
        <w:spacing w:line="360" w:lineRule="auto"/>
        <w:ind w:firstLineChars="886" w:firstLine="2126"/>
        <w:rPr>
          <w:rFonts w:ascii="Times New Roman" w:eastAsia="宋体" w:hAnsi="Times New Roman" w:cs="Times New Roman"/>
          <w:sz w:val="24"/>
          <w:szCs w:val="24"/>
        </w:rPr>
      </w:pPr>
      <w:r>
        <w:rPr>
          <w:rFonts w:ascii="Times New Roman" w:eastAsia="宋体" w:hAnsi="Times New Roman" w:cs="Times New Roman" w:hint="eastAsia"/>
          <w:sz w:val="24"/>
          <w:szCs w:val="24"/>
        </w:rPr>
        <w:t>浙江捷创智能技术有限公司</w:t>
      </w:r>
    </w:p>
    <w:p w:rsidR="00092C32" w:rsidRPr="007C12F4" w:rsidRDefault="00092C32" w:rsidP="00092C32">
      <w:pPr>
        <w:spacing w:line="360" w:lineRule="auto"/>
        <w:ind w:firstLineChars="886" w:firstLine="2126"/>
        <w:rPr>
          <w:rFonts w:ascii="Times New Roman" w:eastAsia="宋体" w:hAnsi="Times New Roman" w:cs="Times New Roman"/>
          <w:sz w:val="24"/>
          <w:szCs w:val="24"/>
        </w:rPr>
      </w:pPr>
      <w:r w:rsidRPr="007C12F4">
        <w:rPr>
          <w:rFonts w:ascii="Times New Roman" w:eastAsia="宋体" w:hAnsi="Times New Roman" w:cs="Times New Roman"/>
          <w:sz w:val="24"/>
          <w:szCs w:val="24"/>
        </w:rPr>
        <w:t>中国石油和化工勘察设计协会橡胶塑料设计专业委员会</w:t>
      </w:r>
    </w:p>
    <w:p w:rsidR="00092C32" w:rsidRDefault="00092C32" w:rsidP="00EA5E4F">
      <w:pPr>
        <w:spacing w:line="360" w:lineRule="auto"/>
        <w:ind w:firstLineChars="400" w:firstLine="960"/>
        <w:rPr>
          <w:rFonts w:ascii="Times New Roman" w:eastAsia="宋体" w:hAnsi="Times New Roman" w:cs="Times New Roman"/>
          <w:sz w:val="24"/>
          <w:szCs w:val="24"/>
        </w:rPr>
      </w:pPr>
      <w:r w:rsidRPr="007C12F4">
        <w:rPr>
          <w:rFonts w:ascii="Times New Roman" w:eastAsia="宋体" w:hAnsi="Times New Roman" w:cs="Times New Roman"/>
          <w:sz w:val="24"/>
          <w:szCs w:val="24"/>
        </w:rPr>
        <w:t>参加单位：大连橡胶塑料机械有限公司</w:t>
      </w:r>
    </w:p>
    <w:p w:rsidR="00EA5E4F" w:rsidRPr="007C12F4" w:rsidRDefault="00EA5E4F" w:rsidP="00EA5E4F">
      <w:pPr>
        <w:spacing w:line="360" w:lineRule="auto"/>
        <w:ind w:firstLineChars="900" w:firstLine="2160"/>
        <w:rPr>
          <w:rFonts w:ascii="Times New Roman" w:eastAsia="宋体" w:hAnsi="Times New Roman" w:cs="Times New Roman"/>
          <w:sz w:val="24"/>
          <w:szCs w:val="24"/>
        </w:rPr>
      </w:pPr>
      <w:r>
        <w:rPr>
          <w:rFonts w:ascii="Times New Roman" w:eastAsia="宋体" w:hAnsi="Times New Roman" w:cs="Times New Roman" w:hint="eastAsia"/>
          <w:sz w:val="24"/>
          <w:szCs w:val="24"/>
        </w:rPr>
        <w:t>青岛科力达机械制造有限公司</w:t>
      </w:r>
    </w:p>
    <w:p w:rsidR="00092C32" w:rsidRPr="007C12F4" w:rsidRDefault="00092C32" w:rsidP="00092C32">
      <w:pPr>
        <w:spacing w:line="360" w:lineRule="auto"/>
        <w:rPr>
          <w:rFonts w:ascii="Times New Roman" w:eastAsia="宋体" w:hAnsi="Times New Roman" w:cs="Times New Roman"/>
          <w:sz w:val="24"/>
          <w:szCs w:val="24"/>
        </w:rPr>
      </w:pPr>
    </w:p>
    <w:p w:rsidR="00092C32" w:rsidRPr="007C12F4" w:rsidRDefault="00092C32" w:rsidP="00092C32">
      <w:pPr>
        <w:spacing w:line="360" w:lineRule="auto"/>
        <w:rPr>
          <w:rFonts w:ascii="Times New Roman" w:eastAsia="宋体" w:hAnsi="Times New Roman" w:cs="Times New Roman"/>
          <w:sz w:val="24"/>
          <w:szCs w:val="24"/>
        </w:rPr>
      </w:pPr>
    </w:p>
    <w:p w:rsidR="00092C32" w:rsidRPr="007C12F4" w:rsidRDefault="00092C32" w:rsidP="00092C32">
      <w:pPr>
        <w:spacing w:line="360" w:lineRule="auto"/>
        <w:rPr>
          <w:rFonts w:ascii="Times New Roman" w:eastAsia="宋体" w:hAnsi="Times New Roman" w:cs="Times New Roman"/>
          <w:sz w:val="24"/>
          <w:szCs w:val="24"/>
        </w:rPr>
      </w:pPr>
    </w:p>
    <w:p w:rsidR="00092C32" w:rsidRPr="007C12F4" w:rsidRDefault="00092C32" w:rsidP="00092C32">
      <w:pPr>
        <w:spacing w:line="360" w:lineRule="auto"/>
        <w:ind w:firstLineChars="472" w:firstLine="1133"/>
        <w:rPr>
          <w:rFonts w:ascii="Times New Roman" w:eastAsia="宋体" w:hAnsi="Times New Roman" w:cs="Times New Roman"/>
          <w:sz w:val="24"/>
          <w:szCs w:val="24"/>
        </w:rPr>
      </w:pPr>
      <w:r w:rsidRPr="007C12F4">
        <w:rPr>
          <w:rFonts w:ascii="Times New Roman" w:eastAsia="宋体" w:hAnsi="Times New Roman" w:cs="Times New Roman"/>
          <w:sz w:val="24"/>
          <w:szCs w:val="24"/>
        </w:rPr>
        <w:t>主要起草人：</w:t>
      </w:r>
    </w:p>
    <w:p w:rsidR="00092C32" w:rsidRPr="007C12F4" w:rsidRDefault="00092C32" w:rsidP="00092C32">
      <w:pPr>
        <w:spacing w:line="360" w:lineRule="auto"/>
        <w:ind w:firstLineChars="472" w:firstLine="1133"/>
        <w:rPr>
          <w:rFonts w:ascii="Times New Roman" w:eastAsia="宋体" w:hAnsi="Times New Roman" w:cs="Times New Roman"/>
          <w:sz w:val="24"/>
          <w:szCs w:val="24"/>
        </w:rPr>
      </w:pPr>
      <w:r w:rsidRPr="007C12F4">
        <w:rPr>
          <w:rFonts w:ascii="Times New Roman" w:eastAsia="宋体" w:hAnsi="Times New Roman" w:cs="Times New Roman"/>
          <w:sz w:val="24"/>
          <w:szCs w:val="24"/>
        </w:rPr>
        <w:t>主要审查人：</w:t>
      </w:r>
    </w:p>
    <w:p w:rsidR="00092C32" w:rsidRPr="007C12F4" w:rsidRDefault="00092C32" w:rsidP="00092C32">
      <w:pPr>
        <w:spacing w:line="360" w:lineRule="auto"/>
        <w:rPr>
          <w:rFonts w:ascii="Times New Roman" w:eastAsia="宋体" w:hAnsi="Times New Roman" w:cs="Times New Roman"/>
          <w:sz w:val="24"/>
          <w:szCs w:val="24"/>
        </w:rPr>
      </w:pPr>
    </w:p>
    <w:p w:rsidR="00092C32" w:rsidRPr="007C12F4" w:rsidRDefault="00092C32" w:rsidP="00092C32">
      <w:pPr>
        <w:spacing w:line="360" w:lineRule="auto"/>
        <w:rPr>
          <w:rFonts w:ascii="Times New Roman" w:eastAsia="宋体" w:hAnsi="Times New Roman" w:cs="Times New Roman"/>
          <w:sz w:val="24"/>
          <w:szCs w:val="24"/>
        </w:rPr>
      </w:pPr>
    </w:p>
    <w:p w:rsidR="00092C32" w:rsidRPr="007C12F4" w:rsidRDefault="00092C32" w:rsidP="00092C32">
      <w:pPr>
        <w:pStyle w:val="3"/>
        <w:numPr>
          <w:ilvl w:val="0"/>
          <w:numId w:val="0"/>
        </w:numPr>
        <w:rPr>
          <w:rFonts w:ascii="Times New Roman" w:hAnsi="Times New Roman" w:cs="Times New Roman"/>
          <w:szCs w:val="24"/>
        </w:rPr>
      </w:pPr>
    </w:p>
    <w:p w:rsidR="00092C32" w:rsidRPr="007C12F4" w:rsidRDefault="00092C32" w:rsidP="00092C32">
      <w:pPr>
        <w:pStyle w:val="3"/>
        <w:numPr>
          <w:ilvl w:val="0"/>
          <w:numId w:val="0"/>
        </w:numPr>
        <w:rPr>
          <w:rFonts w:ascii="Times New Roman" w:hAnsi="Times New Roman" w:cs="Times New Roman"/>
          <w:szCs w:val="24"/>
        </w:rPr>
      </w:pPr>
    </w:p>
    <w:p w:rsidR="00092C32" w:rsidRPr="007C12F4" w:rsidRDefault="00092C32" w:rsidP="00092C32">
      <w:pPr>
        <w:pStyle w:val="3"/>
        <w:numPr>
          <w:ilvl w:val="0"/>
          <w:numId w:val="0"/>
        </w:numPr>
        <w:rPr>
          <w:rFonts w:ascii="Times New Roman" w:hAnsi="Times New Roman" w:cs="Times New Roman"/>
          <w:szCs w:val="24"/>
        </w:rPr>
        <w:sectPr w:rsidR="00092C32" w:rsidRPr="007C12F4" w:rsidSect="00092C32">
          <w:pgSz w:w="11906" w:h="16838"/>
          <w:pgMar w:top="1803" w:right="1440" w:bottom="1803" w:left="1440" w:header="851" w:footer="992" w:gutter="0"/>
          <w:cols w:space="425"/>
          <w:docGrid w:type="lines" w:linePitch="312"/>
        </w:sectPr>
      </w:pPr>
    </w:p>
    <w:p w:rsidR="00092C32" w:rsidRPr="007C12F4" w:rsidRDefault="00092C32" w:rsidP="00092C32">
      <w:pPr>
        <w:pStyle w:val="3"/>
        <w:numPr>
          <w:ilvl w:val="0"/>
          <w:numId w:val="0"/>
        </w:numPr>
        <w:rPr>
          <w:rFonts w:ascii="Times New Roman" w:hAnsi="Times New Roman" w:cs="Times New Roman"/>
          <w:szCs w:val="24"/>
        </w:rPr>
      </w:pPr>
    </w:p>
    <w:p w:rsidR="00092C32" w:rsidRPr="007C12F4" w:rsidRDefault="00092C32" w:rsidP="00092C32">
      <w:pPr>
        <w:pStyle w:val="3"/>
        <w:numPr>
          <w:ilvl w:val="0"/>
          <w:numId w:val="0"/>
        </w:numPr>
        <w:rPr>
          <w:rFonts w:ascii="Times New Roman" w:hAnsi="Times New Roman" w:cs="Times New Roman"/>
          <w:szCs w:val="24"/>
        </w:rPr>
      </w:pPr>
    </w:p>
    <w:p w:rsidR="00092C32" w:rsidRPr="007C12F4" w:rsidRDefault="00092C32" w:rsidP="00092C32">
      <w:pPr>
        <w:pStyle w:val="3"/>
        <w:numPr>
          <w:ilvl w:val="0"/>
          <w:numId w:val="0"/>
        </w:numPr>
        <w:jc w:val="center"/>
        <w:rPr>
          <w:rFonts w:ascii="Times New Roman" w:hAnsi="Times New Roman" w:cs="Times New Roman"/>
          <w:b/>
          <w:bCs/>
          <w:sz w:val="32"/>
          <w:szCs w:val="32"/>
        </w:rPr>
      </w:pPr>
      <w:r w:rsidRPr="007C12F4">
        <w:rPr>
          <w:rFonts w:ascii="Times New Roman" w:hAnsi="Times New Roman" w:cs="Times New Roman"/>
          <w:b/>
          <w:bCs/>
          <w:sz w:val="32"/>
          <w:szCs w:val="32"/>
        </w:rPr>
        <w:t>目次</w:t>
      </w:r>
    </w:p>
    <w:p w:rsidR="00720E12" w:rsidRPr="007C12F4" w:rsidRDefault="00720E12" w:rsidP="001C6381">
      <w:pPr>
        <w:pStyle w:val="3"/>
        <w:numPr>
          <w:ilvl w:val="0"/>
          <w:numId w:val="0"/>
        </w:numPr>
        <w:rPr>
          <w:rFonts w:ascii="Times New Roman" w:hAnsi="Times New Roman" w:cs="Times New Roman"/>
          <w:szCs w:val="24"/>
        </w:rPr>
      </w:pPr>
    </w:p>
    <w:p w:rsidR="007738BF" w:rsidRDefault="00190C23">
      <w:pPr>
        <w:pStyle w:val="12"/>
        <w:tabs>
          <w:tab w:val="left" w:pos="420"/>
          <w:tab w:val="right" w:leader="dot" w:pos="9016"/>
        </w:tabs>
        <w:rPr>
          <w:noProof/>
          <w:szCs w:val="22"/>
        </w:rPr>
      </w:pPr>
      <w:r w:rsidRPr="00190C23">
        <w:rPr>
          <w:rFonts w:ascii="Times New Roman" w:eastAsia="宋体" w:hAnsi="Times New Roman" w:cs="Times New Roman"/>
          <w:szCs w:val="24"/>
        </w:rPr>
        <w:fldChar w:fldCharType="begin"/>
      </w:r>
      <w:r w:rsidR="00897519" w:rsidRPr="007C12F4">
        <w:rPr>
          <w:rFonts w:ascii="Times New Roman" w:eastAsia="宋体" w:hAnsi="Times New Roman" w:cs="Times New Roman"/>
          <w:szCs w:val="24"/>
        </w:rPr>
        <w:instrText xml:space="preserve"> TOC \o "1-2" \h \z \u </w:instrText>
      </w:r>
      <w:r w:rsidRPr="00190C23">
        <w:rPr>
          <w:rFonts w:ascii="Times New Roman" w:eastAsia="宋体" w:hAnsi="Times New Roman" w:cs="Times New Roman"/>
          <w:szCs w:val="24"/>
        </w:rPr>
        <w:fldChar w:fldCharType="separate"/>
      </w:r>
      <w:hyperlink w:anchor="_Toc53405790" w:history="1">
        <w:r w:rsidR="007738BF" w:rsidRPr="00575AC9">
          <w:rPr>
            <w:rStyle w:val="a6"/>
            <w:rFonts w:ascii="Times New Roman" w:hAnsi="Times New Roman" w:cs="Times New Roman"/>
            <w:b/>
            <w:noProof/>
          </w:rPr>
          <w:t>1</w:t>
        </w:r>
        <w:r w:rsidR="007738BF">
          <w:rPr>
            <w:noProof/>
            <w:szCs w:val="22"/>
          </w:rPr>
          <w:tab/>
        </w:r>
        <w:r w:rsidR="007738BF" w:rsidRPr="00575AC9">
          <w:rPr>
            <w:rStyle w:val="a6"/>
            <w:rFonts w:ascii="Times New Roman" w:hAnsi="Times New Roman" w:cs="Times New Roman"/>
            <w:noProof/>
          </w:rPr>
          <w:t>总论</w:t>
        </w:r>
        <w:r w:rsidR="007738BF">
          <w:rPr>
            <w:noProof/>
            <w:webHidden/>
          </w:rPr>
          <w:tab/>
        </w:r>
        <w:r>
          <w:rPr>
            <w:noProof/>
            <w:webHidden/>
          </w:rPr>
          <w:fldChar w:fldCharType="begin"/>
        </w:r>
        <w:r w:rsidR="007738BF">
          <w:rPr>
            <w:noProof/>
            <w:webHidden/>
          </w:rPr>
          <w:instrText xml:space="preserve"> PAGEREF _Toc53405790 \h </w:instrText>
        </w:r>
        <w:r>
          <w:rPr>
            <w:noProof/>
            <w:webHidden/>
          </w:rPr>
        </w:r>
        <w:r>
          <w:rPr>
            <w:noProof/>
            <w:webHidden/>
          </w:rPr>
          <w:fldChar w:fldCharType="separate"/>
        </w:r>
        <w:r w:rsidR="007738BF">
          <w:rPr>
            <w:noProof/>
            <w:webHidden/>
          </w:rPr>
          <w:t>1</w:t>
        </w:r>
        <w:r>
          <w:rPr>
            <w:noProof/>
            <w:webHidden/>
          </w:rPr>
          <w:fldChar w:fldCharType="end"/>
        </w:r>
      </w:hyperlink>
    </w:p>
    <w:p w:rsidR="007738BF" w:rsidRDefault="00190C23">
      <w:pPr>
        <w:pStyle w:val="12"/>
        <w:tabs>
          <w:tab w:val="left" w:pos="420"/>
          <w:tab w:val="right" w:leader="dot" w:pos="9016"/>
        </w:tabs>
        <w:rPr>
          <w:noProof/>
          <w:szCs w:val="22"/>
        </w:rPr>
      </w:pPr>
      <w:hyperlink w:anchor="_Toc53405791" w:history="1">
        <w:r w:rsidR="007738BF" w:rsidRPr="00575AC9">
          <w:rPr>
            <w:rStyle w:val="a6"/>
            <w:rFonts w:ascii="Times New Roman" w:hAnsi="Times New Roman" w:cs="Times New Roman"/>
            <w:b/>
            <w:noProof/>
          </w:rPr>
          <w:t>2</w:t>
        </w:r>
        <w:r w:rsidR="007738BF">
          <w:rPr>
            <w:noProof/>
            <w:szCs w:val="22"/>
          </w:rPr>
          <w:tab/>
        </w:r>
        <w:r w:rsidR="007738BF" w:rsidRPr="00575AC9">
          <w:rPr>
            <w:rStyle w:val="a6"/>
            <w:rFonts w:ascii="Times New Roman" w:hAnsi="Times New Roman" w:cs="Times New Roman"/>
            <w:noProof/>
          </w:rPr>
          <w:t>术语</w:t>
        </w:r>
        <w:r w:rsidR="007738BF">
          <w:rPr>
            <w:noProof/>
            <w:webHidden/>
          </w:rPr>
          <w:tab/>
        </w:r>
        <w:r>
          <w:rPr>
            <w:noProof/>
            <w:webHidden/>
          </w:rPr>
          <w:fldChar w:fldCharType="begin"/>
        </w:r>
        <w:r w:rsidR="007738BF">
          <w:rPr>
            <w:noProof/>
            <w:webHidden/>
          </w:rPr>
          <w:instrText xml:space="preserve"> PAGEREF _Toc53405791 \h </w:instrText>
        </w:r>
        <w:r>
          <w:rPr>
            <w:noProof/>
            <w:webHidden/>
          </w:rPr>
        </w:r>
        <w:r>
          <w:rPr>
            <w:noProof/>
            <w:webHidden/>
          </w:rPr>
          <w:fldChar w:fldCharType="separate"/>
        </w:r>
        <w:r w:rsidR="007738BF">
          <w:rPr>
            <w:noProof/>
            <w:webHidden/>
          </w:rPr>
          <w:t>2</w:t>
        </w:r>
        <w:r>
          <w:rPr>
            <w:noProof/>
            <w:webHidden/>
          </w:rPr>
          <w:fldChar w:fldCharType="end"/>
        </w:r>
      </w:hyperlink>
    </w:p>
    <w:p w:rsidR="007738BF" w:rsidRDefault="00190C23">
      <w:pPr>
        <w:pStyle w:val="21"/>
        <w:rPr>
          <w:noProof/>
          <w:szCs w:val="22"/>
        </w:rPr>
      </w:pPr>
      <w:hyperlink w:anchor="_Toc53405792" w:history="1">
        <w:r w:rsidR="007738BF" w:rsidRPr="00575AC9">
          <w:rPr>
            <w:rStyle w:val="a6"/>
            <w:rFonts w:ascii="Times New Roman" w:hAnsi="Times New Roman" w:cs="Times New Roman"/>
            <w:b/>
            <w:noProof/>
          </w:rPr>
          <w:t>2.1</w:t>
        </w:r>
        <w:r w:rsidR="007738BF">
          <w:rPr>
            <w:noProof/>
            <w:szCs w:val="22"/>
          </w:rPr>
          <w:tab/>
        </w:r>
        <w:r w:rsidR="007738BF" w:rsidRPr="00575AC9">
          <w:rPr>
            <w:rStyle w:val="a6"/>
            <w:rFonts w:ascii="Times New Roman" w:hAnsi="Times New Roman" w:cs="Times New Roman"/>
            <w:noProof/>
          </w:rPr>
          <w:t>物流</w:t>
        </w:r>
        <w:r w:rsidR="007738BF">
          <w:rPr>
            <w:noProof/>
            <w:webHidden/>
          </w:rPr>
          <w:tab/>
        </w:r>
        <w:r>
          <w:rPr>
            <w:noProof/>
            <w:webHidden/>
          </w:rPr>
          <w:fldChar w:fldCharType="begin"/>
        </w:r>
        <w:r w:rsidR="007738BF">
          <w:rPr>
            <w:noProof/>
            <w:webHidden/>
          </w:rPr>
          <w:instrText xml:space="preserve"> PAGEREF _Toc53405792 \h </w:instrText>
        </w:r>
        <w:r>
          <w:rPr>
            <w:noProof/>
            <w:webHidden/>
          </w:rPr>
        </w:r>
        <w:r>
          <w:rPr>
            <w:noProof/>
            <w:webHidden/>
          </w:rPr>
          <w:fldChar w:fldCharType="separate"/>
        </w:r>
        <w:r w:rsidR="007738BF">
          <w:rPr>
            <w:noProof/>
            <w:webHidden/>
          </w:rPr>
          <w:t>2</w:t>
        </w:r>
        <w:r>
          <w:rPr>
            <w:noProof/>
            <w:webHidden/>
          </w:rPr>
          <w:fldChar w:fldCharType="end"/>
        </w:r>
      </w:hyperlink>
    </w:p>
    <w:p w:rsidR="007738BF" w:rsidRDefault="00190C23">
      <w:pPr>
        <w:pStyle w:val="21"/>
        <w:rPr>
          <w:noProof/>
          <w:szCs w:val="22"/>
        </w:rPr>
      </w:pPr>
      <w:hyperlink w:anchor="_Toc53405793" w:history="1">
        <w:r w:rsidR="007738BF" w:rsidRPr="00575AC9">
          <w:rPr>
            <w:rStyle w:val="a6"/>
            <w:rFonts w:ascii="Times New Roman" w:hAnsi="Times New Roman" w:cs="Times New Roman"/>
            <w:b/>
            <w:noProof/>
          </w:rPr>
          <w:t>2.2</w:t>
        </w:r>
        <w:r w:rsidR="007738BF">
          <w:rPr>
            <w:noProof/>
            <w:szCs w:val="22"/>
          </w:rPr>
          <w:tab/>
        </w:r>
        <w:r w:rsidR="007738BF" w:rsidRPr="00575AC9">
          <w:rPr>
            <w:rStyle w:val="a6"/>
            <w:rFonts w:ascii="Times New Roman" w:hAnsi="Times New Roman" w:cs="Times New Roman"/>
            <w:noProof/>
          </w:rPr>
          <w:t>信息化</w:t>
        </w:r>
        <w:r w:rsidR="007738BF">
          <w:rPr>
            <w:noProof/>
            <w:webHidden/>
          </w:rPr>
          <w:tab/>
        </w:r>
        <w:r>
          <w:rPr>
            <w:noProof/>
            <w:webHidden/>
          </w:rPr>
          <w:fldChar w:fldCharType="begin"/>
        </w:r>
        <w:r w:rsidR="007738BF">
          <w:rPr>
            <w:noProof/>
            <w:webHidden/>
          </w:rPr>
          <w:instrText xml:space="preserve"> PAGEREF _Toc53405793 \h </w:instrText>
        </w:r>
        <w:r>
          <w:rPr>
            <w:noProof/>
            <w:webHidden/>
          </w:rPr>
        </w:r>
        <w:r>
          <w:rPr>
            <w:noProof/>
            <w:webHidden/>
          </w:rPr>
          <w:fldChar w:fldCharType="separate"/>
        </w:r>
        <w:r w:rsidR="007738BF">
          <w:rPr>
            <w:noProof/>
            <w:webHidden/>
          </w:rPr>
          <w:t>4</w:t>
        </w:r>
        <w:r>
          <w:rPr>
            <w:noProof/>
            <w:webHidden/>
          </w:rPr>
          <w:fldChar w:fldCharType="end"/>
        </w:r>
      </w:hyperlink>
    </w:p>
    <w:p w:rsidR="007738BF" w:rsidRDefault="00190C23">
      <w:pPr>
        <w:pStyle w:val="12"/>
        <w:tabs>
          <w:tab w:val="left" w:pos="420"/>
          <w:tab w:val="right" w:leader="dot" w:pos="9016"/>
        </w:tabs>
        <w:rPr>
          <w:noProof/>
          <w:szCs w:val="22"/>
        </w:rPr>
      </w:pPr>
      <w:hyperlink w:anchor="_Toc53405794" w:history="1">
        <w:r w:rsidR="007738BF" w:rsidRPr="00575AC9">
          <w:rPr>
            <w:rStyle w:val="a6"/>
            <w:rFonts w:ascii="Times New Roman" w:hAnsi="Times New Roman" w:cs="Times New Roman"/>
            <w:b/>
            <w:noProof/>
          </w:rPr>
          <w:t>3</w:t>
        </w:r>
        <w:r w:rsidR="007738BF">
          <w:rPr>
            <w:noProof/>
            <w:szCs w:val="22"/>
          </w:rPr>
          <w:tab/>
        </w:r>
        <w:r w:rsidR="007738BF" w:rsidRPr="00575AC9">
          <w:rPr>
            <w:rStyle w:val="a6"/>
            <w:rFonts w:ascii="Times New Roman" w:hAnsi="Times New Roman" w:cs="Times New Roman"/>
            <w:noProof/>
          </w:rPr>
          <w:t>基本规定</w:t>
        </w:r>
        <w:r w:rsidR="007738BF">
          <w:rPr>
            <w:noProof/>
            <w:webHidden/>
          </w:rPr>
          <w:tab/>
        </w:r>
        <w:r>
          <w:rPr>
            <w:noProof/>
            <w:webHidden/>
          </w:rPr>
          <w:fldChar w:fldCharType="begin"/>
        </w:r>
        <w:r w:rsidR="007738BF">
          <w:rPr>
            <w:noProof/>
            <w:webHidden/>
          </w:rPr>
          <w:instrText xml:space="preserve"> PAGEREF _Toc53405794 \h </w:instrText>
        </w:r>
        <w:r>
          <w:rPr>
            <w:noProof/>
            <w:webHidden/>
          </w:rPr>
        </w:r>
        <w:r>
          <w:rPr>
            <w:noProof/>
            <w:webHidden/>
          </w:rPr>
          <w:fldChar w:fldCharType="separate"/>
        </w:r>
        <w:r w:rsidR="007738BF">
          <w:rPr>
            <w:noProof/>
            <w:webHidden/>
          </w:rPr>
          <w:t>5</w:t>
        </w:r>
        <w:r>
          <w:rPr>
            <w:noProof/>
            <w:webHidden/>
          </w:rPr>
          <w:fldChar w:fldCharType="end"/>
        </w:r>
      </w:hyperlink>
    </w:p>
    <w:p w:rsidR="007738BF" w:rsidRDefault="00190C23">
      <w:pPr>
        <w:pStyle w:val="21"/>
        <w:rPr>
          <w:noProof/>
          <w:szCs w:val="22"/>
        </w:rPr>
      </w:pPr>
      <w:hyperlink w:anchor="_Toc53405795" w:history="1">
        <w:r w:rsidR="007738BF" w:rsidRPr="00575AC9">
          <w:rPr>
            <w:rStyle w:val="a6"/>
            <w:rFonts w:ascii="Times New Roman" w:hAnsi="Times New Roman" w:cs="Times New Roman"/>
            <w:b/>
            <w:noProof/>
          </w:rPr>
          <w:t>3.1</w:t>
        </w:r>
        <w:r w:rsidR="007738BF">
          <w:rPr>
            <w:noProof/>
            <w:szCs w:val="22"/>
          </w:rPr>
          <w:tab/>
        </w:r>
        <w:r w:rsidR="007738BF" w:rsidRPr="00575AC9">
          <w:rPr>
            <w:rStyle w:val="a6"/>
            <w:rFonts w:ascii="Times New Roman" w:hAnsi="Times New Roman" w:cs="Times New Roman"/>
            <w:noProof/>
          </w:rPr>
          <w:t>物流设计要求</w:t>
        </w:r>
        <w:r w:rsidR="007738BF">
          <w:rPr>
            <w:noProof/>
            <w:webHidden/>
          </w:rPr>
          <w:tab/>
        </w:r>
        <w:r>
          <w:rPr>
            <w:noProof/>
            <w:webHidden/>
          </w:rPr>
          <w:fldChar w:fldCharType="begin"/>
        </w:r>
        <w:r w:rsidR="007738BF">
          <w:rPr>
            <w:noProof/>
            <w:webHidden/>
          </w:rPr>
          <w:instrText xml:space="preserve"> PAGEREF _Toc53405795 \h </w:instrText>
        </w:r>
        <w:r>
          <w:rPr>
            <w:noProof/>
            <w:webHidden/>
          </w:rPr>
        </w:r>
        <w:r>
          <w:rPr>
            <w:noProof/>
            <w:webHidden/>
          </w:rPr>
          <w:fldChar w:fldCharType="separate"/>
        </w:r>
        <w:r w:rsidR="007738BF">
          <w:rPr>
            <w:noProof/>
            <w:webHidden/>
          </w:rPr>
          <w:t>5</w:t>
        </w:r>
        <w:r>
          <w:rPr>
            <w:noProof/>
            <w:webHidden/>
          </w:rPr>
          <w:fldChar w:fldCharType="end"/>
        </w:r>
      </w:hyperlink>
    </w:p>
    <w:p w:rsidR="007738BF" w:rsidRDefault="00190C23">
      <w:pPr>
        <w:pStyle w:val="21"/>
        <w:rPr>
          <w:noProof/>
          <w:szCs w:val="22"/>
        </w:rPr>
      </w:pPr>
      <w:hyperlink w:anchor="_Toc53405796" w:history="1">
        <w:r w:rsidR="007738BF" w:rsidRPr="00575AC9">
          <w:rPr>
            <w:rStyle w:val="a6"/>
            <w:rFonts w:ascii="Times New Roman" w:hAnsi="Times New Roman" w:cs="Times New Roman"/>
            <w:b/>
            <w:noProof/>
          </w:rPr>
          <w:t>3.2</w:t>
        </w:r>
        <w:r w:rsidR="007738BF">
          <w:rPr>
            <w:noProof/>
            <w:szCs w:val="22"/>
          </w:rPr>
          <w:tab/>
        </w:r>
        <w:r w:rsidR="007738BF" w:rsidRPr="00575AC9">
          <w:rPr>
            <w:rStyle w:val="a6"/>
            <w:rFonts w:ascii="Times New Roman" w:hAnsi="Times New Roman" w:cs="Times New Roman"/>
            <w:noProof/>
          </w:rPr>
          <w:t>物流设备要求</w:t>
        </w:r>
        <w:r w:rsidR="007738BF">
          <w:rPr>
            <w:noProof/>
            <w:webHidden/>
          </w:rPr>
          <w:tab/>
        </w:r>
        <w:r>
          <w:rPr>
            <w:noProof/>
            <w:webHidden/>
          </w:rPr>
          <w:fldChar w:fldCharType="begin"/>
        </w:r>
        <w:r w:rsidR="007738BF">
          <w:rPr>
            <w:noProof/>
            <w:webHidden/>
          </w:rPr>
          <w:instrText xml:space="preserve"> PAGEREF _Toc53405796 \h </w:instrText>
        </w:r>
        <w:r>
          <w:rPr>
            <w:noProof/>
            <w:webHidden/>
          </w:rPr>
        </w:r>
        <w:r>
          <w:rPr>
            <w:noProof/>
            <w:webHidden/>
          </w:rPr>
          <w:fldChar w:fldCharType="separate"/>
        </w:r>
        <w:r w:rsidR="007738BF">
          <w:rPr>
            <w:noProof/>
            <w:webHidden/>
          </w:rPr>
          <w:t>5</w:t>
        </w:r>
        <w:r>
          <w:rPr>
            <w:noProof/>
            <w:webHidden/>
          </w:rPr>
          <w:fldChar w:fldCharType="end"/>
        </w:r>
      </w:hyperlink>
    </w:p>
    <w:p w:rsidR="007738BF" w:rsidRDefault="00190C23">
      <w:pPr>
        <w:pStyle w:val="21"/>
        <w:rPr>
          <w:noProof/>
          <w:szCs w:val="22"/>
        </w:rPr>
      </w:pPr>
      <w:hyperlink w:anchor="_Toc53405797" w:history="1">
        <w:r w:rsidR="007738BF" w:rsidRPr="00575AC9">
          <w:rPr>
            <w:rStyle w:val="a6"/>
            <w:rFonts w:ascii="Times New Roman" w:hAnsi="Times New Roman" w:cs="Times New Roman"/>
            <w:b/>
            <w:noProof/>
          </w:rPr>
          <w:t>3.3</w:t>
        </w:r>
        <w:r w:rsidR="007738BF">
          <w:rPr>
            <w:noProof/>
            <w:szCs w:val="22"/>
          </w:rPr>
          <w:tab/>
        </w:r>
        <w:r w:rsidR="007738BF" w:rsidRPr="00575AC9">
          <w:rPr>
            <w:rStyle w:val="a6"/>
            <w:rFonts w:ascii="Times New Roman" w:hAnsi="Times New Roman" w:cs="Times New Roman"/>
            <w:noProof/>
          </w:rPr>
          <w:t>物流信息化系统一般规定</w:t>
        </w:r>
        <w:r w:rsidR="007738BF">
          <w:rPr>
            <w:noProof/>
            <w:webHidden/>
          </w:rPr>
          <w:tab/>
        </w:r>
        <w:r>
          <w:rPr>
            <w:noProof/>
            <w:webHidden/>
          </w:rPr>
          <w:fldChar w:fldCharType="begin"/>
        </w:r>
        <w:r w:rsidR="007738BF">
          <w:rPr>
            <w:noProof/>
            <w:webHidden/>
          </w:rPr>
          <w:instrText xml:space="preserve"> PAGEREF _Toc53405797 \h </w:instrText>
        </w:r>
        <w:r>
          <w:rPr>
            <w:noProof/>
            <w:webHidden/>
          </w:rPr>
        </w:r>
        <w:r>
          <w:rPr>
            <w:noProof/>
            <w:webHidden/>
          </w:rPr>
          <w:fldChar w:fldCharType="separate"/>
        </w:r>
        <w:r w:rsidR="007738BF">
          <w:rPr>
            <w:noProof/>
            <w:webHidden/>
          </w:rPr>
          <w:t>5</w:t>
        </w:r>
        <w:r>
          <w:rPr>
            <w:noProof/>
            <w:webHidden/>
          </w:rPr>
          <w:fldChar w:fldCharType="end"/>
        </w:r>
      </w:hyperlink>
    </w:p>
    <w:p w:rsidR="007738BF" w:rsidRDefault="00190C23">
      <w:pPr>
        <w:pStyle w:val="12"/>
        <w:tabs>
          <w:tab w:val="left" w:pos="420"/>
          <w:tab w:val="right" w:leader="dot" w:pos="9016"/>
        </w:tabs>
        <w:rPr>
          <w:noProof/>
          <w:szCs w:val="22"/>
        </w:rPr>
      </w:pPr>
      <w:hyperlink w:anchor="_Toc53405798" w:history="1">
        <w:r w:rsidR="007738BF" w:rsidRPr="00575AC9">
          <w:rPr>
            <w:rStyle w:val="a6"/>
            <w:rFonts w:ascii="Times New Roman" w:hAnsi="Times New Roman" w:cs="Times New Roman"/>
            <w:b/>
            <w:noProof/>
          </w:rPr>
          <w:t>4</w:t>
        </w:r>
        <w:r w:rsidR="007738BF">
          <w:rPr>
            <w:noProof/>
            <w:szCs w:val="22"/>
          </w:rPr>
          <w:tab/>
        </w:r>
        <w:r w:rsidR="007738BF" w:rsidRPr="00575AC9">
          <w:rPr>
            <w:rStyle w:val="a6"/>
            <w:rFonts w:ascii="Times New Roman" w:hAnsi="Times New Roman" w:cs="Times New Roman"/>
            <w:noProof/>
          </w:rPr>
          <w:t>物流设计</w:t>
        </w:r>
        <w:r w:rsidR="007738BF">
          <w:rPr>
            <w:noProof/>
            <w:webHidden/>
          </w:rPr>
          <w:tab/>
        </w:r>
        <w:r>
          <w:rPr>
            <w:noProof/>
            <w:webHidden/>
          </w:rPr>
          <w:fldChar w:fldCharType="begin"/>
        </w:r>
        <w:r w:rsidR="007738BF">
          <w:rPr>
            <w:noProof/>
            <w:webHidden/>
          </w:rPr>
          <w:instrText xml:space="preserve"> PAGEREF _Toc53405798 \h </w:instrText>
        </w:r>
        <w:r>
          <w:rPr>
            <w:noProof/>
            <w:webHidden/>
          </w:rPr>
        </w:r>
        <w:r>
          <w:rPr>
            <w:noProof/>
            <w:webHidden/>
          </w:rPr>
          <w:fldChar w:fldCharType="separate"/>
        </w:r>
        <w:r w:rsidR="007738BF">
          <w:rPr>
            <w:noProof/>
            <w:webHidden/>
          </w:rPr>
          <w:t>6</w:t>
        </w:r>
        <w:r>
          <w:rPr>
            <w:noProof/>
            <w:webHidden/>
          </w:rPr>
          <w:fldChar w:fldCharType="end"/>
        </w:r>
      </w:hyperlink>
    </w:p>
    <w:p w:rsidR="007738BF" w:rsidRDefault="00190C23">
      <w:pPr>
        <w:pStyle w:val="21"/>
        <w:rPr>
          <w:noProof/>
          <w:szCs w:val="22"/>
        </w:rPr>
      </w:pPr>
      <w:hyperlink w:anchor="_Toc53405799" w:history="1">
        <w:r w:rsidR="007738BF" w:rsidRPr="00575AC9">
          <w:rPr>
            <w:rStyle w:val="a6"/>
            <w:rFonts w:ascii="Times New Roman" w:hAnsi="Times New Roman" w:cs="Times New Roman"/>
            <w:b/>
            <w:noProof/>
          </w:rPr>
          <w:t>4.1</w:t>
        </w:r>
        <w:r w:rsidR="007738BF">
          <w:rPr>
            <w:noProof/>
            <w:szCs w:val="22"/>
          </w:rPr>
          <w:tab/>
        </w:r>
        <w:r w:rsidR="007738BF" w:rsidRPr="00575AC9">
          <w:rPr>
            <w:rStyle w:val="a6"/>
            <w:rFonts w:ascii="Times New Roman" w:hAnsi="Times New Roman" w:cs="Times New Roman"/>
            <w:noProof/>
          </w:rPr>
          <w:t>原材料物流设计</w:t>
        </w:r>
        <w:r w:rsidR="007738BF">
          <w:rPr>
            <w:noProof/>
            <w:webHidden/>
          </w:rPr>
          <w:tab/>
        </w:r>
        <w:r>
          <w:rPr>
            <w:noProof/>
            <w:webHidden/>
          </w:rPr>
          <w:fldChar w:fldCharType="begin"/>
        </w:r>
        <w:r w:rsidR="007738BF">
          <w:rPr>
            <w:noProof/>
            <w:webHidden/>
          </w:rPr>
          <w:instrText xml:space="preserve"> PAGEREF _Toc53405799 \h </w:instrText>
        </w:r>
        <w:r>
          <w:rPr>
            <w:noProof/>
            <w:webHidden/>
          </w:rPr>
        </w:r>
        <w:r>
          <w:rPr>
            <w:noProof/>
            <w:webHidden/>
          </w:rPr>
          <w:fldChar w:fldCharType="separate"/>
        </w:r>
        <w:r w:rsidR="007738BF">
          <w:rPr>
            <w:noProof/>
            <w:webHidden/>
          </w:rPr>
          <w:t>6</w:t>
        </w:r>
        <w:r>
          <w:rPr>
            <w:noProof/>
            <w:webHidden/>
          </w:rPr>
          <w:fldChar w:fldCharType="end"/>
        </w:r>
      </w:hyperlink>
    </w:p>
    <w:p w:rsidR="007738BF" w:rsidRDefault="00190C23">
      <w:pPr>
        <w:pStyle w:val="21"/>
        <w:rPr>
          <w:noProof/>
          <w:szCs w:val="22"/>
        </w:rPr>
      </w:pPr>
      <w:hyperlink w:anchor="_Toc53405800" w:history="1">
        <w:r w:rsidR="007738BF" w:rsidRPr="00575AC9">
          <w:rPr>
            <w:rStyle w:val="a6"/>
            <w:rFonts w:ascii="Times New Roman" w:hAnsi="Times New Roman" w:cs="Times New Roman"/>
            <w:b/>
            <w:noProof/>
          </w:rPr>
          <w:t>4.2</w:t>
        </w:r>
        <w:r w:rsidR="007738BF">
          <w:rPr>
            <w:noProof/>
            <w:szCs w:val="22"/>
          </w:rPr>
          <w:tab/>
        </w:r>
        <w:r w:rsidR="007738BF" w:rsidRPr="00575AC9">
          <w:rPr>
            <w:rStyle w:val="a6"/>
            <w:rFonts w:ascii="Times New Roman" w:hAnsi="Times New Roman" w:cs="Times New Roman"/>
            <w:noProof/>
          </w:rPr>
          <w:t>炼胶物流设计</w:t>
        </w:r>
        <w:r w:rsidR="007738BF">
          <w:rPr>
            <w:noProof/>
            <w:webHidden/>
          </w:rPr>
          <w:tab/>
        </w:r>
        <w:r>
          <w:rPr>
            <w:noProof/>
            <w:webHidden/>
          </w:rPr>
          <w:fldChar w:fldCharType="begin"/>
        </w:r>
        <w:r w:rsidR="007738BF">
          <w:rPr>
            <w:noProof/>
            <w:webHidden/>
          </w:rPr>
          <w:instrText xml:space="preserve"> PAGEREF _Toc53405800 \h </w:instrText>
        </w:r>
        <w:r>
          <w:rPr>
            <w:noProof/>
            <w:webHidden/>
          </w:rPr>
        </w:r>
        <w:r>
          <w:rPr>
            <w:noProof/>
            <w:webHidden/>
          </w:rPr>
          <w:fldChar w:fldCharType="separate"/>
        </w:r>
        <w:r w:rsidR="007738BF">
          <w:rPr>
            <w:noProof/>
            <w:webHidden/>
          </w:rPr>
          <w:t>7</w:t>
        </w:r>
        <w:r>
          <w:rPr>
            <w:noProof/>
            <w:webHidden/>
          </w:rPr>
          <w:fldChar w:fldCharType="end"/>
        </w:r>
      </w:hyperlink>
    </w:p>
    <w:p w:rsidR="007738BF" w:rsidRDefault="00190C23">
      <w:pPr>
        <w:pStyle w:val="21"/>
        <w:rPr>
          <w:noProof/>
          <w:szCs w:val="22"/>
        </w:rPr>
      </w:pPr>
      <w:hyperlink w:anchor="_Toc53405801" w:history="1">
        <w:r w:rsidR="007738BF" w:rsidRPr="00575AC9">
          <w:rPr>
            <w:rStyle w:val="a6"/>
            <w:rFonts w:ascii="Times New Roman" w:hAnsi="Times New Roman" w:cs="Times New Roman"/>
            <w:b/>
            <w:noProof/>
          </w:rPr>
          <w:t>4.3</w:t>
        </w:r>
        <w:r w:rsidR="007738BF">
          <w:rPr>
            <w:noProof/>
            <w:szCs w:val="22"/>
          </w:rPr>
          <w:tab/>
        </w:r>
        <w:r w:rsidR="007738BF" w:rsidRPr="00575AC9">
          <w:rPr>
            <w:rStyle w:val="a6"/>
            <w:rFonts w:ascii="Times New Roman" w:hAnsi="Times New Roman" w:cs="Times New Roman"/>
            <w:noProof/>
          </w:rPr>
          <w:t>半制品物流设计</w:t>
        </w:r>
        <w:r w:rsidR="007738BF">
          <w:rPr>
            <w:noProof/>
            <w:webHidden/>
          </w:rPr>
          <w:tab/>
        </w:r>
        <w:r>
          <w:rPr>
            <w:noProof/>
            <w:webHidden/>
          </w:rPr>
          <w:fldChar w:fldCharType="begin"/>
        </w:r>
        <w:r w:rsidR="007738BF">
          <w:rPr>
            <w:noProof/>
            <w:webHidden/>
          </w:rPr>
          <w:instrText xml:space="preserve"> PAGEREF _Toc53405801 \h </w:instrText>
        </w:r>
        <w:r>
          <w:rPr>
            <w:noProof/>
            <w:webHidden/>
          </w:rPr>
        </w:r>
        <w:r>
          <w:rPr>
            <w:noProof/>
            <w:webHidden/>
          </w:rPr>
          <w:fldChar w:fldCharType="separate"/>
        </w:r>
        <w:r w:rsidR="007738BF">
          <w:rPr>
            <w:noProof/>
            <w:webHidden/>
          </w:rPr>
          <w:t>8</w:t>
        </w:r>
        <w:r>
          <w:rPr>
            <w:noProof/>
            <w:webHidden/>
          </w:rPr>
          <w:fldChar w:fldCharType="end"/>
        </w:r>
      </w:hyperlink>
    </w:p>
    <w:p w:rsidR="007738BF" w:rsidRDefault="00190C23">
      <w:pPr>
        <w:pStyle w:val="21"/>
        <w:rPr>
          <w:noProof/>
          <w:szCs w:val="22"/>
        </w:rPr>
      </w:pPr>
      <w:hyperlink w:anchor="_Toc53405802" w:history="1">
        <w:r w:rsidR="007738BF" w:rsidRPr="00575AC9">
          <w:rPr>
            <w:rStyle w:val="a6"/>
            <w:rFonts w:ascii="Times New Roman" w:hAnsi="Times New Roman" w:cs="Times New Roman"/>
            <w:b/>
            <w:noProof/>
          </w:rPr>
          <w:t>4.4</w:t>
        </w:r>
        <w:r w:rsidR="007738BF">
          <w:rPr>
            <w:noProof/>
            <w:szCs w:val="22"/>
          </w:rPr>
          <w:tab/>
        </w:r>
        <w:r w:rsidR="007738BF" w:rsidRPr="00575AC9">
          <w:rPr>
            <w:rStyle w:val="a6"/>
            <w:rFonts w:ascii="Times New Roman" w:hAnsi="Times New Roman" w:cs="Times New Roman"/>
            <w:noProof/>
          </w:rPr>
          <w:t>成型</w:t>
        </w:r>
        <w:r w:rsidR="007738BF" w:rsidRPr="00575AC9">
          <w:rPr>
            <w:rStyle w:val="a6"/>
            <w:rFonts w:ascii="Times New Roman" w:hAnsi="Times New Roman" w:cs="Times New Roman"/>
            <w:noProof/>
          </w:rPr>
          <w:t>-</w:t>
        </w:r>
        <w:r w:rsidR="007738BF" w:rsidRPr="00575AC9">
          <w:rPr>
            <w:rStyle w:val="a6"/>
            <w:rFonts w:ascii="Times New Roman" w:hAnsi="Times New Roman" w:cs="Times New Roman"/>
            <w:noProof/>
          </w:rPr>
          <w:t>硫化物流设计</w:t>
        </w:r>
        <w:r w:rsidR="007738BF">
          <w:rPr>
            <w:noProof/>
            <w:webHidden/>
          </w:rPr>
          <w:tab/>
        </w:r>
        <w:r>
          <w:rPr>
            <w:noProof/>
            <w:webHidden/>
          </w:rPr>
          <w:fldChar w:fldCharType="begin"/>
        </w:r>
        <w:r w:rsidR="007738BF">
          <w:rPr>
            <w:noProof/>
            <w:webHidden/>
          </w:rPr>
          <w:instrText xml:space="preserve"> PAGEREF _Toc53405802 \h </w:instrText>
        </w:r>
        <w:r>
          <w:rPr>
            <w:noProof/>
            <w:webHidden/>
          </w:rPr>
        </w:r>
        <w:r>
          <w:rPr>
            <w:noProof/>
            <w:webHidden/>
          </w:rPr>
          <w:fldChar w:fldCharType="separate"/>
        </w:r>
        <w:r w:rsidR="007738BF">
          <w:rPr>
            <w:noProof/>
            <w:webHidden/>
          </w:rPr>
          <w:t>9</w:t>
        </w:r>
        <w:r>
          <w:rPr>
            <w:noProof/>
            <w:webHidden/>
          </w:rPr>
          <w:fldChar w:fldCharType="end"/>
        </w:r>
      </w:hyperlink>
    </w:p>
    <w:p w:rsidR="007738BF" w:rsidRDefault="00190C23">
      <w:pPr>
        <w:pStyle w:val="21"/>
        <w:rPr>
          <w:noProof/>
          <w:szCs w:val="22"/>
        </w:rPr>
      </w:pPr>
      <w:hyperlink w:anchor="_Toc53405803" w:history="1">
        <w:r w:rsidR="007738BF" w:rsidRPr="00575AC9">
          <w:rPr>
            <w:rStyle w:val="a6"/>
            <w:rFonts w:ascii="Times New Roman" w:hAnsi="Times New Roman" w:cs="Times New Roman"/>
            <w:b/>
            <w:noProof/>
          </w:rPr>
          <w:t>4.5</w:t>
        </w:r>
        <w:r w:rsidR="007738BF">
          <w:rPr>
            <w:noProof/>
            <w:szCs w:val="22"/>
          </w:rPr>
          <w:tab/>
        </w:r>
        <w:r w:rsidR="007738BF" w:rsidRPr="00575AC9">
          <w:rPr>
            <w:rStyle w:val="a6"/>
            <w:rFonts w:ascii="Times New Roman" w:hAnsi="Times New Roman" w:cs="Times New Roman"/>
            <w:noProof/>
          </w:rPr>
          <w:t>检测物流设计</w:t>
        </w:r>
        <w:r w:rsidR="007738BF">
          <w:rPr>
            <w:noProof/>
            <w:webHidden/>
          </w:rPr>
          <w:tab/>
        </w:r>
        <w:r>
          <w:rPr>
            <w:noProof/>
            <w:webHidden/>
          </w:rPr>
          <w:fldChar w:fldCharType="begin"/>
        </w:r>
        <w:r w:rsidR="007738BF">
          <w:rPr>
            <w:noProof/>
            <w:webHidden/>
          </w:rPr>
          <w:instrText xml:space="preserve"> PAGEREF _Toc53405803 \h </w:instrText>
        </w:r>
        <w:r>
          <w:rPr>
            <w:noProof/>
            <w:webHidden/>
          </w:rPr>
        </w:r>
        <w:r>
          <w:rPr>
            <w:noProof/>
            <w:webHidden/>
          </w:rPr>
          <w:fldChar w:fldCharType="separate"/>
        </w:r>
        <w:r w:rsidR="007738BF">
          <w:rPr>
            <w:noProof/>
            <w:webHidden/>
          </w:rPr>
          <w:t>10</w:t>
        </w:r>
        <w:r>
          <w:rPr>
            <w:noProof/>
            <w:webHidden/>
          </w:rPr>
          <w:fldChar w:fldCharType="end"/>
        </w:r>
      </w:hyperlink>
    </w:p>
    <w:p w:rsidR="007738BF" w:rsidRDefault="00190C23">
      <w:pPr>
        <w:pStyle w:val="21"/>
        <w:rPr>
          <w:noProof/>
          <w:szCs w:val="22"/>
        </w:rPr>
      </w:pPr>
      <w:hyperlink w:anchor="_Toc53405804" w:history="1">
        <w:r w:rsidR="007738BF" w:rsidRPr="00575AC9">
          <w:rPr>
            <w:rStyle w:val="a6"/>
            <w:rFonts w:ascii="Times New Roman" w:hAnsi="Times New Roman" w:cs="Times New Roman"/>
            <w:b/>
            <w:noProof/>
          </w:rPr>
          <w:t>4.6</w:t>
        </w:r>
        <w:r w:rsidR="007738BF">
          <w:rPr>
            <w:noProof/>
            <w:szCs w:val="22"/>
          </w:rPr>
          <w:tab/>
        </w:r>
        <w:r w:rsidR="007738BF" w:rsidRPr="00575AC9">
          <w:rPr>
            <w:rStyle w:val="a6"/>
            <w:rFonts w:ascii="Times New Roman" w:hAnsi="Times New Roman" w:cs="Times New Roman"/>
            <w:noProof/>
          </w:rPr>
          <w:t>成品物流设计</w:t>
        </w:r>
        <w:r w:rsidR="007738BF">
          <w:rPr>
            <w:noProof/>
            <w:webHidden/>
          </w:rPr>
          <w:tab/>
        </w:r>
        <w:r>
          <w:rPr>
            <w:noProof/>
            <w:webHidden/>
          </w:rPr>
          <w:fldChar w:fldCharType="begin"/>
        </w:r>
        <w:r w:rsidR="007738BF">
          <w:rPr>
            <w:noProof/>
            <w:webHidden/>
          </w:rPr>
          <w:instrText xml:space="preserve"> PAGEREF _Toc53405804 \h </w:instrText>
        </w:r>
        <w:r>
          <w:rPr>
            <w:noProof/>
            <w:webHidden/>
          </w:rPr>
        </w:r>
        <w:r>
          <w:rPr>
            <w:noProof/>
            <w:webHidden/>
          </w:rPr>
          <w:fldChar w:fldCharType="separate"/>
        </w:r>
        <w:r w:rsidR="007738BF">
          <w:rPr>
            <w:noProof/>
            <w:webHidden/>
          </w:rPr>
          <w:t>10</w:t>
        </w:r>
        <w:r>
          <w:rPr>
            <w:noProof/>
            <w:webHidden/>
          </w:rPr>
          <w:fldChar w:fldCharType="end"/>
        </w:r>
      </w:hyperlink>
    </w:p>
    <w:p w:rsidR="007738BF" w:rsidRDefault="00190C23">
      <w:pPr>
        <w:pStyle w:val="21"/>
        <w:rPr>
          <w:noProof/>
          <w:szCs w:val="22"/>
        </w:rPr>
      </w:pPr>
      <w:hyperlink w:anchor="_Toc53405805" w:history="1">
        <w:r w:rsidR="007738BF" w:rsidRPr="00575AC9">
          <w:rPr>
            <w:rStyle w:val="a6"/>
            <w:rFonts w:ascii="Times New Roman" w:hAnsi="Times New Roman" w:cs="Times New Roman"/>
            <w:b/>
            <w:noProof/>
          </w:rPr>
          <w:t>4.7</w:t>
        </w:r>
        <w:r w:rsidR="007738BF">
          <w:rPr>
            <w:noProof/>
            <w:szCs w:val="22"/>
          </w:rPr>
          <w:tab/>
        </w:r>
        <w:r w:rsidR="007738BF" w:rsidRPr="00575AC9">
          <w:rPr>
            <w:rStyle w:val="a6"/>
            <w:rFonts w:ascii="Times New Roman" w:hAnsi="Times New Roman" w:cs="Times New Roman"/>
            <w:noProof/>
          </w:rPr>
          <w:t>其他物流设计</w:t>
        </w:r>
        <w:r w:rsidR="007738BF">
          <w:rPr>
            <w:noProof/>
            <w:webHidden/>
          </w:rPr>
          <w:tab/>
        </w:r>
        <w:r>
          <w:rPr>
            <w:noProof/>
            <w:webHidden/>
          </w:rPr>
          <w:fldChar w:fldCharType="begin"/>
        </w:r>
        <w:r w:rsidR="007738BF">
          <w:rPr>
            <w:noProof/>
            <w:webHidden/>
          </w:rPr>
          <w:instrText xml:space="preserve"> PAGEREF _Toc53405805 \h </w:instrText>
        </w:r>
        <w:r>
          <w:rPr>
            <w:noProof/>
            <w:webHidden/>
          </w:rPr>
        </w:r>
        <w:r>
          <w:rPr>
            <w:noProof/>
            <w:webHidden/>
          </w:rPr>
          <w:fldChar w:fldCharType="separate"/>
        </w:r>
        <w:r w:rsidR="007738BF">
          <w:rPr>
            <w:noProof/>
            <w:webHidden/>
          </w:rPr>
          <w:t>12</w:t>
        </w:r>
        <w:r>
          <w:rPr>
            <w:noProof/>
            <w:webHidden/>
          </w:rPr>
          <w:fldChar w:fldCharType="end"/>
        </w:r>
      </w:hyperlink>
    </w:p>
    <w:p w:rsidR="007738BF" w:rsidRDefault="00190C23">
      <w:pPr>
        <w:pStyle w:val="21"/>
        <w:rPr>
          <w:noProof/>
          <w:szCs w:val="22"/>
        </w:rPr>
      </w:pPr>
      <w:hyperlink w:anchor="_Toc53405806" w:history="1">
        <w:r w:rsidR="007738BF" w:rsidRPr="00575AC9">
          <w:rPr>
            <w:rStyle w:val="a6"/>
            <w:rFonts w:ascii="Times New Roman" w:hAnsi="Times New Roman" w:cs="Times New Roman"/>
            <w:b/>
            <w:noProof/>
          </w:rPr>
          <w:t>4.8</w:t>
        </w:r>
        <w:r w:rsidR="007738BF">
          <w:rPr>
            <w:noProof/>
            <w:szCs w:val="22"/>
          </w:rPr>
          <w:tab/>
        </w:r>
        <w:r w:rsidR="007738BF" w:rsidRPr="00575AC9">
          <w:rPr>
            <w:rStyle w:val="a6"/>
            <w:rFonts w:ascii="Times New Roman" w:hAnsi="Times New Roman" w:cs="Times New Roman"/>
            <w:noProof/>
          </w:rPr>
          <w:t>物流集成化设计</w:t>
        </w:r>
        <w:r w:rsidR="007738BF">
          <w:rPr>
            <w:noProof/>
            <w:webHidden/>
          </w:rPr>
          <w:tab/>
        </w:r>
        <w:r>
          <w:rPr>
            <w:noProof/>
            <w:webHidden/>
          </w:rPr>
          <w:fldChar w:fldCharType="begin"/>
        </w:r>
        <w:r w:rsidR="007738BF">
          <w:rPr>
            <w:noProof/>
            <w:webHidden/>
          </w:rPr>
          <w:instrText xml:space="preserve"> PAGEREF _Toc53405806 \h </w:instrText>
        </w:r>
        <w:r>
          <w:rPr>
            <w:noProof/>
            <w:webHidden/>
          </w:rPr>
        </w:r>
        <w:r>
          <w:rPr>
            <w:noProof/>
            <w:webHidden/>
          </w:rPr>
          <w:fldChar w:fldCharType="separate"/>
        </w:r>
        <w:r w:rsidR="007738BF">
          <w:rPr>
            <w:noProof/>
            <w:webHidden/>
          </w:rPr>
          <w:t>12</w:t>
        </w:r>
        <w:r>
          <w:rPr>
            <w:noProof/>
            <w:webHidden/>
          </w:rPr>
          <w:fldChar w:fldCharType="end"/>
        </w:r>
      </w:hyperlink>
    </w:p>
    <w:p w:rsidR="007738BF" w:rsidRDefault="00190C23">
      <w:pPr>
        <w:pStyle w:val="12"/>
        <w:tabs>
          <w:tab w:val="left" w:pos="420"/>
          <w:tab w:val="right" w:leader="dot" w:pos="9016"/>
        </w:tabs>
        <w:rPr>
          <w:noProof/>
          <w:szCs w:val="22"/>
        </w:rPr>
      </w:pPr>
      <w:hyperlink w:anchor="_Toc53405807" w:history="1">
        <w:r w:rsidR="007738BF" w:rsidRPr="00575AC9">
          <w:rPr>
            <w:rStyle w:val="a6"/>
            <w:rFonts w:ascii="Times New Roman" w:hAnsi="Times New Roman" w:cs="Times New Roman"/>
            <w:b/>
            <w:noProof/>
          </w:rPr>
          <w:t>5</w:t>
        </w:r>
        <w:r w:rsidR="007738BF">
          <w:rPr>
            <w:noProof/>
            <w:szCs w:val="22"/>
          </w:rPr>
          <w:tab/>
        </w:r>
        <w:r w:rsidR="007738BF" w:rsidRPr="00575AC9">
          <w:rPr>
            <w:rStyle w:val="a6"/>
            <w:rFonts w:ascii="Times New Roman" w:hAnsi="Times New Roman" w:cs="Times New Roman"/>
            <w:noProof/>
          </w:rPr>
          <w:t>物流设备</w:t>
        </w:r>
        <w:r w:rsidR="007738BF">
          <w:rPr>
            <w:noProof/>
            <w:webHidden/>
          </w:rPr>
          <w:tab/>
        </w:r>
        <w:r>
          <w:rPr>
            <w:noProof/>
            <w:webHidden/>
          </w:rPr>
          <w:fldChar w:fldCharType="begin"/>
        </w:r>
        <w:r w:rsidR="007738BF">
          <w:rPr>
            <w:noProof/>
            <w:webHidden/>
          </w:rPr>
          <w:instrText xml:space="preserve"> PAGEREF _Toc53405807 \h </w:instrText>
        </w:r>
        <w:r>
          <w:rPr>
            <w:noProof/>
            <w:webHidden/>
          </w:rPr>
        </w:r>
        <w:r>
          <w:rPr>
            <w:noProof/>
            <w:webHidden/>
          </w:rPr>
          <w:fldChar w:fldCharType="separate"/>
        </w:r>
        <w:r w:rsidR="007738BF">
          <w:rPr>
            <w:noProof/>
            <w:webHidden/>
          </w:rPr>
          <w:t>13</w:t>
        </w:r>
        <w:r>
          <w:rPr>
            <w:noProof/>
            <w:webHidden/>
          </w:rPr>
          <w:fldChar w:fldCharType="end"/>
        </w:r>
      </w:hyperlink>
    </w:p>
    <w:p w:rsidR="007738BF" w:rsidRDefault="00190C23">
      <w:pPr>
        <w:pStyle w:val="21"/>
        <w:rPr>
          <w:noProof/>
          <w:szCs w:val="22"/>
        </w:rPr>
      </w:pPr>
      <w:hyperlink w:anchor="_Toc53405808" w:history="1">
        <w:r w:rsidR="007738BF" w:rsidRPr="00575AC9">
          <w:rPr>
            <w:rStyle w:val="a6"/>
            <w:rFonts w:ascii="Times New Roman" w:hAnsi="Times New Roman" w:cs="Times New Roman"/>
            <w:b/>
            <w:noProof/>
          </w:rPr>
          <w:t>5.1</w:t>
        </w:r>
        <w:r w:rsidR="007738BF">
          <w:rPr>
            <w:noProof/>
            <w:szCs w:val="22"/>
          </w:rPr>
          <w:tab/>
        </w:r>
        <w:r w:rsidR="007738BF" w:rsidRPr="00575AC9">
          <w:rPr>
            <w:rStyle w:val="a6"/>
            <w:rFonts w:ascii="Times New Roman" w:hAnsi="Times New Roman" w:cs="Times New Roman"/>
            <w:noProof/>
          </w:rPr>
          <w:t>管道输送设备</w:t>
        </w:r>
        <w:r w:rsidR="007738BF">
          <w:rPr>
            <w:noProof/>
            <w:webHidden/>
          </w:rPr>
          <w:tab/>
        </w:r>
        <w:r>
          <w:rPr>
            <w:noProof/>
            <w:webHidden/>
          </w:rPr>
          <w:fldChar w:fldCharType="begin"/>
        </w:r>
        <w:r w:rsidR="007738BF">
          <w:rPr>
            <w:noProof/>
            <w:webHidden/>
          </w:rPr>
          <w:instrText xml:space="preserve"> PAGEREF _Toc53405808 \h </w:instrText>
        </w:r>
        <w:r>
          <w:rPr>
            <w:noProof/>
            <w:webHidden/>
          </w:rPr>
        </w:r>
        <w:r>
          <w:rPr>
            <w:noProof/>
            <w:webHidden/>
          </w:rPr>
          <w:fldChar w:fldCharType="separate"/>
        </w:r>
        <w:r w:rsidR="007738BF">
          <w:rPr>
            <w:noProof/>
            <w:webHidden/>
          </w:rPr>
          <w:t>13</w:t>
        </w:r>
        <w:r>
          <w:rPr>
            <w:noProof/>
            <w:webHidden/>
          </w:rPr>
          <w:fldChar w:fldCharType="end"/>
        </w:r>
      </w:hyperlink>
    </w:p>
    <w:p w:rsidR="007738BF" w:rsidRDefault="00190C23">
      <w:pPr>
        <w:pStyle w:val="21"/>
        <w:rPr>
          <w:noProof/>
          <w:szCs w:val="22"/>
        </w:rPr>
      </w:pPr>
      <w:hyperlink w:anchor="_Toc53405809" w:history="1">
        <w:r w:rsidR="007738BF" w:rsidRPr="00575AC9">
          <w:rPr>
            <w:rStyle w:val="a6"/>
            <w:rFonts w:ascii="Times New Roman" w:hAnsi="Times New Roman" w:cs="Times New Roman"/>
            <w:b/>
            <w:noProof/>
          </w:rPr>
          <w:t>5.2</w:t>
        </w:r>
        <w:r w:rsidR="007738BF">
          <w:rPr>
            <w:noProof/>
            <w:szCs w:val="22"/>
          </w:rPr>
          <w:tab/>
        </w:r>
        <w:r w:rsidR="007738BF" w:rsidRPr="00575AC9">
          <w:rPr>
            <w:rStyle w:val="a6"/>
            <w:rFonts w:ascii="Times New Roman" w:hAnsi="Times New Roman" w:cs="Times New Roman"/>
            <w:noProof/>
          </w:rPr>
          <w:t>自动输送及存储设备</w:t>
        </w:r>
        <w:r w:rsidR="007738BF">
          <w:rPr>
            <w:noProof/>
            <w:webHidden/>
          </w:rPr>
          <w:tab/>
        </w:r>
        <w:r>
          <w:rPr>
            <w:noProof/>
            <w:webHidden/>
          </w:rPr>
          <w:fldChar w:fldCharType="begin"/>
        </w:r>
        <w:r w:rsidR="007738BF">
          <w:rPr>
            <w:noProof/>
            <w:webHidden/>
          </w:rPr>
          <w:instrText xml:space="preserve"> PAGEREF _Toc53405809 \h </w:instrText>
        </w:r>
        <w:r>
          <w:rPr>
            <w:noProof/>
            <w:webHidden/>
          </w:rPr>
        </w:r>
        <w:r>
          <w:rPr>
            <w:noProof/>
            <w:webHidden/>
          </w:rPr>
          <w:fldChar w:fldCharType="separate"/>
        </w:r>
        <w:r w:rsidR="007738BF">
          <w:rPr>
            <w:noProof/>
            <w:webHidden/>
          </w:rPr>
          <w:t>13</w:t>
        </w:r>
        <w:r>
          <w:rPr>
            <w:noProof/>
            <w:webHidden/>
          </w:rPr>
          <w:fldChar w:fldCharType="end"/>
        </w:r>
      </w:hyperlink>
    </w:p>
    <w:p w:rsidR="007738BF" w:rsidRDefault="00190C23">
      <w:pPr>
        <w:pStyle w:val="21"/>
        <w:rPr>
          <w:noProof/>
          <w:szCs w:val="22"/>
        </w:rPr>
      </w:pPr>
      <w:hyperlink w:anchor="_Toc53405810" w:history="1">
        <w:r w:rsidR="007738BF" w:rsidRPr="00575AC9">
          <w:rPr>
            <w:rStyle w:val="a6"/>
            <w:rFonts w:ascii="Times New Roman" w:hAnsi="Times New Roman" w:cs="Times New Roman"/>
            <w:b/>
            <w:noProof/>
          </w:rPr>
          <w:t>5.3</w:t>
        </w:r>
        <w:r w:rsidR="007738BF">
          <w:rPr>
            <w:noProof/>
            <w:szCs w:val="22"/>
          </w:rPr>
          <w:tab/>
        </w:r>
        <w:r w:rsidR="007738BF" w:rsidRPr="00575AC9">
          <w:rPr>
            <w:rStyle w:val="a6"/>
            <w:rFonts w:ascii="Times New Roman" w:hAnsi="Times New Roman" w:cs="Times New Roman"/>
            <w:noProof/>
          </w:rPr>
          <w:t>其他设备</w:t>
        </w:r>
        <w:r w:rsidR="007738BF">
          <w:rPr>
            <w:noProof/>
            <w:webHidden/>
          </w:rPr>
          <w:tab/>
        </w:r>
        <w:r>
          <w:rPr>
            <w:noProof/>
            <w:webHidden/>
          </w:rPr>
          <w:fldChar w:fldCharType="begin"/>
        </w:r>
        <w:r w:rsidR="007738BF">
          <w:rPr>
            <w:noProof/>
            <w:webHidden/>
          </w:rPr>
          <w:instrText xml:space="preserve"> PAGEREF _Toc53405810 \h </w:instrText>
        </w:r>
        <w:r>
          <w:rPr>
            <w:noProof/>
            <w:webHidden/>
          </w:rPr>
        </w:r>
        <w:r>
          <w:rPr>
            <w:noProof/>
            <w:webHidden/>
          </w:rPr>
          <w:fldChar w:fldCharType="separate"/>
        </w:r>
        <w:r w:rsidR="007738BF">
          <w:rPr>
            <w:noProof/>
            <w:webHidden/>
          </w:rPr>
          <w:t>15</w:t>
        </w:r>
        <w:r>
          <w:rPr>
            <w:noProof/>
            <w:webHidden/>
          </w:rPr>
          <w:fldChar w:fldCharType="end"/>
        </w:r>
      </w:hyperlink>
    </w:p>
    <w:p w:rsidR="007738BF" w:rsidRDefault="00190C23">
      <w:pPr>
        <w:pStyle w:val="21"/>
        <w:rPr>
          <w:noProof/>
          <w:szCs w:val="22"/>
        </w:rPr>
      </w:pPr>
      <w:hyperlink w:anchor="_Toc53405811" w:history="1">
        <w:r w:rsidR="007738BF" w:rsidRPr="00575AC9">
          <w:rPr>
            <w:rStyle w:val="a6"/>
            <w:rFonts w:ascii="Times New Roman" w:hAnsi="Times New Roman" w:cs="Times New Roman"/>
            <w:b/>
            <w:noProof/>
          </w:rPr>
          <w:t>5.4</w:t>
        </w:r>
        <w:r w:rsidR="007738BF">
          <w:rPr>
            <w:noProof/>
            <w:szCs w:val="22"/>
          </w:rPr>
          <w:tab/>
        </w:r>
        <w:r w:rsidR="007738BF" w:rsidRPr="00575AC9">
          <w:rPr>
            <w:rStyle w:val="a6"/>
            <w:rFonts w:ascii="Times New Roman" w:hAnsi="Times New Roman" w:cs="Times New Roman"/>
            <w:noProof/>
          </w:rPr>
          <w:t>运输车辆</w:t>
        </w:r>
        <w:r w:rsidR="007738BF">
          <w:rPr>
            <w:noProof/>
            <w:webHidden/>
          </w:rPr>
          <w:tab/>
        </w:r>
        <w:r>
          <w:rPr>
            <w:noProof/>
            <w:webHidden/>
          </w:rPr>
          <w:fldChar w:fldCharType="begin"/>
        </w:r>
        <w:r w:rsidR="007738BF">
          <w:rPr>
            <w:noProof/>
            <w:webHidden/>
          </w:rPr>
          <w:instrText xml:space="preserve"> PAGEREF _Toc53405811 \h </w:instrText>
        </w:r>
        <w:r>
          <w:rPr>
            <w:noProof/>
            <w:webHidden/>
          </w:rPr>
        </w:r>
        <w:r>
          <w:rPr>
            <w:noProof/>
            <w:webHidden/>
          </w:rPr>
          <w:fldChar w:fldCharType="separate"/>
        </w:r>
        <w:r w:rsidR="007738BF">
          <w:rPr>
            <w:noProof/>
            <w:webHidden/>
          </w:rPr>
          <w:t>15</w:t>
        </w:r>
        <w:r>
          <w:rPr>
            <w:noProof/>
            <w:webHidden/>
          </w:rPr>
          <w:fldChar w:fldCharType="end"/>
        </w:r>
      </w:hyperlink>
    </w:p>
    <w:p w:rsidR="007738BF" w:rsidRDefault="00190C23">
      <w:pPr>
        <w:pStyle w:val="21"/>
        <w:rPr>
          <w:noProof/>
          <w:szCs w:val="22"/>
        </w:rPr>
      </w:pPr>
      <w:hyperlink w:anchor="_Toc53405812" w:history="1">
        <w:r w:rsidR="007738BF" w:rsidRPr="00575AC9">
          <w:rPr>
            <w:rStyle w:val="a6"/>
            <w:rFonts w:ascii="Times New Roman" w:hAnsi="Times New Roman" w:cs="Times New Roman"/>
            <w:b/>
            <w:noProof/>
          </w:rPr>
          <w:t>5.5</w:t>
        </w:r>
        <w:r w:rsidR="007738BF">
          <w:rPr>
            <w:noProof/>
            <w:szCs w:val="22"/>
          </w:rPr>
          <w:tab/>
        </w:r>
        <w:r w:rsidR="007738BF" w:rsidRPr="00575AC9">
          <w:rPr>
            <w:rStyle w:val="a6"/>
            <w:rFonts w:ascii="Times New Roman" w:hAnsi="Times New Roman" w:cs="Times New Roman"/>
            <w:noProof/>
          </w:rPr>
          <w:t>工装</w:t>
        </w:r>
        <w:r w:rsidR="007738BF">
          <w:rPr>
            <w:noProof/>
            <w:webHidden/>
          </w:rPr>
          <w:tab/>
        </w:r>
        <w:r>
          <w:rPr>
            <w:noProof/>
            <w:webHidden/>
          </w:rPr>
          <w:fldChar w:fldCharType="begin"/>
        </w:r>
        <w:r w:rsidR="007738BF">
          <w:rPr>
            <w:noProof/>
            <w:webHidden/>
          </w:rPr>
          <w:instrText xml:space="preserve"> PAGEREF _Toc53405812 \h </w:instrText>
        </w:r>
        <w:r>
          <w:rPr>
            <w:noProof/>
            <w:webHidden/>
          </w:rPr>
        </w:r>
        <w:r>
          <w:rPr>
            <w:noProof/>
            <w:webHidden/>
          </w:rPr>
          <w:fldChar w:fldCharType="separate"/>
        </w:r>
        <w:r w:rsidR="007738BF">
          <w:rPr>
            <w:noProof/>
            <w:webHidden/>
          </w:rPr>
          <w:t>15</w:t>
        </w:r>
        <w:r>
          <w:rPr>
            <w:noProof/>
            <w:webHidden/>
          </w:rPr>
          <w:fldChar w:fldCharType="end"/>
        </w:r>
      </w:hyperlink>
    </w:p>
    <w:p w:rsidR="007738BF" w:rsidRDefault="00190C23">
      <w:pPr>
        <w:pStyle w:val="12"/>
        <w:tabs>
          <w:tab w:val="left" w:pos="420"/>
          <w:tab w:val="right" w:leader="dot" w:pos="9016"/>
        </w:tabs>
        <w:rPr>
          <w:noProof/>
          <w:szCs w:val="22"/>
        </w:rPr>
      </w:pPr>
      <w:hyperlink w:anchor="_Toc53405813" w:history="1">
        <w:r w:rsidR="007738BF" w:rsidRPr="00575AC9">
          <w:rPr>
            <w:rStyle w:val="a6"/>
            <w:rFonts w:ascii="Times New Roman" w:hAnsi="Times New Roman"/>
            <w:b/>
            <w:noProof/>
          </w:rPr>
          <w:t>6</w:t>
        </w:r>
        <w:r w:rsidR="007738BF">
          <w:rPr>
            <w:noProof/>
            <w:szCs w:val="22"/>
          </w:rPr>
          <w:tab/>
        </w:r>
        <w:r w:rsidR="007738BF" w:rsidRPr="00575AC9">
          <w:rPr>
            <w:rStyle w:val="a6"/>
            <w:noProof/>
          </w:rPr>
          <w:t>物流信息化系统</w:t>
        </w:r>
        <w:r w:rsidR="007738BF">
          <w:rPr>
            <w:noProof/>
            <w:webHidden/>
          </w:rPr>
          <w:tab/>
        </w:r>
        <w:r>
          <w:rPr>
            <w:noProof/>
            <w:webHidden/>
          </w:rPr>
          <w:fldChar w:fldCharType="begin"/>
        </w:r>
        <w:r w:rsidR="007738BF">
          <w:rPr>
            <w:noProof/>
            <w:webHidden/>
          </w:rPr>
          <w:instrText xml:space="preserve"> PAGEREF _Toc53405813 \h </w:instrText>
        </w:r>
        <w:r>
          <w:rPr>
            <w:noProof/>
            <w:webHidden/>
          </w:rPr>
        </w:r>
        <w:r>
          <w:rPr>
            <w:noProof/>
            <w:webHidden/>
          </w:rPr>
          <w:fldChar w:fldCharType="separate"/>
        </w:r>
        <w:r w:rsidR="007738BF">
          <w:rPr>
            <w:noProof/>
            <w:webHidden/>
          </w:rPr>
          <w:t>17</w:t>
        </w:r>
        <w:r>
          <w:rPr>
            <w:noProof/>
            <w:webHidden/>
          </w:rPr>
          <w:fldChar w:fldCharType="end"/>
        </w:r>
      </w:hyperlink>
    </w:p>
    <w:p w:rsidR="007738BF" w:rsidRDefault="00190C23">
      <w:pPr>
        <w:pStyle w:val="21"/>
        <w:rPr>
          <w:noProof/>
          <w:szCs w:val="22"/>
        </w:rPr>
      </w:pPr>
      <w:hyperlink w:anchor="_Toc53405814" w:history="1">
        <w:r w:rsidR="007738BF" w:rsidRPr="00575AC9">
          <w:rPr>
            <w:rStyle w:val="a6"/>
            <w:rFonts w:ascii="Times New Roman" w:hAnsi="Times New Roman"/>
            <w:b/>
            <w:noProof/>
          </w:rPr>
          <w:t>6.1</w:t>
        </w:r>
        <w:r w:rsidR="007738BF">
          <w:rPr>
            <w:noProof/>
            <w:szCs w:val="22"/>
          </w:rPr>
          <w:tab/>
        </w:r>
        <w:r w:rsidR="007738BF" w:rsidRPr="00575AC9">
          <w:rPr>
            <w:rStyle w:val="a6"/>
            <w:noProof/>
          </w:rPr>
          <w:t>一般规定</w:t>
        </w:r>
        <w:r w:rsidR="007738BF">
          <w:rPr>
            <w:noProof/>
            <w:webHidden/>
          </w:rPr>
          <w:tab/>
        </w:r>
        <w:r>
          <w:rPr>
            <w:noProof/>
            <w:webHidden/>
          </w:rPr>
          <w:fldChar w:fldCharType="begin"/>
        </w:r>
        <w:r w:rsidR="007738BF">
          <w:rPr>
            <w:noProof/>
            <w:webHidden/>
          </w:rPr>
          <w:instrText xml:space="preserve"> PAGEREF _Toc53405814 \h </w:instrText>
        </w:r>
        <w:r>
          <w:rPr>
            <w:noProof/>
            <w:webHidden/>
          </w:rPr>
        </w:r>
        <w:r>
          <w:rPr>
            <w:noProof/>
            <w:webHidden/>
          </w:rPr>
          <w:fldChar w:fldCharType="separate"/>
        </w:r>
        <w:r w:rsidR="007738BF">
          <w:rPr>
            <w:noProof/>
            <w:webHidden/>
          </w:rPr>
          <w:t>17</w:t>
        </w:r>
        <w:r>
          <w:rPr>
            <w:noProof/>
            <w:webHidden/>
          </w:rPr>
          <w:fldChar w:fldCharType="end"/>
        </w:r>
      </w:hyperlink>
    </w:p>
    <w:p w:rsidR="007738BF" w:rsidRDefault="00190C23">
      <w:pPr>
        <w:pStyle w:val="21"/>
        <w:rPr>
          <w:noProof/>
          <w:szCs w:val="22"/>
        </w:rPr>
      </w:pPr>
      <w:hyperlink w:anchor="_Toc53405815" w:history="1">
        <w:r w:rsidR="007738BF" w:rsidRPr="00575AC9">
          <w:rPr>
            <w:rStyle w:val="a6"/>
            <w:rFonts w:ascii="Times New Roman" w:hAnsi="Times New Roman"/>
            <w:b/>
            <w:noProof/>
          </w:rPr>
          <w:t>6.2</w:t>
        </w:r>
        <w:r w:rsidR="007738BF">
          <w:rPr>
            <w:noProof/>
            <w:szCs w:val="22"/>
          </w:rPr>
          <w:tab/>
        </w:r>
        <w:r w:rsidR="007738BF" w:rsidRPr="00575AC9">
          <w:rPr>
            <w:rStyle w:val="a6"/>
            <w:noProof/>
          </w:rPr>
          <w:t>物流信息采集系统</w:t>
        </w:r>
        <w:r w:rsidR="007738BF">
          <w:rPr>
            <w:noProof/>
            <w:webHidden/>
          </w:rPr>
          <w:tab/>
        </w:r>
        <w:r>
          <w:rPr>
            <w:noProof/>
            <w:webHidden/>
          </w:rPr>
          <w:fldChar w:fldCharType="begin"/>
        </w:r>
        <w:r w:rsidR="007738BF">
          <w:rPr>
            <w:noProof/>
            <w:webHidden/>
          </w:rPr>
          <w:instrText xml:space="preserve"> PAGEREF _Toc53405815 \h </w:instrText>
        </w:r>
        <w:r>
          <w:rPr>
            <w:noProof/>
            <w:webHidden/>
          </w:rPr>
        </w:r>
        <w:r>
          <w:rPr>
            <w:noProof/>
            <w:webHidden/>
          </w:rPr>
          <w:fldChar w:fldCharType="separate"/>
        </w:r>
        <w:r w:rsidR="007738BF">
          <w:rPr>
            <w:noProof/>
            <w:webHidden/>
          </w:rPr>
          <w:t>17</w:t>
        </w:r>
        <w:r>
          <w:rPr>
            <w:noProof/>
            <w:webHidden/>
          </w:rPr>
          <w:fldChar w:fldCharType="end"/>
        </w:r>
      </w:hyperlink>
    </w:p>
    <w:p w:rsidR="007738BF" w:rsidRDefault="00190C23">
      <w:pPr>
        <w:pStyle w:val="21"/>
        <w:rPr>
          <w:noProof/>
          <w:szCs w:val="22"/>
        </w:rPr>
      </w:pPr>
      <w:hyperlink w:anchor="_Toc53405816" w:history="1">
        <w:r w:rsidR="007738BF" w:rsidRPr="00575AC9">
          <w:rPr>
            <w:rStyle w:val="a6"/>
            <w:rFonts w:ascii="Times New Roman" w:hAnsi="Times New Roman"/>
            <w:b/>
            <w:noProof/>
          </w:rPr>
          <w:t>6.3</w:t>
        </w:r>
        <w:r w:rsidR="007738BF">
          <w:rPr>
            <w:noProof/>
            <w:szCs w:val="22"/>
          </w:rPr>
          <w:tab/>
        </w:r>
        <w:r w:rsidR="007738BF" w:rsidRPr="00575AC9">
          <w:rPr>
            <w:rStyle w:val="a6"/>
            <w:noProof/>
          </w:rPr>
          <w:t>物流信息传输系统</w:t>
        </w:r>
        <w:r w:rsidR="007738BF">
          <w:rPr>
            <w:noProof/>
            <w:webHidden/>
          </w:rPr>
          <w:tab/>
        </w:r>
        <w:r>
          <w:rPr>
            <w:noProof/>
            <w:webHidden/>
          </w:rPr>
          <w:fldChar w:fldCharType="begin"/>
        </w:r>
        <w:r w:rsidR="007738BF">
          <w:rPr>
            <w:noProof/>
            <w:webHidden/>
          </w:rPr>
          <w:instrText xml:space="preserve"> PAGEREF _Toc53405816 \h </w:instrText>
        </w:r>
        <w:r>
          <w:rPr>
            <w:noProof/>
            <w:webHidden/>
          </w:rPr>
        </w:r>
        <w:r>
          <w:rPr>
            <w:noProof/>
            <w:webHidden/>
          </w:rPr>
          <w:fldChar w:fldCharType="separate"/>
        </w:r>
        <w:r w:rsidR="007738BF">
          <w:rPr>
            <w:noProof/>
            <w:webHidden/>
          </w:rPr>
          <w:t>18</w:t>
        </w:r>
        <w:r>
          <w:rPr>
            <w:noProof/>
            <w:webHidden/>
          </w:rPr>
          <w:fldChar w:fldCharType="end"/>
        </w:r>
      </w:hyperlink>
    </w:p>
    <w:p w:rsidR="007738BF" w:rsidRDefault="00190C23">
      <w:pPr>
        <w:pStyle w:val="21"/>
        <w:rPr>
          <w:noProof/>
          <w:szCs w:val="22"/>
        </w:rPr>
      </w:pPr>
      <w:hyperlink w:anchor="_Toc53405817" w:history="1">
        <w:r w:rsidR="007738BF" w:rsidRPr="00575AC9">
          <w:rPr>
            <w:rStyle w:val="a6"/>
            <w:rFonts w:ascii="Times New Roman" w:hAnsi="Times New Roman"/>
            <w:b/>
            <w:noProof/>
          </w:rPr>
          <w:t>6.4</w:t>
        </w:r>
        <w:r w:rsidR="007738BF">
          <w:rPr>
            <w:noProof/>
            <w:szCs w:val="22"/>
          </w:rPr>
          <w:tab/>
        </w:r>
        <w:r w:rsidR="007738BF" w:rsidRPr="00575AC9">
          <w:rPr>
            <w:rStyle w:val="a6"/>
            <w:noProof/>
          </w:rPr>
          <w:t>物流信息存储系统</w:t>
        </w:r>
        <w:r w:rsidR="007738BF">
          <w:rPr>
            <w:noProof/>
            <w:webHidden/>
          </w:rPr>
          <w:tab/>
        </w:r>
        <w:r>
          <w:rPr>
            <w:noProof/>
            <w:webHidden/>
          </w:rPr>
          <w:fldChar w:fldCharType="begin"/>
        </w:r>
        <w:r w:rsidR="007738BF">
          <w:rPr>
            <w:noProof/>
            <w:webHidden/>
          </w:rPr>
          <w:instrText xml:space="preserve"> PAGEREF _Toc53405817 \h </w:instrText>
        </w:r>
        <w:r>
          <w:rPr>
            <w:noProof/>
            <w:webHidden/>
          </w:rPr>
        </w:r>
        <w:r>
          <w:rPr>
            <w:noProof/>
            <w:webHidden/>
          </w:rPr>
          <w:fldChar w:fldCharType="separate"/>
        </w:r>
        <w:r w:rsidR="007738BF">
          <w:rPr>
            <w:noProof/>
            <w:webHidden/>
          </w:rPr>
          <w:t>18</w:t>
        </w:r>
        <w:r>
          <w:rPr>
            <w:noProof/>
            <w:webHidden/>
          </w:rPr>
          <w:fldChar w:fldCharType="end"/>
        </w:r>
      </w:hyperlink>
    </w:p>
    <w:p w:rsidR="007738BF" w:rsidRDefault="00190C23">
      <w:pPr>
        <w:pStyle w:val="21"/>
        <w:rPr>
          <w:noProof/>
          <w:szCs w:val="22"/>
        </w:rPr>
      </w:pPr>
      <w:hyperlink w:anchor="_Toc53405818" w:history="1">
        <w:r w:rsidR="007738BF" w:rsidRPr="00575AC9">
          <w:rPr>
            <w:rStyle w:val="a6"/>
            <w:rFonts w:ascii="Times New Roman" w:hAnsi="Times New Roman"/>
            <w:b/>
            <w:noProof/>
          </w:rPr>
          <w:t>6.5</w:t>
        </w:r>
        <w:r w:rsidR="007738BF">
          <w:rPr>
            <w:noProof/>
            <w:szCs w:val="22"/>
          </w:rPr>
          <w:tab/>
        </w:r>
        <w:r w:rsidR="007738BF" w:rsidRPr="00575AC9">
          <w:rPr>
            <w:rStyle w:val="a6"/>
            <w:noProof/>
          </w:rPr>
          <w:t>物流信息管理系统</w:t>
        </w:r>
        <w:r w:rsidR="007738BF">
          <w:rPr>
            <w:noProof/>
            <w:webHidden/>
          </w:rPr>
          <w:tab/>
        </w:r>
        <w:r>
          <w:rPr>
            <w:noProof/>
            <w:webHidden/>
          </w:rPr>
          <w:fldChar w:fldCharType="begin"/>
        </w:r>
        <w:r w:rsidR="007738BF">
          <w:rPr>
            <w:noProof/>
            <w:webHidden/>
          </w:rPr>
          <w:instrText xml:space="preserve"> PAGEREF _Toc53405818 \h </w:instrText>
        </w:r>
        <w:r>
          <w:rPr>
            <w:noProof/>
            <w:webHidden/>
          </w:rPr>
        </w:r>
        <w:r>
          <w:rPr>
            <w:noProof/>
            <w:webHidden/>
          </w:rPr>
          <w:fldChar w:fldCharType="separate"/>
        </w:r>
        <w:r w:rsidR="007738BF">
          <w:rPr>
            <w:noProof/>
            <w:webHidden/>
          </w:rPr>
          <w:t>18</w:t>
        </w:r>
        <w:r>
          <w:rPr>
            <w:noProof/>
            <w:webHidden/>
          </w:rPr>
          <w:fldChar w:fldCharType="end"/>
        </w:r>
      </w:hyperlink>
    </w:p>
    <w:p w:rsidR="007738BF" w:rsidRDefault="00190C23">
      <w:pPr>
        <w:pStyle w:val="21"/>
        <w:rPr>
          <w:noProof/>
          <w:szCs w:val="22"/>
        </w:rPr>
      </w:pPr>
      <w:hyperlink w:anchor="_Toc53405819" w:history="1">
        <w:r w:rsidR="007738BF" w:rsidRPr="00575AC9">
          <w:rPr>
            <w:rStyle w:val="a6"/>
            <w:rFonts w:ascii="Times New Roman" w:hAnsi="Times New Roman"/>
            <w:b/>
            <w:noProof/>
          </w:rPr>
          <w:t>6.6</w:t>
        </w:r>
        <w:r w:rsidR="007738BF">
          <w:rPr>
            <w:noProof/>
            <w:szCs w:val="22"/>
          </w:rPr>
          <w:tab/>
        </w:r>
        <w:r w:rsidR="007738BF" w:rsidRPr="00575AC9">
          <w:rPr>
            <w:rStyle w:val="a6"/>
            <w:noProof/>
          </w:rPr>
          <w:t>物流信息安全</w:t>
        </w:r>
        <w:r w:rsidR="007738BF">
          <w:rPr>
            <w:noProof/>
            <w:webHidden/>
          </w:rPr>
          <w:tab/>
        </w:r>
        <w:r>
          <w:rPr>
            <w:noProof/>
            <w:webHidden/>
          </w:rPr>
          <w:fldChar w:fldCharType="begin"/>
        </w:r>
        <w:r w:rsidR="007738BF">
          <w:rPr>
            <w:noProof/>
            <w:webHidden/>
          </w:rPr>
          <w:instrText xml:space="preserve"> PAGEREF _Toc53405819 \h </w:instrText>
        </w:r>
        <w:r>
          <w:rPr>
            <w:noProof/>
            <w:webHidden/>
          </w:rPr>
        </w:r>
        <w:r>
          <w:rPr>
            <w:noProof/>
            <w:webHidden/>
          </w:rPr>
          <w:fldChar w:fldCharType="separate"/>
        </w:r>
        <w:r w:rsidR="007738BF">
          <w:rPr>
            <w:noProof/>
            <w:webHidden/>
          </w:rPr>
          <w:t>19</w:t>
        </w:r>
        <w:r>
          <w:rPr>
            <w:noProof/>
            <w:webHidden/>
          </w:rPr>
          <w:fldChar w:fldCharType="end"/>
        </w:r>
      </w:hyperlink>
    </w:p>
    <w:p w:rsidR="007738BF" w:rsidRDefault="00190C23">
      <w:pPr>
        <w:pStyle w:val="12"/>
        <w:tabs>
          <w:tab w:val="right" w:leader="dot" w:pos="9016"/>
        </w:tabs>
        <w:rPr>
          <w:noProof/>
          <w:szCs w:val="22"/>
        </w:rPr>
      </w:pPr>
      <w:hyperlink w:anchor="_Toc53405820" w:history="1">
        <w:r w:rsidR="007738BF" w:rsidRPr="00575AC9">
          <w:rPr>
            <w:rStyle w:val="a6"/>
            <w:rFonts w:ascii="Times New Roman" w:hAnsi="Times New Roman" w:cs="Times New Roman"/>
            <w:noProof/>
          </w:rPr>
          <w:t>本规范用词说明</w:t>
        </w:r>
        <w:r w:rsidR="007738BF">
          <w:rPr>
            <w:noProof/>
            <w:webHidden/>
          </w:rPr>
          <w:tab/>
        </w:r>
        <w:r>
          <w:rPr>
            <w:noProof/>
            <w:webHidden/>
          </w:rPr>
          <w:fldChar w:fldCharType="begin"/>
        </w:r>
        <w:r w:rsidR="007738BF">
          <w:rPr>
            <w:noProof/>
            <w:webHidden/>
          </w:rPr>
          <w:instrText xml:space="preserve"> PAGEREF _Toc53405820 \h </w:instrText>
        </w:r>
        <w:r>
          <w:rPr>
            <w:noProof/>
            <w:webHidden/>
          </w:rPr>
        </w:r>
        <w:r>
          <w:rPr>
            <w:noProof/>
            <w:webHidden/>
          </w:rPr>
          <w:fldChar w:fldCharType="separate"/>
        </w:r>
        <w:r w:rsidR="007738BF">
          <w:rPr>
            <w:noProof/>
            <w:webHidden/>
          </w:rPr>
          <w:t>21</w:t>
        </w:r>
        <w:r>
          <w:rPr>
            <w:noProof/>
            <w:webHidden/>
          </w:rPr>
          <w:fldChar w:fldCharType="end"/>
        </w:r>
      </w:hyperlink>
    </w:p>
    <w:p w:rsidR="007738BF" w:rsidRDefault="00190C23">
      <w:pPr>
        <w:pStyle w:val="12"/>
        <w:tabs>
          <w:tab w:val="right" w:leader="dot" w:pos="9016"/>
        </w:tabs>
        <w:rPr>
          <w:noProof/>
          <w:szCs w:val="22"/>
        </w:rPr>
      </w:pPr>
      <w:hyperlink w:anchor="_Toc53405821" w:history="1">
        <w:r w:rsidR="007738BF" w:rsidRPr="00575AC9">
          <w:rPr>
            <w:rStyle w:val="a6"/>
            <w:rFonts w:ascii="Times New Roman" w:hAnsi="Times New Roman" w:cs="Times New Roman"/>
            <w:noProof/>
          </w:rPr>
          <w:t>引用标准名录</w:t>
        </w:r>
        <w:r w:rsidR="007738BF">
          <w:rPr>
            <w:noProof/>
            <w:webHidden/>
          </w:rPr>
          <w:tab/>
        </w:r>
        <w:r>
          <w:rPr>
            <w:noProof/>
            <w:webHidden/>
          </w:rPr>
          <w:fldChar w:fldCharType="begin"/>
        </w:r>
        <w:r w:rsidR="007738BF">
          <w:rPr>
            <w:noProof/>
            <w:webHidden/>
          </w:rPr>
          <w:instrText xml:space="preserve"> PAGEREF _Toc53405821 \h </w:instrText>
        </w:r>
        <w:r>
          <w:rPr>
            <w:noProof/>
            <w:webHidden/>
          </w:rPr>
        </w:r>
        <w:r>
          <w:rPr>
            <w:noProof/>
            <w:webHidden/>
          </w:rPr>
          <w:fldChar w:fldCharType="separate"/>
        </w:r>
        <w:r w:rsidR="007738BF">
          <w:rPr>
            <w:noProof/>
            <w:webHidden/>
          </w:rPr>
          <w:t>22</w:t>
        </w:r>
        <w:r>
          <w:rPr>
            <w:noProof/>
            <w:webHidden/>
          </w:rPr>
          <w:fldChar w:fldCharType="end"/>
        </w:r>
      </w:hyperlink>
    </w:p>
    <w:p w:rsidR="007738BF" w:rsidRDefault="00EC4532">
      <w:pPr>
        <w:pStyle w:val="12"/>
        <w:tabs>
          <w:tab w:val="right" w:leader="dot" w:pos="9016"/>
        </w:tabs>
        <w:rPr>
          <w:noProof/>
          <w:szCs w:val="22"/>
        </w:rPr>
      </w:pPr>
      <w:r>
        <w:rPr>
          <w:rFonts w:hint="eastAsia"/>
        </w:rPr>
        <w:t>附：</w:t>
      </w:r>
      <w:hyperlink w:anchor="_Toc53405822" w:history="1">
        <w:r w:rsidR="007738BF" w:rsidRPr="00575AC9">
          <w:rPr>
            <w:rStyle w:val="a6"/>
            <w:rFonts w:ascii="Times New Roman" w:eastAsia="宋体" w:hAnsi="Times New Roman" w:cs="Times New Roman"/>
            <w:noProof/>
          </w:rPr>
          <w:t>条文说明</w:t>
        </w:r>
        <w:r w:rsidR="007738BF">
          <w:rPr>
            <w:noProof/>
            <w:webHidden/>
          </w:rPr>
          <w:tab/>
        </w:r>
        <w:r w:rsidR="00190C23">
          <w:rPr>
            <w:noProof/>
            <w:webHidden/>
          </w:rPr>
          <w:fldChar w:fldCharType="begin"/>
        </w:r>
        <w:r w:rsidR="007738BF">
          <w:rPr>
            <w:noProof/>
            <w:webHidden/>
          </w:rPr>
          <w:instrText xml:space="preserve"> PAGEREF _Toc53405822 \h </w:instrText>
        </w:r>
        <w:r w:rsidR="00190C23">
          <w:rPr>
            <w:noProof/>
            <w:webHidden/>
          </w:rPr>
        </w:r>
        <w:r w:rsidR="00190C23">
          <w:rPr>
            <w:noProof/>
            <w:webHidden/>
          </w:rPr>
          <w:fldChar w:fldCharType="separate"/>
        </w:r>
        <w:r w:rsidR="007738BF">
          <w:rPr>
            <w:noProof/>
            <w:webHidden/>
          </w:rPr>
          <w:t>23</w:t>
        </w:r>
        <w:r w:rsidR="00190C23">
          <w:rPr>
            <w:noProof/>
            <w:webHidden/>
          </w:rPr>
          <w:fldChar w:fldCharType="end"/>
        </w:r>
      </w:hyperlink>
    </w:p>
    <w:p w:rsidR="00720E12" w:rsidRPr="007C12F4" w:rsidRDefault="00190C23" w:rsidP="001C6381">
      <w:pPr>
        <w:pStyle w:val="3"/>
        <w:numPr>
          <w:ilvl w:val="0"/>
          <w:numId w:val="0"/>
        </w:numPr>
        <w:rPr>
          <w:rFonts w:ascii="Times New Roman" w:hAnsi="Times New Roman" w:cs="Times New Roman"/>
          <w:szCs w:val="24"/>
        </w:rPr>
      </w:pPr>
      <w:r w:rsidRPr="007C12F4">
        <w:rPr>
          <w:rFonts w:ascii="Times New Roman" w:hAnsi="Times New Roman" w:cs="Times New Roman"/>
          <w:szCs w:val="24"/>
        </w:rPr>
        <w:fldChar w:fldCharType="end"/>
      </w:r>
    </w:p>
    <w:p w:rsidR="00092C32" w:rsidRPr="007C12F4" w:rsidRDefault="00092C32" w:rsidP="001C6381">
      <w:pPr>
        <w:pStyle w:val="3"/>
        <w:numPr>
          <w:ilvl w:val="0"/>
          <w:numId w:val="0"/>
        </w:numPr>
        <w:rPr>
          <w:rFonts w:ascii="Times New Roman" w:hAnsi="Times New Roman" w:cs="Times New Roman"/>
          <w:szCs w:val="24"/>
        </w:rPr>
        <w:sectPr w:rsidR="00092C32" w:rsidRPr="007C12F4" w:rsidSect="008A66DE">
          <w:footerReference w:type="default" r:id="rId10"/>
          <w:pgSz w:w="11906" w:h="16838"/>
          <w:pgMar w:top="1803" w:right="1440" w:bottom="1803" w:left="1440" w:header="851" w:footer="992" w:gutter="0"/>
          <w:pgNumType w:start="1"/>
          <w:cols w:space="425"/>
          <w:docGrid w:type="lines" w:linePitch="312"/>
        </w:sectPr>
      </w:pPr>
    </w:p>
    <w:p w:rsidR="00B52091" w:rsidRPr="00217BB8" w:rsidRDefault="00B52091" w:rsidP="00B52091">
      <w:pPr>
        <w:pStyle w:val="12"/>
        <w:tabs>
          <w:tab w:val="left" w:pos="420"/>
          <w:tab w:val="right" w:leader="dot" w:pos="8398"/>
        </w:tabs>
        <w:jc w:val="center"/>
        <w:rPr>
          <w:rFonts w:ascii="Times New Roman" w:hAnsi="Times New Roman" w:cs="Times New Roman"/>
          <w:sz w:val="30"/>
          <w:szCs w:val="30"/>
        </w:rPr>
      </w:pPr>
      <w:r w:rsidRPr="00217BB8">
        <w:rPr>
          <w:rFonts w:ascii="Times New Roman" w:hAnsi="Times New Roman" w:cs="Times New Roman"/>
          <w:sz w:val="30"/>
          <w:szCs w:val="30"/>
        </w:rPr>
        <w:lastRenderedPageBreak/>
        <w:t>Contents</w:t>
      </w:r>
    </w:p>
    <w:p w:rsidR="00B52091" w:rsidRPr="00217BB8" w:rsidRDefault="00B52091" w:rsidP="00B52091">
      <w:pPr>
        <w:pStyle w:val="3"/>
        <w:numPr>
          <w:ilvl w:val="0"/>
          <w:numId w:val="0"/>
        </w:numPr>
        <w:jc w:val="center"/>
        <w:rPr>
          <w:rFonts w:ascii="Times New Roman" w:hAnsi="Times New Roman" w:cs="Times New Roman"/>
          <w:b/>
          <w:bCs/>
          <w:sz w:val="30"/>
          <w:szCs w:val="30"/>
        </w:rPr>
      </w:pPr>
    </w:p>
    <w:p w:rsidR="00B52091" w:rsidRDefault="00B52091" w:rsidP="00B52091">
      <w:pPr>
        <w:pStyle w:val="3"/>
        <w:numPr>
          <w:ilvl w:val="0"/>
          <w:numId w:val="0"/>
        </w:numPr>
        <w:rPr>
          <w:rFonts w:ascii="Times New Roman" w:hAnsi="Times New Roman" w:cs="Times New Roman"/>
          <w:szCs w:val="24"/>
        </w:rPr>
      </w:pPr>
    </w:p>
    <w:p w:rsidR="00B52091" w:rsidRDefault="00B52091" w:rsidP="00B52091">
      <w:pPr>
        <w:pStyle w:val="12"/>
        <w:tabs>
          <w:tab w:val="left" w:pos="315"/>
          <w:tab w:val="right" w:leader="dot" w:pos="9016"/>
        </w:tabs>
        <w:rPr>
          <w:rFonts w:ascii="Times New Roman" w:hAnsi="Times New Roman" w:cs="Times New Roman"/>
        </w:rPr>
      </w:pPr>
      <w:r w:rsidRPr="00710E70">
        <w:rPr>
          <w:rFonts w:ascii="Times New Roman" w:eastAsia="宋体" w:hAnsi="Times New Roman" w:cs="Times New Roman"/>
          <w:szCs w:val="24"/>
        </w:rPr>
        <w:fldChar w:fldCharType="begin"/>
      </w:r>
      <w:r>
        <w:rPr>
          <w:rFonts w:ascii="Times New Roman" w:eastAsia="宋体" w:hAnsi="Times New Roman" w:cs="Times New Roman"/>
          <w:szCs w:val="24"/>
        </w:rPr>
        <w:instrText xml:space="preserve"> TOC \o "1-2" \h \z \u </w:instrText>
      </w:r>
      <w:r w:rsidRPr="00710E70">
        <w:rPr>
          <w:rFonts w:ascii="Times New Roman" w:eastAsia="宋体" w:hAnsi="Times New Roman" w:cs="Times New Roman"/>
          <w:szCs w:val="24"/>
        </w:rPr>
        <w:fldChar w:fldCharType="separate"/>
      </w:r>
      <w:hyperlink w:anchor="_Toc53405790" w:history="1">
        <w:r>
          <w:rPr>
            <w:rStyle w:val="a6"/>
            <w:rFonts w:ascii="Times New Roman" w:hAnsi="Times New Roman" w:cs="Times New Roman"/>
            <w:b/>
          </w:rPr>
          <w:t>1</w:t>
        </w:r>
        <w:r w:rsidRPr="00B52091">
          <w:rPr>
            <w:rFonts w:ascii="Times New Roman" w:hAnsi="Times New Roman" w:cs="Times New Roman"/>
            <w:szCs w:val="22"/>
          </w:rPr>
          <w:tab/>
        </w:r>
        <w:hyperlink r:id="rId11" w:history="1">
          <w:r w:rsidRPr="00B52091">
            <w:rPr>
              <w:rStyle w:val="a6"/>
              <w:rFonts w:ascii="Times New Roman" w:eastAsia="宋体" w:hAnsi="Times New Roman" w:cs="Times New Roman" w:hint="eastAsia"/>
              <w:b/>
              <w:color w:val="000000"/>
              <w:u w:val="none"/>
              <w:shd w:val="clear" w:color="auto" w:fill="FFFFFF"/>
            </w:rPr>
            <w:t>G</w:t>
          </w:r>
          <w:r w:rsidRPr="00B52091">
            <w:rPr>
              <w:rStyle w:val="a6"/>
              <w:rFonts w:ascii="Times New Roman" w:eastAsia="宋体" w:hAnsi="Times New Roman" w:cs="Times New Roman"/>
              <w:b/>
              <w:color w:val="000000"/>
              <w:u w:val="none"/>
              <w:shd w:val="clear" w:color="auto" w:fill="FFFFFF"/>
            </w:rPr>
            <w:t>eneral</w:t>
          </w:r>
        </w:hyperlink>
        <w:r w:rsidRPr="00B52091">
          <w:rPr>
            <w:rFonts w:ascii="Times New Roman" w:eastAsia="宋体" w:hAnsi="Times New Roman" w:cs="Times New Roman"/>
            <w:b/>
            <w:color w:val="333333"/>
            <w:shd w:val="clear" w:color="auto" w:fill="FFFFFF"/>
          </w:rPr>
          <w:t> </w:t>
        </w:r>
        <w:hyperlink r:id="rId12" w:history="1">
          <w:r w:rsidRPr="00B52091">
            <w:rPr>
              <w:rStyle w:val="a6"/>
              <w:rFonts w:ascii="Times New Roman" w:eastAsia="宋体" w:hAnsi="Times New Roman" w:cs="Times New Roman"/>
              <w:b/>
              <w:color w:val="000000"/>
              <w:u w:val="none"/>
              <w:shd w:val="clear" w:color="auto" w:fill="FFFFFF"/>
            </w:rPr>
            <w:t>principles</w:t>
          </w:r>
        </w:hyperlink>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_Toc53405790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1</w:t>
        </w:r>
        <w:r>
          <w:rPr>
            <w:rFonts w:ascii="Times New Roman" w:hAnsi="Times New Roman" w:cs="Times New Roman"/>
          </w:rPr>
          <w:fldChar w:fldCharType="end"/>
        </w:r>
      </w:hyperlink>
    </w:p>
    <w:p w:rsidR="00B52091" w:rsidRDefault="00B52091" w:rsidP="00B52091">
      <w:pPr>
        <w:pStyle w:val="12"/>
        <w:tabs>
          <w:tab w:val="left" w:pos="315"/>
          <w:tab w:val="right" w:leader="dot" w:pos="9016"/>
        </w:tabs>
        <w:rPr>
          <w:rFonts w:ascii="Times New Roman" w:hAnsi="Times New Roman" w:cs="Times New Roman"/>
        </w:rPr>
      </w:pPr>
      <w:hyperlink w:anchor="_Toc53405791" w:history="1">
        <w:r>
          <w:rPr>
            <w:rStyle w:val="a6"/>
            <w:rFonts w:ascii="Times New Roman" w:hAnsi="Times New Roman" w:cs="Times New Roman"/>
            <w:b/>
          </w:rPr>
          <w:t>2</w:t>
        </w:r>
        <w:r>
          <w:rPr>
            <w:rFonts w:ascii="Times New Roman" w:hAnsi="Times New Roman" w:cs="Times New Roman"/>
            <w:szCs w:val="22"/>
          </w:rPr>
          <w:tab/>
        </w:r>
        <w:hyperlink r:id="rId13" w:history="1">
          <w:r w:rsidRPr="00B52091">
            <w:rPr>
              <w:rStyle w:val="a6"/>
              <w:rFonts w:ascii="Times New Roman" w:eastAsia="宋体" w:hAnsi="Times New Roman" w:cs="Times New Roman" w:hint="eastAsia"/>
              <w:b/>
              <w:color w:val="000000"/>
              <w:u w:val="none"/>
              <w:shd w:val="clear" w:color="auto" w:fill="FFFFFF"/>
            </w:rPr>
            <w:t>T</w:t>
          </w:r>
          <w:r w:rsidRPr="00B52091">
            <w:rPr>
              <w:rStyle w:val="a6"/>
              <w:rFonts w:ascii="Times New Roman" w:eastAsia="宋体" w:hAnsi="Times New Roman" w:cs="Times New Roman"/>
              <w:b/>
              <w:color w:val="000000"/>
              <w:u w:val="none"/>
              <w:shd w:val="clear" w:color="auto" w:fill="FFFFFF"/>
            </w:rPr>
            <w:t>erminology</w:t>
          </w:r>
        </w:hyperlink>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_Toc53405791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2</w:t>
        </w:r>
        <w:r>
          <w:rPr>
            <w:rFonts w:ascii="Times New Roman" w:hAnsi="Times New Roman" w:cs="Times New Roman"/>
          </w:rPr>
          <w:fldChar w:fldCharType="end"/>
        </w:r>
      </w:hyperlink>
    </w:p>
    <w:p w:rsidR="00B52091" w:rsidRDefault="00B52091" w:rsidP="00B52091">
      <w:pPr>
        <w:pStyle w:val="21"/>
        <w:tabs>
          <w:tab w:val="clear" w:pos="1050"/>
          <w:tab w:val="left" w:pos="840"/>
        </w:tabs>
        <w:rPr>
          <w:rFonts w:ascii="Times New Roman" w:hAnsi="Times New Roman" w:cs="Times New Roman"/>
        </w:rPr>
      </w:pPr>
      <w:hyperlink w:anchor="_Toc53405792" w:history="1">
        <w:r>
          <w:rPr>
            <w:rStyle w:val="a6"/>
            <w:rFonts w:ascii="Times New Roman" w:hAnsi="Times New Roman" w:cs="Times New Roman"/>
            <w:b/>
          </w:rPr>
          <w:t>2.1</w:t>
        </w:r>
        <w:r>
          <w:rPr>
            <w:rFonts w:ascii="Times New Roman" w:hAnsi="Times New Roman" w:cs="Times New Roman"/>
            <w:szCs w:val="22"/>
          </w:rPr>
          <w:tab/>
        </w:r>
        <w:r>
          <w:rPr>
            <w:rFonts w:ascii="Times New Roman" w:hAnsi="Times New Roman" w:cs="Times New Roman"/>
          </w:rPr>
          <w:t>Logistics</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_Toc53405792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2</w:t>
        </w:r>
        <w:r>
          <w:rPr>
            <w:rFonts w:ascii="Times New Roman" w:hAnsi="Times New Roman" w:cs="Times New Roman"/>
          </w:rPr>
          <w:fldChar w:fldCharType="end"/>
        </w:r>
      </w:hyperlink>
    </w:p>
    <w:p w:rsidR="00B52091" w:rsidRDefault="00B52091" w:rsidP="00B52091">
      <w:pPr>
        <w:pStyle w:val="21"/>
        <w:rPr>
          <w:rFonts w:ascii="Times New Roman" w:hAnsi="Times New Roman" w:cs="Times New Roman"/>
        </w:rPr>
      </w:pPr>
      <w:hyperlink w:anchor="_Toc53405793" w:history="1">
        <w:r>
          <w:rPr>
            <w:rStyle w:val="a6"/>
            <w:rFonts w:ascii="Times New Roman" w:hAnsi="Times New Roman" w:cs="Times New Roman"/>
            <w:b/>
          </w:rPr>
          <w:t>2.2</w:t>
        </w:r>
        <w:r w:rsidRPr="004E51BB">
          <w:rPr>
            <w:rFonts w:ascii="Times New Roman" w:hAnsi="Times New Roman" w:cs="Times New Roman"/>
          </w:rPr>
          <w:t xml:space="preserve"> </w:t>
        </w:r>
        <w:r>
          <w:rPr>
            <w:rFonts w:ascii="Times New Roman" w:hAnsi="Times New Roman" w:cs="Times New Roman" w:hint="eastAsia"/>
          </w:rPr>
          <w:t xml:space="preserve"> </w:t>
        </w:r>
        <w:r>
          <w:rPr>
            <w:rFonts w:ascii="Times New Roman" w:hAnsi="Times New Roman" w:cs="Times New Roman"/>
          </w:rPr>
          <w:t>Informatization</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_Toc53405793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4</w:t>
        </w:r>
        <w:r>
          <w:rPr>
            <w:rFonts w:ascii="Times New Roman" w:hAnsi="Times New Roman" w:cs="Times New Roman"/>
          </w:rPr>
          <w:fldChar w:fldCharType="end"/>
        </w:r>
      </w:hyperlink>
    </w:p>
    <w:p w:rsidR="00B52091" w:rsidRDefault="00B52091" w:rsidP="00B52091">
      <w:pPr>
        <w:pStyle w:val="12"/>
        <w:tabs>
          <w:tab w:val="left" w:pos="420"/>
          <w:tab w:val="right" w:leader="dot" w:pos="9016"/>
        </w:tabs>
        <w:rPr>
          <w:rFonts w:ascii="Times New Roman" w:hAnsi="Times New Roman" w:cs="Times New Roman"/>
          <w:szCs w:val="22"/>
        </w:rPr>
      </w:pPr>
      <w:hyperlink w:anchor="_Toc53405794" w:history="1">
        <w:r>
          <w:rPr>
            <w:rStyle w:val="a6"/>
            <w:rFonts w:ascii="Times New Roman" w:hAnsi="Times New Roman" w:cs="Times New Roman"/>
            <w:b/>
          </w:rPr>
          <w:t>3</w:t>
        </w:r>
        <w:r>
          <w:rPr>
            <w:rStyle w:val="a6"/>
            <w:rFonts w:ascii="Times New Roman" w:hAnsi="Times New Roman" w:cs="Times New Roman" w:hint="eastAsia"/>
            <w:b/>
          </w:rPr>
          <w:t xml:space="preserve"> </w:t>
        </w:r>
        <w:r>
          <w:rPr>
            <w:rFonts w:ascii="Times New Roman" w:hAnsi="Times New Roman" w:cs="Times New Roman"/>
          </w:rPr>
          <w:t xml:space="preserve"> </w:t>
        </w:r>
        <w:r>
          <w:rPr>
            <w:rFonts w:ascii="Times New Roman" w:hAnsi="Times New Roman" w:cs="Times New Roman" w:hint="eastAsia"/>
          </w:rPr>
          <w:t>B</w:t>
        </w:r>
        <w:r>
          <w:rPr>
            <w:rFonts w:ascii="Times New Roman" w:hAnsi="Times New Roman" w:cs="Times New Roman"/>
          </w:rPr>
          <w:t>asic regulations</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_Toc53405794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5</w:t>
        </w:r>
        <w:r>
          <w:rPr>
            <w:rFonts w:ascii="Times New Roman" w:hAnsi="Times New Roman" w:cs="Times New Roman"/>
          </w:rPr>
          <w:fldChar w:fldCharType="end"/>
        </w:r>
      </w:hyperlink>
    </w:p>
    <w:p w:rsidR="00B52091" w:rsidRDefault="00B52091" w:rsidP="00B52091">
      <w:pPr>
        <w:pStyle w:val="21"/>
        <w:tabs>
          <w:tab w:val="clear" w:pos="1050"/>
          <w:tab w:val="left" w:pos="945"/>
        </w:tabs>
        <w:rPr>
          <w:rFonts w:ascii="Times New Roman" w:hAnsi="Times New Roman" w:cs="Times New Roman"/>
          <w:szCs w:val="22"/>
        </w:rPr>
      </w:pPr>
      <w:hyperlink w:anchor="_Toc53405795" w:history="1">
        <w:r>
          <w:rPr>
            <w:rStyle w:val="a6"/>
            <w:rFonts w:ascii="Times New Roman" w:hAnsi="Times New Roman" w:cs="Times New Roman"/>
            <w:b/>
          </w:rPr>
          <w:t>3.1</w:t>
        </w:r>
        <w:r>
          <w:rPr>
            <w:rFonts w:ascii="Times New Roman" w:hAnsi="Times New Roman" w:cs="Times New Roman"/>
            <w:szCs w:val="22"/>
          </w:rPr>
          <w:tab/>
        </w:r>
        <w:r>
          <w:rPr>
            <w:rStyle w:val="a6"/>
            <w:rFonts w:ascii="Times New Roman" w:hAnsi="Times New Roman" w:cs="Times New Roman" w:hint="eastAsia"/>
          </w:rPr>
          <w:t>Logistics design requirements</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_Toc53405795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5</w:t>
        </w:r>
        <w:r>
          <w:rPr>
            <w:rFonts w:ascii="Times New Roman" w:hAnsi="Times New Roman" w:cs="Times New Roman"/>
          </w:rPr>
          <w:fldChar w:fldCharType="end"/>
        </w:r>
      </w:hyperlink>
    </w:p>
    <w:p w:rsidR="00B52091" w:rsidRDefault="00B52091" w:rsidP="00B52091">
      <w:pPr>
        <w:pStyle w:val="21"/>
        <w:tabs>
          <w:tab w:val="clear" w:pos="1050"/>
          <w:tab w:val="left" w:pos="945"/>
        </w:tabs>
        <w:rPr>
          <w:rFonts w:ascii="Times New Roman" w:hAnsi="Times New Roman" w:cs="Times New Roman"/>
          <w:szCs w:val="22"/>
        </w:rPr>
      </w:pPr>
      <w:hyperlink w:anchor="_Toc53405796" w:history="1">
        <w:r>
          <w:rPr>
            <w:rStyle w:val="a6"/>
            <w:rFonts w:ascii="Times New Roman" w:hAnsi="Times New Roman" w:cs="Times New Roman"/>
            <w:b/>
          </w:rPr>
          <w:t>3.2</w:t>
        </w:r>
        <w:r>
          <w:rPr>
            <w:rFonts w:ascii="Times New Roman" w:hAnsi="Times New Roman" w:cs="Times New Roman"/>
            <w:szCs w:val="22"/>
          </w:rPr>
          <w:tab/>
        </w:r>
        <w:r>
          <w:rPr>
            <w:rStyle w:val="a6"/>
            <w:rFonts w:ascii="Times New Roman" w:hAnsi="Times New Roman" w:cs="Times New Roman" w:hint="eastAsia"/>
          </w:rPr>
          <w:t>Logistics equipment requirements</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_Toc53405796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5</w:t>
        </w:r>
        <w:r>
          <w:rPr>
            <w:rFonts w:ascii="Times New Roman" w:hAnsi="Times New Roman" w:cs="Times New Roman"/>
          </w:rPr>
          <w:fldChar w:fldCharType="end"/>
        </w:r>
      </w:hyperlink>
    </w:p>
    <w:p w:rsidR="00B52091" w:rsidRDefault="00B52091" w:rsidP="00B52091">
      <w:pPr>
        <w:pStyle w:val="21"/>
        <w:tabs>
          <w:tab w:val="clear" w:pos="1050"/>
          <w:tab w:val="left" w:pos="945"/>
        </w:tabs>
        <w:rPr>
          <w:rFonts w:ascii="Times New Roman" w:hAnsi="Times New Roman" w:cs="Times New Roman"/>
        </w:rPr>
      </w:pPr>
      <w:hyperlink w:anchor="_Toc53405797" w:history="1">
        <w:r>
          <w:rPr>
            <w:rStyle w:val="a6"/>
            <w:rFonts w:ascii="Times New Roman" w:hAnsi="Times New Roman" w:cs="Times New Roman"/>
            <w:b/>
          </w:rPr>
          <w:t>3.3</w:t>
        </w:r>
        <w:r>
          <w:rPr>
            <w:rFonts w:ascii="Times New Roman" w:hAnsi="Times New Roman" w:cs="Times New Roman"/>
            <w:szCs w:val="22"/>
          </w:rPr>
          <w:tab/>
        </w:r>
        <w:r>
          <w:rPr>
            <w:rStyle w:val="a6"/>
            <w:rFonts w:ascii="Times New Roman" w:hAnsi="Times New Roman" w:cs="Times New Roman" w:hint="eastAsia"/>
          </w:rPr>
          <w:t>General regulations of logistics information system</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_Toc53405797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5</w:t>
        </w:r>
        <w:r>
          <w:rPr>
            <w:rFonts w:ascii="Times New Roman" w:hAnsi="Times New Roman" w:cs="Times New Roman"/>
          </w:rPr>
          <w:fldChar w:fldCharType="end"/>
        </w:r>
      </w:hyperlink>
    </w:p>
    <w:p w:rsidR="00B52091" w:rsidRDefault="00B52091" w:rsidP="00B52091">
      <w:pPr>
        <w:pStyle w:val="12"/>
        <w:tabs>
          <w:tab w:val="left" w:pos="210"/>
          <w:tab w:val="right" w:leader="dot" w:pos="9016"/>
        </w:tabs>
        <w:rPr>
          <w:rFonts w:ascii="Times New Roman" w:hAnsi="Times New Roman" w:cs="Times New Roman"/>
          <w:szCs w:val="22"/>
        </w:rPr>
      </w:pPr>
      <w:hyperlink w:anchor="_Toc53405798" w:history="1">
        <w:r>
          <w:rPr>
            <w:rStyle w:val="a6"/>
            <w:rFonts w:ascii="Times New Roman" w:hAnsi="Times New Roman" w:cs="Times New Roman"/>
            <w:b/>
          </w:rPr>
          <w:t>4</w:t>
        </w:r>
        <w:r>
          <w:rPr>
            <w:rFonts w:ascii="Times New Roman" w:hAnsi="Times New Roman" w:cs="Times New Roman"/>
            <w:szCs w:val="22"/>
          </w:rPr>
          <w:tab/>
        </w:r>
        <w:r>
          <w:rPr>
            <w:rFonts w:ascii="Times New Roman" w:hAnsi="Times New Roman" w:cs="Times New Roman"/>
          </w:rPr>
          <w:t>Logistics design</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_Toc53405798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6</w:t>
        </w:r>
        <w:r>
          <w:rPr>
            <w:rFonts w:ascii="Times New Roman" w:hAnsi="Times New Roman" w:cs="Times New Roman"/>
          </w:rPr>
          <w:fldChar w:fldCharType="end"/>
        </w:r>
      </w:hyperlink>
    </w:p>
    <w:p w:rsidR="00B52091" w:rsidRDefault="00B52091" w:rsidP="00B52091">
      <w:pPr>
        <w:pStyle w:val="21"/>
        <w:rPr>
          <w:rFonts w:ascii="Times New Roman" w:hAnsi="Times New Roman" w:cs="Times New Roman"/>
          <w:szCs w:val="22"/>
        </w:rPr>
      </w:pPr>
      <w:hyperlink w:anchor="_Toc53405799" w:history="1">
        <w:r>
          <w:rPr>
            <w:rStyle w:val="a6"/>
            <w:rFonts w:ascii="Times New Roman" w:hAnsi="Times New Roman" w:cs="Times New Roman"/>
            <w:b/>
          </w:rPr>
          <w:t>4.1</w:t>
        </w:r>
        <w:r>
          <w:rPr>
            <w:rStyle w:val="a6"/>
            <w:rFonts w:ascii="Times New Roman" w:hAnsi="Times New Roman" w:cs="Times New Roman" w:hint="eastAsia"/>
            <w:b/>
          </w:rPr>
          <w:t xml:space="preserve"> </w:t>
        </w:r>
        <w:r w:rsidRPr="004E51BB">
          <w:rPr>
            <w:rStyle w:val="a6"/>
            <w:rFonts w:ascii="Times New Roman" w:hAnsi="Times New Roman" w:cs="Times New Roman" w:hint="eastAsia"/>
            <w:b/>
          </w:rPr>
          <w:t xml:space="preserve"> </w:t>
        </w:r>
        <w:r w:rsidRPr="00E013C5">
          <w:rPr>
            <w:rStyle w:val="a6"/>
            <w:rFonts w:ascii="Times New Roman" w:hAnsi="Times New Roman" w:cs="Times New Roman" w:hint="eastAsia"/>
            <w:b/>
          </w:rPr>
          <w:t xml:space="preserve">Raw </w:t>
        </w:r>
        <w:r>
          <w:rPr>
            <w:rFonts w:ascii="Times New Roman" w:hAnsi="Times New Roman" w:cs="Times New Roman" w:hint="eastAsia"/>
          </w:rPr>
          <w:t>m</w:t>
        </w:r>
        <w:r>
          <w:rPr>
            <w:rFonts w:ascii="Times New Roman" w:hAnsi="Times New Roman" w:cs="Times New Roman"/>
          </w:rPr>
          <w:t>aterial logistics design</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_Toc53405799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6</w:t>
        </w:r>
        <w:r>
          <w:rPr>
            <w:rFonts w:ascii="Times New Roman" w:hAnsi="Times New Roman" w:cs="Times New Roman"/>
          </w:rPr>
          <w:fldChar w:fldCharType="end"/>
        </w:r>
      </w:hyperlink>
    </w:p>
    <w:p w:rsidR="00B52091" w:rsidRDefault="00B52091" w:rsidP="00B52091">
      <w:pPr>
        <w:pStyle w:val="21"/>
        <w:rPr>
          <w:rFonts w:ascii="Times New Roman" w:hAnsi="Times New Roman" w:cs="Times New Roman"/>
          <w:szCs w:val="22"/>
        </w:rPr>
      </w:pPr>
      <w:hyperlink w:anchor="_Toc53405800" w:history="1">
        <w:r>
          <w:rPr>
            <w:rStyle w:val="a6"/>
            <w:rFonts w:ascii="Times New Roman" w:hAnsi="Times New Roman" w:cs="Times New Roman"/>
            <w:b/>
          </w:rPr>
          <w:t>4.2</w:t>
        </w:r>
        <w:r w:rsidRPr="004E51BB">
          <w:rPr>
            <w:rFonts w:ascii="Times New Roman" w:hAnsi="Times New Roman" w:cs="Times New Roman" w:hint="eastAsia"/>
          </w:rPr>
          <w:t xml:space="preserve"> </w:t>
        </w:r>
        <w:r>
          <w:rPr>
            <w:rFonts w:ascii="Times New Roman" w:hAnsi="Times New Roman" w:cs="Times New Roman" w:hint="eastAsia"/>
          </w:rPr>
          <w:t xml:space="preserve"> Rubber mixing logistics of design</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_Toc53405800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7</w:t>
        </w:r>
        <w:r>
          <w:rPr>
            <w:rFonts w:ascii="Times New Roman" w:hAnsi="Times New Roman" w:cs="Times New Roman"/>
          </w:rPr>
          <w:fldChar w:fldCharType="end"/>
        </w:r>
      </w:hyperlink>
    </w:p>
    <w:p w:rsidR="00B52091" w:rsidRDefault="00B52091" w:rsidP="00B52091">
      <w:pPr>
        <w:pStyle w:val="21"/>
        <w:rPr>
          <w:rFonts w:ascii="Times New Roman" w:hAnsi="Times New Roman" w:cs="Times New Roman"/>
          <w:szCs w:val="22"/>
        </w:rPr>
      </w:pPr>
      <w:hyperlink w:anchor="_Toc53405801" w:history="1">
        <w:r>
          <w:rPr>
            <w:rStyle w:val="a6"/>
            <w:rFonts w:ascii="Times New Roman" w:hAnsi="Times New Roman" w:cs="Times New Roman"/>
            <w:b/>
          </w:rPr>
          <w:t>4.3</w:t>
        </w:r>
        <w:r w:rsidRPr="004E51BB">
          <w:rPr>
            <w:rFonts w:ascii="Times New Roman" w:hAnsi="Times New Roman" w:cs="Times New Roman" w:hint="eastAsia"/>
          </w:rPr>
          <w:t xml:space="preserve"> </w:t>
        </w:r>
        <w:r>
          <w:rPr>
            <w:rFonts w:ascii="Times New Roman" w:hAnsi="Times New Roman" w:cs="Times New Roman" w:hint="eastAsia"/>
          </w:rPr>
          <w:t xml:space="preserve"> Semi-finished logistics design</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_Toc53405801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8</w:t>
        </w:r>
        <w:r>
          <w:rPr>
            <w:rFonts w:ascii="Times New Roman" w:hAnsi="Times New Roman" w:cs="Times New Roman"/>
          </w:rPr>
          <w:fldChar w:fldCharType="end"/>
        </w:r>
      </w:hyperlink>
    </w:p>
    <w:p w:rsidR="00B52091" w:rsidRDefault="00B52091" w:rsidP="00B52091">
      <w:pPr>
        <w:pStyle w:val="21"/>
        <w:rPr>
          <w:rFonts w:ascii="Times New Roman" w:hAnsi="Times New Roman" w:cs="Times New Roman"/>
          <w:szCs w:val="22"/>
        </w:rPr>
      </w:pPr>
      <w:hyperlink w:anchor="_Toc53405802" w:history="1">
        <w:r>
          <w:rPr>
            <w:rStyle w:val="a6"/>
            <w:rFonts w:ascii="Times New Roman" w:hAnsi="Times New Roman" w:cs="Times New Roman"/>
            <w:b/>
          </w:rPr>
          <w:t>4.4</w:t>
        </w:r>
        <w:r w:rsidRPr="004E51BB">
          <w:rPr>
            <w:rFonts w:ascii="Times New Roman" w:hAnsi="Times New Roman" w:cs="Times New Roman" w:hint="eastAsia"/>
          </w:rPr>
          <w:t xml:space="preserve"> </w:t>
        </w:r>
        <w:r>
          <w:rPr>
            <w:rFonts w:ascii="Times New Roman" w:hAnsi="Times New Roman" w:cs="Times New Roman" w:hint="eastAsia"/>
          </w:rPr>
          <w:t xml:space="preserve"> </w:t>
        </w:r>
        <w:r w:rsidRPr="00E013C5">
          <w:rPr>
            <w:rFonts w:ascii="Times New Roman" w:hAnsi="Times New Roman" w:cs="Times New Roman" w:hint="eastAsia"/>
          </w:rPr>
          <w:t>Building and curing</w:t>
        </w:r>
        <w:r>
          <w:rPr>
            <w:rFonts w:hint="eastAsia"/>
          </w:rPr>
          <w:t xml:space="preserve"> </w:t>
        </w:r>
        <w:r>
          <w:rPr>
            <w:rFonts w:ascii="Times New Roman" w:hAnsi="Times New Roman" w:cs="Times New Roman"/>
          </w:rPr>
          <w:t>logistics design</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_Toc53405802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9</w:t>
        </w:r>
        <w:r>
          <w:rPr>
            <w:rFonts w:ascii="Times New Roman" w:hAnsi="Times New Roman" w:cs="Times New Roman"/>
          </w:rPr>
          <w:fldChar w:fldCharType="end"/>
        </w:r>
      </w:hyperlink>
    </w:p>
    <w:p w:rsidR="00B52091" w:rsidRDefault="00B52091" w:rsidP="00B52091">
      <w:pPr>
        <w:pStyle w:val="21"/>
        <w:rPr>
          <w:rFonts w:ascii="Times New Roman" w:hAnsi="Times New Roman" w:cs="Times New Roman"/>
          <w:szCs w:val="22"/>
        </w:rPr>
      </w:pPr>
      <w:hyperlink w:anchor="_Toc53405803" w:history="1">
        <w:r>
          <w:rPr>
            <w:rStyle w:val="a6"/>
            <w:rFonts w:ascii="Times New Roman" w:hAnsi="Times New Roman" w:cs="Times New Roman"/>
            <w:b/>
          </w:rPr>
          <w:t>4.5</w:t>
        </w:r>
        <w:r w:rsidRPr="004E51BB">
          <w:rPr>
            <w:rStyle w:val="a6"/>
            <w:rFonts w:ascii="Times New Roman" w:hAnsi="Times New Roman" w:cs="Times New Roman" w:hint="eastAsia"/>
          </w:rPr>
          <w:t xml:space="preserve"> </w:t>
        </w:r>
        <w:r>
          <w:rPr>
            <w:rStyle w:val="a6"/>
            <w:rFonts w:ascii="Times New Roman" w:hAnsi="Times New Roman" w:cs="Times New Roman" w:hint="eastAsia"/>
          </w:rPr>
          <w:t xml:space="preserve"> Check</w:t>
        </w:r>
        <w:r w:rsidRPr="00E013C5">
          <w:rPr>
            <w:rStyle w:val="a6"/>
            <w:rFonts w:ascii="Times New Roman" w:hAnsi="Times New Roman" w:cs="Times New Roman" w:hint="eastAsia"/>
          </w:rPr>
          <w:t xml:space="preserve">ing and </w:t>
        </w:r>
        <w:r>
          <w:rPr>
            <w:rFonts w:ascii="Times New Roman" w:hAnsi="Times New Roman" w:cs="Times New Roman" w:hint="eastAsia"/>
          </w:rPr>
          <w:t>i</w:t>
        </w:r>
        <w:r>
          <w:rPr>
            <w:rFonts w:ascii="Times New Roman" w:hAnsi="Times New Roman" w:cs="Times New Roman"/>
          </w:rPr>
          <w:t>nspection logistics design</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_Toc53405803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10</w:t>
        </w:r>
        <w:r>
          <w:rPr>
            <w:rFonts w:ascii="Times New Roman" w:hAnsi="Times New Roman" w:cs="Times New Roman"/>
          </w:rPr>
          <w:fldChar w:fldCharType="end"/>
        </w:r>
      </w:hyperlink>
    </w:p>
    <w:p w:rsidR="00B52091" w:rsidRDefault="00B52091" w:rsidP="00B52091">
      <w:pPr>
        <w:pStyle w:val="21"/>
        <w:rPr>
          <w:rFonts w:ascii="Times New Roman" w:hAnsi="Times New Roman" w:cs="Times New Roman"/>
          <w:szCs w:val="22"/>
        </w:rPr>
      </w:pPr>
      <w:hyperlink w:anchor="_Toc53405804" w:history="1">
        <w:r>
          <w:rPr>
            <w:rStyle w:val="a6"/>
            <w:rFonts w:ascii="Times New Roman" w:hAnsi="Times New Roman" w:cs="Times New Roman"/>
            <w:b/>
          </w:rPr>
          <w:t>4.6</w:t>
        </w:r>
        <w:r>
          <w:rPr>
            <w:rStyle w:val="a6"/>
            <w:rFonts w:ascii="Times New Roman" w:hAnsi="Times New Roman" w:cs="Times New Roman" w:hint="eastAsia"/>
            <w:b/>
          </w:rPr>
          <w:t xml:space="preserve"> </w:t>
        </w:r>
        <w:r w:rsidRPr="004E51BB">
          <w:rPr>
            <w:rFonts w:ascii="Times New Roman" w:hAnsi="Times New Roman" w:cs="Times New Roman"/>
          </w:rPr>
          <w:t xml:space="preserve"> </w:t>
        </w:r>
        <w:r>
          <w:rPr>
            <w:rFonts w:ascii="Times New Roman" w:hAnsi="Times New Roman" w:cs="Times New Roman"/>
          </w:rPr>
          <w:t>Finished product logistics design</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_Toc53405804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10</w:t>
        </w:r>
        <w:r>
          <w:rPr>
            <w:rFonts w:ascii="Times New Roman" w:hAnsi="Times New Roman" w:cs="Times New Roman"/>
          </w:rPr>
          <w:fldChar w:fldCharType="end"/>
        </w:r>
      </w:hyperlink>
    </w:p>
    <w:p w:rsidR="00B52091" w:rsidRDefault="00B52091" w:rsidP="00B52091">
      <w:pPr>
        <w:pStyle w:val="21"/>
        <w:rPr>
          <w:rFonts w:ascii="Times New Roman" w:hAnsi="Times New Roman" w:cs="Times New Roman"/>
          <w:szCs w:val="22"/>
        </w:rPr>
      </w:pPr>
      <w:hyperlink w:anchor="_Toc53405805" w:history="1">
        <w:r>
          <w:rPr>
            <w:rStyle w:val="a6"/>
            <w:rFonts w:ascii="Times New Roman" w:hAnsi="Times New Roman" w:cs="Times New Roman"/>
            <w:b/>
          </w:rPr>
          <w:t>4.7</w:t>
        </w:r>
        <w:r>
          <w:rPr>
            <w:rFonts w:ascii="Times New Roman" w:hAnsi="Times New Roman" w:cs="Times New Roman"/>
          </w:rPr>
          <w:t xml:space="preserve"> </w:t>
        </w:r>
        <w:r>
          <w:rPr>
            <w:rFonts w:ascii="Times New Roman" w:hAnsi="Times New Roman" w:cs="Times New Roman" w:hint="eastAsia"/>
          </w:rPr>
          <w:t xml:space="preserve"> </w:t>
        </w:r>
        <w:r>
          <w:rPr>
            <w:rFonts w:ascii="Times New Roman" w:hAnsi="Times New Roman" w:cs="Times New Roman"/>
          </w:rPr>
          <w:t>Other logistics design</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_Toc53405805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12</w:t>
        </w:r>
        <w:r>
          <w:rPr>
            <w:rFonts w:ascii="Times New Roman" w:hAnsi="Times New Roman" w:cs="Times New Roman"/>
          </w:rPr>
          <w:fldChar w:fldCharType="end"/>
        </w:r>
      </w:hyperlink>
    </w:p>
    <w:p w:rsidR="00B52091" w:rsidRDefault="00B52091" w:rsidP="00B52091">
      <w:pPr>
        <w:pStyle w:val="21"/>
        <w:rPr>
          <w:rFonts w:ascii="Times New Roman" w:hAnsi="Times New Roman" w:cs="Times New Roman"/>
        </w:rPr>
      </w:pPr>
      <w:r w:rsidRPr="001C4D6B">
        <w:rPr>
          <w:rStyle w:val="a6"/>
          <w:rFonts w:ascii="Times New Roman" w:hAnsi="Times New Roman" w:cs="Times New Roman"/>
          <w:b/>
          <w:color w:val="auto"/>
          <w:u w:val="none"/>
        </w:rPr>
        <w:t>4.</w:t>
      </w:r>
      <w:r w:rsidRPr="001C4D6B">
        <w:rPr>
          <w:rStyle w:val="a6"/>
          <w:rFonts w:ascii="Times New Roman" w:hAnsi="Times New Roman" w:cs="Times New Roman" w:hint="eastAsia"/>
          <w:b/>
          <w:color w:val="auto"/>
          <w:u w:val="none"/>
        </w:rPr>
        <w:t>8</w:t>
      </w:r>
      <w:r>
        <w:rPr>
          <w:rFonts w:hint="eastAsia"/>
        </w:rPr>
        <w:t xml:space="preserve">  </w:t>
      </w:r>
      <w:hyperlink w:anchor="_Toc53405806" w:history="1">
        <w:r>
          <w:rPr>
            <w:rFonts w:ascii="Times New Roman" w:hAnsi="Times New Roman" w:cs="Times New Roman"/>
          </w:rPr>
          <w:t>Integrated logistics design</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_Toc53405806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12</w:t>
        </w:r>
        <w:r>
          <w:rPr>
            <w:rFonts w:ascii="Times New Roman" w:hAnsi="Times New Roman" w:cs="Times New Roman"/>
          </w:rPr>
          <w:fldChar w:fldCharType="end"/>
        </w:r>
      </w:hyperlink>
    </w:p>
    <w:p w:rsidR="00B52091" w:rsidRDefault="00B52091" w:rsidP="00B52091">
      <w:pPr>
        <w:pStyle w:val="12"/>
        <w:tabs>
          <w:tab w:val="left" w:pos="420"/>
          <w:tab w:val="right" w:leader="dot" w:pos="9016"/>
        </w:tabs>
        <w:rPr>
          <w:rFonts w:ascii="Times New Roman" w:hAnsi="Times New Roman" w:cs="Times New Roman"/>
          <w:szCs w:val="22"/>
        </w:rPr>
      </w:pPr>
      <w:hyperlink w:anchor="_Toc53405807" w:history="1">
        <w:r>
          <w:rPr>
            <w:rStyle w:val="a6"/>
            <w:rFonts w:ascii="Times New Roman" w:hAnsi="Times New Roman" w:cs="Times New Roman"/>
            <w:b/>
          </w:rPr>
          <w:t>5</w:t>
        </w:r>
        <w:r w:rsidRPr="001C4D6B">
          <w:rPr>
            <w:rFonts w:ascii="Times New Roman" w:hAnsi="Times New Roman" w:cs="Times New Roman"/>
          </w:rPr>
          <w:t xml:space="preserve"> </w:t>
        </w:r>
        <w:r>
          <w:rPr>
            <w:rFonts w:ascii="Times New Roman" w:hAnsi="Times New Roman" w:cs="Times New Roman" w:hint="eastAsia"/>
          </w:rPr>
          <w:t xml:space="preserve"> </w:t>
        </w:r>
        <w:r>
          <w:rPr>
            <w:rFonts w:ascii="Times New Roman" w:hAnsi="Times New Roman" w:cs="Times New Roman"/>
          </w:rPr>
          <w:t>Logistics equipment</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_Toc53405807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13</w:t>
        </w:r>
        <w:r>
          <w:rPr>
            <w:rFonts w:ascii="Times New Roman" w:hAnsi="Times New Roman" w:cs="Times New Roman"/>
          </w:rPr>
          <w:fldChar w:fldCharType="end"/>
        </w:r>
      </w:hyperlink>
    </w:p>
    <w:p w:rsidR="00B52091" w:rsidRDefault="00B52091" w:rsidP="00B52091">
      <w:pPr>
        <w:pStyle w:val="21"/>
        <w:rPr>
          <w:rFonts w:ascii="Times New Roman" w:hAnsi="Times New Roman" w:cs="Times New Roman"/>
          <w:szCs w:val="22"/>
        </w:rPr>
      </w:pPr>
      <w:hyperlink w:anchor="_Toc53405808" w:history="1">
        <w:r>
          <w:rPr>
            <w:rStyle w:val="a6"/>
            <w:rFonts w:ascii="Times New Roman" w:hAnsi="Times New Roman" w:cs="Times New Roman"/>
            <w:b/>
          </w:rPr>
          <w:t>5.1</w:t>
        </w:r>
        <w:r>
          <w:rPr>
            <w:rStyle w:val="a6"/>
            <w:rFonts w:ascii="Times New Roman" w:hAnsi="Times New Roman" w:cs="Times New Roman" w:hint="eastAsia"/>
            <w:b/>
          </w:rPr>
          <w:t xml:space="preserve"> </w:t>
        </w:r>
        <w:r w:rsidRPr="001C4D6B">
          <w:rPr>
            <w:rFonts w:ascii="Times New Roman" w:hAnsi="Times New Roman" w:cs="Times New Roman"/>
          </w:rPr>
          <w:t xml:space="preserve"> </w:t>
        </w:r>
        <w:r>
          <w:rPr>
            <w:rFonts w:ascii="Times New Roman" w:hAnsi="Times New Roman" w:cs="Times New Roman"/>
          </w:rPr>
          <w:t>Pipeline transportation equipment</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_Toc53405808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13</w:t>
        </w:r>
        <w:r>
          <w:rPr>
            <w:rFonts w:ascii="Times New Roman" w:hAnsi="Times New Roman" w:cs="Times New Roman"/>
          </w:rPr>
          <w:fldChar w:fldCharType="end"/>
        </w:r>
      </w:hyperlink>
    </w:p>
    <w:p w:rsidR="00B52091" w:rsidRDefault="00B52091" w:rsidP="00B52091">
      <w:pPr>
        <w:pStyle w:val="21"/>
        <w:rPr>
          <w:rFonts w:ascii="Times New Roman" w:hAnsi="Times New Roman" w:cs="Times New Roman"/>
          <w:szCs w:val="22"/>
        </w:rPr>
      </w:pPr>
      <w:hyperlink w:anchor="_Toc53405809" w:history="1">
        <w:r>
          <w:rPr>
            <w:rStyle w:val="a6"/>
            <w:rFonts w:ascii="Times New Roman" w:hAnsi="Times New Roman" w:cs="Times New Roman"/>
            <w:b/>
          </w:rPr>
          <w:t>5.2</w:t>
        </w:r>
        <w:r w:rsidRPr="001C4D6B">
          <w:rPr>
            <w:rFonts w:ascii="Times New Roman" w:hAnsi="Times New Roman" w:cs="Times New Roman"/>
          </w:rPr>
          <w:t xml:space="preserve"> </w:t>
        </w:r>
        <w:r>
          <w:rPr>
            <w:rFonts w:ascii="Times New Roman" w:hAnsi="Times New Roman" w:cs="Times New Roman" w:hint="eastAsia"/>
          </w:rPr>
          <w:t xml:space="preserve"> </w:t>
        </w:r>
        <w:r>
          <w:rPr>
            <w:rFonts w:ascii="Times New Roman" w:hAnsi="Times New Roman" w:cs="Times New Roman"/>
          </w:rPr>
          <w:t>Automatic conveying and storage equipment</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_Toc53405809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13</w:t>
        </w:r>
        <w:r>
          <w:rPr>
            <w:rFonts w:ascii="Times New Roman" w:hAnsi="Times New Roman" w:cs="Times New Roman"/>
          </w:rPr>
          <w:fldChar w:fldCharType="end"/>
        </w:r>
      </w:hyperlink>
    </w:p>
    <w:p w:rsidR="00B52091" w:rsidRDefault="00B52091" w:rsidP="00B52091">
      <w:pPr>
        <w:pStyle w:val="21"/>
        <w:rPr>
          <w:rFonts w:ascii="Times New Roman" w:hAnsi="Times New Roman" w:cs="Times New Roman"/>
          <w:szCs w:val="22"/>
        </w:rPr>
      </w:pPr>
      <w:hyperlink w:anchor="_Toc53405810" w:history="1">
        <w:r>
          <w:rPr>
            <w:rStyle w:val="a6"/>
            <w:rFonts w:ascii="Times New Roman" w:hAnsi="Times New Roman" w:cs="Times New Roman"/>
            <w:b/>
          </w:rPr>
          <w:t>5.3</w:t>
        </w:r>
        <w:r>
          <w:rPr>
            <w:rFonts w:ascii="Times New Roman" w:hAnsi="Times New Roman" w:cs="Times New Roman"/>
          </w:rPr>
          <w:t xml:space="preserve"> </w:t>
        </w:r>
        <w:r>
          <w:rPr>
            <w:rFonts w:ascii="Times New Roman" w:hAnsi="Times New Roman" w:cs="Times New Roman" w:hint="eastAsia"/>
          </w:rPr>
          <w:t xml:space="preserve"> </w:t>
        </w:r>
        <w:r>
          <w:rPr>
            <w:rFonts w:ascii="Times New Roman" w:hAnsi="Times New Roman" w:cs="Times New Roman"/>
          </w:rPr>
          <w:t>Other equipment</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_Toc53405810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15</w:t>
        </w:r>
        <w:r>
          <w:rPr>
            <w:rFonts w:ascii="Times New Roman" w:hAnsi="Times New Roman" w:cs="Times New Roman"/>
          </w:rPr>
          <w:fldChar w:fldCharType="end"/>
        </w:r>
      </w:hyperlink>
    </w:p>
    <w:p w:rsidR="00B52091" w:rsidRDefault="00B52091" w:rsidP="00B52091">
      <w:pPr>
        <w:pStyle w:val="21"/>
        <w:rPr>
          <w:rFonts w:ascii="Times New Roman" w:hAnsi="Times New Roman" w:cs="Times New Roman"/>
          <w:szCs w:val="22"/>
        </w:rPr>
      </w:pPr>
      <w:hyperlink w:anchor="_Toc53405811" w:history="1">
        <w:r>
          <w:rPr>
            <w:rStyle w:val="a6"/>
            <w:rFonts w:ascii="Times New Roman" w:hAnsi="Times New Roman" w:cs="Times New Roman"/>
            <w:b/>
          </w:rPr>
          <w:t>5.4</w:t>
        </w:r>
        <w:r w:rsidRPr="001C4D6B">
          <w:rPr>
            <w:rFonts w:ascii="Times New Roman" w:hAnsi="Times New Roman" w:cs="Times New Roman"/>
          </w:rPr>
          <w:t xml:space="preserve"> </w:t>
        </w:r>
        <w:r>
          <w:rPr>
            <w:rFonts w:ascii="Times New Roman" w:hAnsi="Times New Roman" w:cs="Times New Roman" w:hint="eastAsia"/>
          </w:rPr>
          <w:t xml:space="preserve"> </w:t>
        </w:r>
        <w:r>
          <w:rPr>
            <w:rFonts w:ascii="Times New Roman" w:hAnsi="Times New Roman" w:cs="Times New Roman"/>
          </w:rPr>
          <w:t>Transport vehicles</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_Toc53405811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15</w:t>
        </w:r>
        <w:r>
          <w:rPr>
            <w:rFonts w:ascii="Times New Roman" w:hAnsi="Times New Roman" w:cs="Times New Roman"/>
          </w:rPr>
          <w:fldChar w:fldCharType="end"/>
        </w:r>
      </w:hyperlink>
    </w:p>
    <w:p w:rsidR="00B52091" w:rsidRDefault="00B52091" w:rsidP="00B52091">
      <w:pPr>
        <w:pStyle w:val="21"/>
        <w:rPr>
          <w:rFonts w:ascii="Times New Roman" w:hAnsi="Times New Roman" w:cs="Times New Roman"/>
        </w:rPr>
      </w:pPr>
      <w:hyperlink w:anchor="_Toc53405812" w:history="1">
        <w:r>
          <w:rPr>
            <w:rStyle w:val="a6"/>
            <w:rFonts w:ascii="Times New Roman" w:hAnsi="Times New Roman" w:cs="Times New Roman"/>
            <w:b/>
          </w:rPr>
          <w:t>5.5</w:t>
        </w:r>
        <w:r>
          <w:rPr>
            <w:rFonts w:ascii="Times New Roman" w:hAnsi="Times New Roman" w:cs="Times New Roman"/>
          </w:rPr>
          <w:t xml:space="preserve"> </w:t>
        </w:r>
        <w:r>
          <w:rPr>
            <w:rFonts w:ascii="Times New Roman" w:hAnsi="Times New Roman" w:cs="Times New Roman" w:hint="eastAsia"/>
          </w:rPr>
          <w:t xml:space="preserve"> </w:t>
        </w:r>
        <w:r>
          <w:rPr>
            <w:rFonts w:ascii="Times New Roman" w:hAnsi="Times New Roman" w:cs="Times New Roman"/>
          </w:rPr>
          <w:t>Tooling</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_Toc53405812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15</w:t>
        </w:r>
        <w:r>
          <w:rPr>
            <w:rFonts w:ascii="Times New Roman" w:hAnsi="Times New Roman" w:cs="Times New Roman"/>
          </w:rPr>
          <w:fldChar w:fldCharType="end"/>
        </w:r>
      </w:hyperlink>
    </w:p>
    <w:p w:rsidR="00B52091" w:rsidRDefault="00B52091" w:rsidP="00B52091">
      <w:pPr>
        <w:pStyle w:val="12"/>
        <w:tabs>
          <w:tab w:val="left" w:pos="420"/>
          <w:tab w:val="right" w:leader="dot" w:pos="9016"/>
        </w:tabs>
        <w:rPr>
          <w:rFonts w:ascii="Times New Roman" w:hAnsi="Times New Roman" w:cs="Times New Roman"/>
          <w:szCs w:val="22"/>
        </w:rPr>
      </w:pPr>
      <w:hyperlink w:anchor="_Toc53405813" w:history="1">
        <w:r>
          <w:rPr>
            <w:rStyle w:val="a6"/>
            <w:rFonts w:ascii="Times New Roman" w:hAnsi="Times New Roman" w:cs="Times New Roman"/>
            <w:b/>
          </w:rPr>
          <w:t>6</w:t>
        </w:r>
        <w:r w:rsidRPr="00A10998">
          <w:rPr>
            <w:rFonts w:ascii="Times New Roman" w:hAnsi="Times New Roman" w:cs="Times New Roman"/>
          </w:rPr>
          <w:t xml:space="preserve"> </w:t>
        </w:r>
        <w:r>
          <w:rPr>
            <w:rFonts w:ascii="Times New Roman" w:hAnsi="Times New Roman" w:cs="Times New Roman" w:hint="eastAsia"/>
          </w:rPr>
          <w:t xml:space="preserve"> </w:t>
        </w:r>
        <w:r>
          <w:rPr>
            <w:rFonts w:ascii="Times New Roman" w:hAnsi="Times New Roman" w:cs="Times New Roman"/>
          </w:rPr>
          <w:t xml:space="preserve">Logistics </w:t>
        </w:r>
        <w:r>
          <w:rPr>
            <w:rFonts w:ascii="Times New Roman" w:hAnsi="Times New Roman" w:cs="Times New Roman" w:hint="eastAsia"/>
          </w:rPr>
          <w:t>i</w:t>
        </w:r>
        <w:r>
          <w:rPr>
            <w:rFonts w:ascii="Times New Roman" w:hAnsi="Times New Roman" w:cs="Times New Roman"/>
          </w:rPr>
          <w:t xml:space="preserve">nformation </w:t>
        </w:r>
        <w:r>
          <w:rPr>
            <w:rFonts w:ascii="Times New Roman" w:hAnsi="Times New Roman" w:cs="Times New Roman" w:hint="eastAsia"/>
          </w:rPr>
          <w:t>s</w:t>
        </w:r>
        <w:r>
          <w:rPr>
            <w:rFonts w:ascii="Times New Roman" w:hAnsi="Times New Roman" w:cs="Times New Roman"/>
          </w:rPr>
          <w:t>ystem</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_Toc53405813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17</w:t>
        </w:r>
        <w:r>
          <w:rPr>
            <w:rFonts w:ascii="Times New Roman" w:hAnsi="Times New Roman" w:cs="Times New Roman"/>
          </w:rPr>
          <w:fldChar w:fldCharType="end"/>
        </w:r>
      </w:hyperlink>
    </w:p>
    <w:p w:rsidR="00B52091" w:rsidRDefault="00B52091" w:rsidP="00B52091">
      <w:pPr>
        <w:pStyle w:val="21"/>
        <w:rPr>
          <w:rFonts w:ascii="Times New Roman" w:hAnsi="Times New Roman" w:cs="Times New Roman"/>
          <w:szCs w:val="22"/>
        </w:rPr>
      </w:pPr>
      <w:hyperlink w:anchor="_Toc53405814" w:history="1">
        <w:r>
          <w:rPr>
            <w:rStyle w:val="a6"/>
            <w:rFonts w:ascii="Times New Roman" w:hAnsi="Times New Roman" w:cs="Times New Roman"/>
            <w:b/>
          </w:rPr>
          <w:t>6.1</w:t>
        </w:r>
        <w:r>
          <w:rPr>
            <w:rStyle w:val="a6"/>
            <w:rFonts w:ascii="Times New Roman" w:hAnsi="Times New Roman" w:cs="Times New Roman" w:hint="eastAsia"/>
            <w:b/>
          </w:rPr>
          <w:t xml:space="preserve"> </w:t>
        </w:r>
        <w:r>
          <w:rPr>
            <w:rFonts w:ascii="Times New Roman" w:hAnsi="Times New Roman" w:cs="Times New Roman"/>
          </w:rPr>
          <w:t xml:space="preserve"> General regulations</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_Toc53405814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17</w:t>
        </w:r>
        <w:r>
          <w:rPr>
            <w:rFonts w:ascii="Times New Roman" w:hAnsi="Times New Roman" w:cs="Times New Roman"/>
          </w:rPr>
          <w:fldChar w:fldCharType="end"/>
        </w:r>
      </w:hyperlink>
    </w:p>
    <w:p w:rsidR="00B52091" w:rsidRDefault="00B52091" w:rsidP="00B52091">
      <w:pPr>
        <w:pStyle w:val="21"/>
        <w:rPr>
          <w:rFonts w:ascii="Times New Roman" w:hAnsi="Times New Roman" w:cs="Times New Roman"/>
          <w:szCs w:val="22"/>
        </w:rPr>
      </w:pPr>
      <w:hyperlink w:anchor="_Toc53405815" w:history="1">
        <w:r>
          <w:rPr>
            <w:rStyle w:val="a6"/>
            <w:rFonts w:ascii="Times New Roman" w:hAnsi="Times New Roman" w:cs="Times New Roman"/>
            <w:b/>
          </w:rPr>
          <w:t>6.2</w:t>
        </w:r>
        <w:r>
          <w:rPr>
            <w:rFonts w:ascii="Times New Roman" w:hAnsi="Times New Roman" w:cs="Times New Roman"/>
          </w:rPr>
          <w:t xml:space="preserve"> </w:t>
        </w:r>
        <w:r>
          <w:rPr>
            <w:rFonts w:ascii="Times New Roman" w:hAnsi="Times New Roman" w:cs="Times New Roman" w:hint="eastAsia"/>
          </w:rPr>
          <w:t xml:space="preserve"> </w:t>
        </w:r>
        <w:r>
          <w:rPr>
            <w:rFonts w:ascii="Times New Roman" w:hAnsi="Times New Roman" w:cs="Times New Roman"/>
          </w:rPr>
          <w:t xml:space="preserve">Logistics </w:t>
        </w:r>
        <w:r>
          <w:rPr>
            <w:rFonts w:ascii="Times New Roman" w:hAnsi="Times New Roman" w:cs="Times New Roman" w:hint="eastAsia"/>
          </w:rPr>
          <w:t>i</w:t>
        </w:r>
        <w:r>
          <w:rPr>
            <w:rFonts w:ascii="Times New Roman" w:hAnsi="Times New Roman" w:cs="Times New Roman"/>
          </w:rPr>
          <w:t xml:space="preserve">nformation </w:t>
        </w:r>
        <w:r>
          <w:rPr>
            <w:rFonts w:ascii="Times New Roman" w:hAnsi="Times New Roman" w:cs="Times New Roman" w:hint="eastAsia"/>
          </w:rPr>
          <w:t>c</w:t>
        </w:r>
        <w:r>
          <w:rPr>
            <w:rFonts w:ascii="Times New Roman" w:hAnsi="Times New Roman" w:cs="Times New Roman"/>
          </w:rPr>
          <w:t xml:space="preserve">ollection </w:t>
        </w:r>
        <w:r>
          <w:rPr>
            <w:rFonts w:ascii="Times New Roman" w:hAnsi="Times New Roman" w:cs="Times New Roman" w:hint="eastAsia"/>
          </w:rPr>
          <w:t>s</w:t>
        </w:r>
        <w:r>
          <w:rPr>
            <w:rFonts w:ascii="Times New Roman" w:hAnsi="Times New Roman" w:cs="Times New Roman"/>
          </w:rPr>
          <w:t>ystem</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_Toc53405815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17</w:t>
        </w:r>
        <w:r>
          <w:rPr>
            <w:rFonts w:ascii="Times New Roman" w:hAnsi="Times New Roman" w:cs="Times New Roman"/>
          </w:rPr>
          <w:fldChar w:fldCharType="end"/>
        </w:r>
      </w:hyperlink>
    </w:p>
    <w:p w:rsidR="00B52091" w:rsidRDefault="00B52091" w:rsidP="00B52091">
      <w:pPr>
        <w:pStyle w:val="21"/>
        <w:rPr>
          <w:rFonts w:ascii="Times New Roman" w:hAnsi="Times New Roman" w:cs="Times New Roman"/>
          <w:szCs w:val="22"/>
        </w:rPr>
      </w:pPr>
      <w:hyperlink w:anchor="_Toc53405816" w:history="1">
        <w:r>
          <w:rPr>
            <w:rStyle w:val="a6"/>
            <w:rFonts w:ascii="Times New Roman" w:hAnsi="Times New Roman" w:cs="Times New Roman"/>
            <w:b/>
          </w:rPr>
          <w:t>6.3</w:t>
        </w:r>
        <w:r>
          <w:rPr>
            <w:rStyle w:val="a6"/>
            <w:rFonts w:ascii="Times New Roman" w:hAnsi="Times New Roman" w:cs="Times New Roman" w:hint="eastAsia"/>
            <w:b/>
          </w:rPr>
          <w:t xml:space="preserve"> </w:t>
        </w:r>
        <w:r>
          <w:rPr>
            <w:rFonts w:ascii="Times New Roman" w:hAnsi="Times New Roman" w:cs="Times New Roman"/>
          </w:rPr>
          <w:t xml:space="preserve"> Logistics </w:t>
        </w:r>
        <w:r>
          <w:rPr>
            <w:rFonts w:ascii="Times New Roman" w:hAnsi="Times New Roman" w:cs="Times New Roman" w:hint="eastAsia"/>
          </w:rPr>
          <w:t>i</w:t>
        </w:r>
        <w:r>
          <w:rPr>
            <w:rFonts w:ascii="Times New Roman" w:hAnsi="Times New Roman" w:cs="Times New Roman"/>
          </w:rPr>
          <w:t xml:space="preserve">nformation </w:t>
        </w:r>
        <w:r>
          <w:rPr>
            <w:rFonts w:ascii="Times New Roman" w:hAnsi="Times New Roman" w:cs="Times New Roman" w:hint="eastAsia"/>
          </w:rPr>
          <w:t>t</w:t>
        </w:r>
        <w:r>
          <w:rPr>
            <w:rFonts w:ascii="Times New Roman" w:hAnsi="Times New Roman" w:cs="Times New Roman"/>
          </w:rPr>
          <w:t xml:space="preserve">ransmission </w:t>
        </w:r>
        <w:r>
          <w:rPr>
            <w:rFonts w:ascii="Times New Roman" w:hAnsi="Times New Roman" w:cs="Times New Roman" w:hint="eastAsia"/>
          </w:rPr>
          <w:t>s</w:t>
        </w:r>
        <w:r>
          <w:rPr>
            <w:rFonts w:ascii="Times New Roman" w:hAnsi="Times New Roman" w:cs="Times New Roman"/>
          </w:rPr>
          <w:t>ystem</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_Toc53405816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18</w:t>
        </w:r>
        <w:r>
          <w:rPr>
            <w:rFonts w:ascii="Times New Roman" w:hAnsi="Times New Roman" w:cs="Times New Roman"/>
          </w:rPr>
          <w:fldChar w:fldCharType="end"/>
        </w:r>
      </w:hyperlink>
    </w:p>
    <w:p w:rsidR="00B52091" w:rsidRDefault="00B52091" w:rsidP="00B52091">
      <w:pPr>
        <w:pStyle w:val="21"/>
        <w:rPr>
          <w:rFonts w:ascii="Times New Roman" w:hAnsi="Times New Roman" w:cs="Times New Roman"/>
          <w:szCs w:val="22"/>
        </w:rPr>
      </w:pPr>
      <w:hyperlink w:anchor="_Toc53405817" w:history="1">
        <w:r>
          <w:rPr>
            <w:rStyle w:val="a6"/>
            <w:rFonts w:ascii="Times New Roman" w:hAnsi="Times New Roman" w:cs="Times New Roman"/>
            <w:b/>
          </w:rPr>
          <w:t>6.4</w:t>
        </w:r>
        <w:r w:rsidRPr="00A10998">
          <w:rPr>
            <w:rFonts w:ascii="Times New Roman" w:hAnsi="Times New Roman" w:cs="Times New Roman"/>
          </w:rPr>
          <w:t xml:space="preserve"> </w:t>
        </w:r>
        <w:r>
          <w:rPr>
            <w:rFonts w:ascii="Times New Roman" w:hAnsi="Times New Roman" w:cs="Times New Roman" w:hint="eastAsia"/>
          </w:rPr>
          <w:t xml:space="preserve"> </w:t>
        </w:r>
        <w:r>
          <w:rPr>
            <w:rFonts w:ascii="Times New Roman" w:hAnsi="Times New Roman" w:cs="Times New Roman"/>
          </w:rPr>
          <w:t xml:space="preserve">Logistics </w:t>
        </w:r>
        <w:r>
          <w:rPr>
            <w:rFonts w:ascii="Times New Roman" w:hAnsi="Times New Roman" w:cs="Times New Roman" w:hint="eastAsia"/>
          </w:rPr>
          <w:t>i</w:t>
        </w:r>
        <w:r>
          <w:rPr>
            <w:rFonts w:ascii="Times New Roman" w:hAnsi="Times New Roman" w:cs="Times New Roman"/>
          </w:rPr>
          <w:t xml:space="preserve">nformation </w:t>
        </w:r>
        <w:r>
          <w:rPr>
            <w:rFonts w:ascii="Times New Roman" w:hAnsi="Times New Roman" w:cs="Times New Roman" w:hint="eastAsia"/>
          </w:rPr>
          <w:t>s</w:t>
        </w:r>
        <w:r>
          <w:rPr>
            <w:rFonts w:ascii="Times New Roman" w:hAnsi="Times New Roman" w:cs="Times New Roman"/>
          </w:rPr>
          <w:t xml:space="preserve">torage </w:t>
        </w:r>
        <w:r>
          <w:rPr>
            <w:rFonts w:ascii="Times New Roman" w:hAnsi="Times New Roman" w:cs="Times New Roman" w:hint="eastAsia"/>
          </w:rPr>
          <w:t>s</w:t>
        </w:r>
        <w:r>
          <w:rPr>
            <w:rFonts w:ascii="Times New Roman" w:hAnsi="Times New Roman" w:cs="Times New Roman"/>
          </w:rPr>
          <w:t>ystem</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_Toc53405817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18</w:t>
        </w:r>
        <w:r>
          <w:rPr>
            <w:rFonts w:ascii="Times New Roman" w:hAnsi="Times New Roman" w:cs="Times New Roman"/>
          </w:rPr>
          <w:fldChar w:fldCharType="end"/>
        </w:r>
      </w:hyperlink>
    </w:p>
    <w:p w:rsidR="00B52091" w:rsidRDefault="00B52091" w:rsidP="00B52091">
      <w:pPr>
        <w:pStyle w:val="21"/>
        <w:rPr>
          <w:rFonts w:ascii="Times New Roman" w:hAnsi="Times New Roman" w:cs="Times New Roman"/>
          <w:szCs w:val="22"/>
        </w:rPr>
      </w:pPr>
      <w:hyperlink w:anchor="_Toc53405818" w:history="1">
        <w:r>
          <w:rPr>
            <w:rStyle w:val="a6"/>
            <w:rFonts w:ascii="Times New Roman" w:hAnsi="Times New Roman" w:cs="Times New Roman"/>
            <w:b/>
          </w:rPr>
          <w:t>6.5</w:t>
        </w:r>
        <w:r>
          <w:rPr>
            <w:rStyle w:val="a6"/>
            <w:rFonts w:ascii="Times New Roman" w:hAnsi="Times New Roman" w:cs="Times New Roman" w:hint="eastAsia"/>
            <w:b/>
          </w:rPr>
          <w:t xml:space="preserve"> </w:t>
        </w:r>
        <w:r>
          <w:rPr>
            <w:rFonts w:ascii="Times New Roman" w:hAnsi="Times New Roman" w:cs="Times New Roman"/>
          </w:rPr>
          <w:t xml:space="preserve"> Logistics </w:t>
        </w:r>
        <w:r>
          <w:rPr>
            <w:rFonts w:ascii="Times New Roman" w:hAnsi="Times New Roman" w:cs="Times New Roman" w:hint="eastAsia"/>
          </w:rPr>
          <w:t>i</w:t>
        </w:r>
        <w:r>
          <w:rPr>
            <w:rFonts w:ascii="Times New Roman" w:hAnsi="Times New Roman" w:cs="Times New Roman"/>
          </w:rPr>
          <w:t xml:space="preserve">nformation </w:t>
        </w:r>
        <w:r>
          <w:rPr>
            <w:rFonts w:ascii="Times New Roman" w:hAnsi="Times New Roman" w:cs="Times New Roman" w:hint="eastAsia"/>
          </w:rPr>
          <w:t>m</w:t>
        </w:r>
        <w:r>
          <w:rPr>
            <w:rFonts w:ascii="Times New Roman" w:hAnsi="Times New Roman" w:cs="Times New Roman"/>
          </w:rPr>
          <w:t xml:space="preserve">anagement </w:t>
        </w:r>
        <w:r>
          <w:rPr>
            <w:rFonts w:ascii="Times New Roman" w:hAnsi="Times New Roman" w:cs="Times New Roman" w:hint="eastAsia"/>
          </w:rPr>
          <w:t>s</w:t>
        </w:r>
        <w:r>
          <w:rPr>
            <w:rFonts w:ascii="Times New Roman" w:hAnsi="Times New Roman" w:cs="Times New Roman"/>
          </w:rPr>
          <w:t>ystem</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_Toc53405818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18</w:t>
        </w:r>
        <w:r>
          <w:rPr>
            <w:rFonts w:ascii="Times New Roman" w:hAnsi="Times New Roman" w:cs="Times New Roman"/>
          </w:rPr>
          <w:fldChar w:fldCharType="end"/>
        </w:r>
      </w:hyperlink>
    </w:p>
    <w:p w:rsidR="00B52091" w:rsidRDefault="00B52091" w:rsidP="00B52091">
      <w:pPr>
        <w:pStyle w:val="21"/>
        <w:rPr>
          <w:rFonts w:ascii="Times New Roman" w:hAnsi="Times New Roman" w:cs="Times New Roman"/>
        </w:rPr>
      </w:pPr>
      <w:hyperlink w:anchor="_Toc53405819" w:history="1">
        <w:r>
          <w:rPr>
            <w:rStyle w:val="a6"/>
            <w:rFonts w:ascii="Times New Roman" w:hAnsi="Times New Roman" w:cs="Times New Roman"/>
            <w:b/>
          </w:rPr>
          <w:t>6.6</w:t>
        </w:r>
        <w:r>
          <w:rPr>
            <w:rStyle w:val="a6"/>
            <w:rFonts w:ascii="Times New Roman" w:hAnsi="Times New Roman" w:cs="Times New Roman" w:hint="eastAsia"/>
            <w:b/>
          </w:rPr>
          <w:t xml:space="preserve"> </w:t>
        </w:r>
        <w:r w:rsidRPr="00A10998">
          <w:rPr>
            <w:rFonts w:ascii="Times New Roman" w:hAnsi="Times New Roman" w:cs="Times New Roman"/>
          </w:rPr>
          <w:t xml:space="preserve"> </w:t>
        </w:r>
        <w:r>
          <w:rPr>
            <w:rFonts w:ascii="Times New Roman" w:hAnsi="Times New Roman" w:cs="Times New Roman"/>
          </w:rPr>
          <w:t xml:space="preserve">Logistics </w:t>
        </w:r>
        <w:r>
          <w:rPr>
            <w:rFonts w:ascii="Times New Roman" w:hAnsi="Times New Roman" w:cs="Times New Roman" w:hint="eastAsia"/>
          </w:rPr>
          <w:t>i</w:t>
        </w:r>
        <w:r>
          <w:rPr>
            <w:rFonts w:ascii="Times New Roman" w:hAnsi="Times New Roman" w:cs="Times New Roman"/>
          </w:rPr>
          <w:t xml:space="preserve">nformation </w:t>
        </w:r>
        <w:r>
          <w:rPr>
            <w:rFonts w:ascii="Times New Roman" w:hAnsi="Times New Roman" w:cs="Times New Roman" w:hint="eastAsia"/>
          </w:rPr>
          <w:t>s</w:t>
        </w:r>
        <w:r>
          <w:rPr>
            <w:rFonts w:ascii="Times New Roman" w:hAnsi="Times New Roman" w:cs="Times New Roman"/>
          </w:rPr>
          <w:t>ecurity</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_Toc53405819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19</w:t>
        </w:r>
        <w:r>
          <w:rPr>
            <w:rFonts w:ascii="Times New Roman" w:hAnsi="Times New Roman" w:cs="Times New Roman"/>
          </w:rPr>
          <w:fldChar w:fldCharType="end"/>
        </w:r>
      </w:hyperlink>
    </w:p>
    <w:p w:rsidR="00B52091" w:rsidRDefault="00B52091" w:rsidP="00B52091">
      <w:pPr>
        <w:pStyle w:val="12"/>
        <w:tabs>
          <w:tab w:val="right" w:leader="dot" w:pos="9016"/>
        </w:tabs>
        <w:rPr>
          <w:rFonts w:ascii="Times New Roman" w:hAnsi="Times New Roman" w:cs="Times New Roman"/>
        </w:rPr>
      </w:pPr>
      <w:hyperlink w:anchor="_Toc53405820" w:history="1">
        <w:r>
          <w:rPr>
            <w:rFonts w:ascii="Times New Roman" w:hAnsi="Times New Roman" w:cs="Times New Roman"/>
          </w:rPr>
          <w:t xml:space="preserve">Explanation of </w:t>
        </w:r>
        <w:r>
          <w:rPr>
            <w:rFonts w:ascii="Times New Roman" w:hAnsi="Times New Roman" w:cs="Times New Roman" w:hint="eastAsia"/>
          </w:rPr>
          <w:t xml:space="preserve">wording </w:t>
        </w:r>
        <w:r>
          <w:rPr>
            <w:rFonts w:ascii="Times New Roman" w:hAnsi="Times New Roman" w:cs="Times New Roman"/>
          </w:rPr>
          <w:t xml:space="preserve">in this </w:t>
        </w:r>
        <w:r>
          <w:rPr>
            <w:rFonts w:ascii="Times New Roman" w:hAnsi="Times New Roman" w:cs="Times New Roman" w:hint="eastAsia"/>
          </w:rPr>
          <w:t>code</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_Toc53405820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21</w:t>
        </w:r>
        <w:r>
          <w:rPr>
            <w:rFonts w:ascii="Times New Roman" w:hAnsi="Times New Roman" w:cs="Times New Roman"/>
          </w:rPr>
          <w:fldChar w:fldCharType="end"/>
        </w:r>
      </w:hyperlink>
    </w:p>
    <w:p w:rsidR="00B52091" w:rsidRPr="00A10998" w:rsidRDefault="00B52091" w:rsidP="00B52091">
      <w:pPr>
        <w:pStyle w:val="12"/>
        <w:tabs>
          <w:tab w:val="right" w:leader="dot" w:pos="9016"/>
        </w:tabs>
        <w:rPr>
          <w:rFonts w:ascii="Times New Roman" w:hAnsi="Times New Roman" w:cs="Times New Roman"/>
        </w:rPr>
      </w:pPr>
      <w:hyperlink w:anchor="_Toc53405821" w:history="1">
        <w:r>
          <w:rPr>
            <w:rFonts w:ascii="Times New Roman" w:hAnsi="Times New Roman" w:cs="Times New Roman"/>
          </w:rPr>
          <w:t xml:space="preserve">List of </w:t>
        </w:r>
        <w:r>
          <w:rPr>
            <w:rFonts w:ascii="Times New Roman" w:hAnsi="Times New Roman" w:cs="Times New Roman" w:hint="eastAsia"/>
          </w:rPr>
          <w:t xml:space="preserve">quoted </w:t>
        </w:r>
        <w:r>
          <w:rPr>
            <w:rFonts w:ascii="Times New Roman" w:hAnsi="Times New Roman" w:cs="Times New Roman"/>
          </w:rPr>
          <w:t>standards</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_Toc53405821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22</w:t>
        </w:r>
        <w:r>
          <w:rPr>
            <w:rFonts w:ascii="Times New Roman" w:hAnsi="Times New Roman" w:cs="Times New Roman"/>
          </w:rPr>
          <w:fldChar w:fldCharType="end"/>
        </w:r>
      </w:hyperlink>
    </w:p>
    <w:p w:rsidR="00B52091" w:rsidRDefault="00B52091" w:rsidP="00B52091">
      <w:pPr>
        <w:rPr>
          <w:rFonts w:ascii="Times New Roman" w:hAnsi="Times New Roman" w:cs="Times New Roman"/>
        </w:rPr>
      </w:pPr>
      <w:r>
        <w:rPr>
          <w:rFonts w:ascii="Times New Roman" w:hAnsi="Times New Roman" w:cs="Times New Roman"/>
          <w:szCs w:val="24"/>
        </w:rPr>
        <w:fldChar w:fldCharType="end"/>
      </w:r>
      <w:r>
        <w:rPr>
          <w:rFonts w:ascii="Times New Roman" w:hAnsi="Times New Roman" w:cs="Times New Roman"/>
        </w:rPr>
        <w:t xml:space="preserve">Appendix: </w:t>
      </w:r>
      <w:r>
        <w:rPr>
          <w:rFonts w:ascii="Times New Roman" w:hAnsi="Times New Roman" w:cs="Times New Roman" w:hint="eastAsia"/>
        </w:rPr>
        <w:t xml:space="preserve">Explanation </w:t>
      </w:r>
      <w:r>
        <w:rPr>
          <w:rFonts w:ascii="Times New Roman" w:hAnsi="Times New Roman" w:cs="Times New Roman"/>
        </w:rPr>
        <w:t>of the provisions</w:t>
      </w:r>
      <w:r w:rsidRPr="00A10998">
        <w:rPr>
          <w:rFonts w:ascii="Times New Roman" w:hAnsi="Times New Roman" w:cs="Times New Roman"/>
        </w:rPr>
        <w:tab/>
      </w:r>
    </w:p>
    <w:p w:rsidR="00092C32" w:rsidRPr="007C12F4" w:rsidRDefault="00092C32" w:rsidP="00DD1DA2">
      <w:pPr>
        <w:pStyle w:val="1"/>
        <w:numPr>
          <w:ilvl w:val="0"/>
          <w:numId w:val="0"/>
        </w:numPr>
        <w:ind w:left="425" w:hanging="425"/>
        <w:jc w:val="both"/>
        <w:rPr>
          <w:rFonts w:ascii="Times New Roman" w:hAnsi="Times New Roman" w:cs="Times New Roman"/>
          <w:sz w:val="24"/>
          <w:szCs w:val="24"/>
        </w:rPr>
      </w:pPr>
    </w:p>
    <w:p w:rsidR="00092C32" w:rsidRPr="007C12F4" w:rsidRDefault="00092C32" w:rsidP="001C6381">
      <w:pPr>
        <w:pStyle w:val="3"/>
        <w:numPr>
          <w:ilvl w:val="0"/>
          <w:numId w:val="0"/>
        </w:numPr>
        <w:rPr>
          <w:rFonts w:ascii="Times New Roman" w:hAnsi="Times New Roman" w:cs="Times New Roman"/>
          <w:szCs w:val="24"/>
        </w:rPr>
      </w:pPr>
    </w:p>
    <w:p w:rsidR="00092C32" w:rsidRPr="007C12F4" w:rsidRDefault="00092C32" w:rsidP="00720E12">
      <w:pPr>
        <w:pStyle w:val="1"/>
        <w:outlineLvl w:val="0"/>
        <w:rPr>
          <w:rFonts w:ascii="Times New Roman" w:hAnsi="Times New Roman" w:cs="Times New Roman"/>
        </w:rPr>
      </w:pPr>
      <w:bookmarkStart w:id="0" w:name="_Toc53405790"/>
      <w:r w:rsidRPr="007C12F4">
        <w:rPr>
          <w:rFonts w:ascii="Times New Roman" w:hAnsi="Times New Roman" w:cs="Times New Roman"/>
        </w:rPr>
        <w:lastRenderedPageBreak/>
        <w:t>总论</w:t>
      </w:r>
      <w:bookmarkEnd w:id="0"/>
    </w:p>
    <w:p w:rsidR="001C6381" w:rsidRPr="007C12F4" w:rsidRDefault="001C6381" w:rsidP="009C500E">
      <w:pPr>
        <w:pStyle w:val="1"/>
        <w:numPr>
          <w:ilvl w:val="0"/>
          <w:numId w:val="0"/>
        </w:numPr>
        <w:jc w:val="both"/>
        <w:rPr>
          <w:rFonts w:ascii="Times New Roman" w:hAnsi="Times New Roman" w:cs="Times New Roman"/>
          <w:sz w:val="24"/>
          <w:szCs w:val="24"/>
        </w:rPr>
      </w:pPr>
    </w:p>
    <w:p w:rsidR="0026644D" w:rsidRPr="007C12F4" w:rsidRDefault="0026644D" w:rsidP="001C6381">
      <w:pPr>
        <w:pStyle w:val="3"/>
        <w:numPr>
          <w:ilvl w:val="0"/>
          <w:numId w:val="0"/>
        </w:numPr>
        <w:rPr>
          <w:rFonts w:ascii="Times New Roman" w:hAnsi="Times New Roman" w:cs="Times New Roman"/>
        </w:rPr>
      </w:pPr>
      <w:r w:rsidRPr="007C12F4">
        <w:rPr>
          <w:rFonts w:ascii="Times New Roman" w:hAnsi="Times New Roman" w:cs="Times New Roman"/>
          <w:b/>
          <w:bCs/>
        </w:rPr>
        <w:t>1.0.1</w:t>
      </w:r>
      <w:r w:rsidR="00731EFA" w:rsidRPr="007C12F4">
        <w:rPr>
          <w:rFonts w:ascii="Times New Roman" w:hAnsi="Times New Roman" w:cs="Times New Roman"/>
        </w:rPr>
        <w:t>为了提升橡胶工厂物流自动化水平，降低工人劳动强度，配合智能化工厂建设，促进橡胶工业的转型升级，制定本标准。</w:t>
      </w:r>
    </w:p>
    <w:p w:rsidR="0026644D" w:rsidRPr="007C12F4" w:rsidRDefault="0026644D" w:rsidP="001C6381">
      <w:pPr>
        <w:spacing w:line="360" w:lineRule="auto"/>
        <w:jc w:val="left"/>
        <w:rPr>
          <w:rFonts w:ascii="Times New Roman" w:eastAsia="宋体" w:hAnsi="Times New Roman" w:cs="Times New Roman"/>
          <w:sz w:val="24"/>
          <w:szCs w:val="24"/>
        </w:rPr>
      </w:pPr>
      <w:r w:rsidRPr="007C12F4">
        <w:rPr>
          <w:rFonts w:ascii="Times New Roman" w:eastAsia="宋体" w:hAnsi="Times New Roman" w:cs="Times New Roman"/>
          <w:b/>
          <w:bCs/>
          <w:sz w:val="24"/>
          <w:szCs w:val="24"/>
        </w:rPr>
        <w:t>1.0.2</w:t>
      </w:r>
      <w:r w:rsidRPr="007C12F4">
        <w:rPr>
          <w:rFonts w:ascii="Times New Roman" w:eastAsia="宋体" w:hAnsi="Times New Roman" w:cs="Times New Roman"/>
          <w:sz w:val="24"/>
          <w:szCs w:val="24"/>
        </w:rPr>
        <w:t>本标准适用于</w:t>
      </w:r>
      <w:r w:rsidR="006E0A91">
        <w:rPr>
          <w:rFonts w:ascii="Times New Roman" w:eastAsia="宋体" w:hAnsi="Times New Roman" w:cs="Times New Roman" w:hint="eastAsia"/>
          <w:sz w:val="24"/>
          <w:szCs w:val="24"/>
        </w:rPr>
        <w:t>轮胎、胶管、胶带等工厂</w:t>
      </w:r>
      <w:r w:rsidRPr="007C12F4">
        <w:rPr>
          <w:rFonts w:ascii="Times New Roman" w:eastAsia="宋体" w:hAnsi="Times New Roman" w:cs="Times New Roman"/>
          <w:sz w:val="24"/>
          <w:szCs w:val="24"/>
        </w:rPr>
        <w:t>新建、改建和扩建工程项目</w:t>
      </w:r>
      <w:r w:rsidR="00A307EC">
        <w:rPr>
          <w:rFonts w:ascii="Times New Roman" w:eastAsia="宋体" w:hAnsi="Times New Roman" w:cs="Times New Roman" w:hint="eastAsia"/>
          <w:sz w:val="24"/>
          <w:szCs w:val="24"/>
        </w:rPr>
        <w:t>中生产过程的</w:t>
      </w:r>
      <w:r w:rsidRPr="007C12F4">
        <w:rPr>
          <w:rFonts w:ascii="Times New Roman" w:eastAsia="宋体" w:hAnsi="Times New Roman" w:cs="Times New Roman"/>
          <w:sz w:val="24"/>
          <w:szCs w:val="24"/>
        </w:rPr>
        <w:t>物流设计。</w:t>
      </w:r>
      <w:r w:rsidR="006E0A91">
        <w:rPr>
          <w:rFonts w:ascii="Times New Roman" w:eastAsia="宋体" w:hAnsi="Times New Roman" w:cs="Times New Roman" w:hint="eastAsia"/>
          <w:sz w:val="24"/>
          <w:szCs w:val="24"/>
        </w:rPr>
        <w:t>其他橡胶制品参照执行。</w:t>
      </w:r>
    </w:p>
    <w:p w:rsidR="0026644D" w:rsidRPr="007C12F4" w:rsidRDefault="0026644D" w:rsidP="001C6381">
      <w:pPr>
        <w:spacing w:line="360" w:lineRule="auto"/>
        <w:jc w:val="left"/>
        <w:rPr>
          <w:rFonts w:ascii="Times New Roman" w:eastAsia="宋体" w:hAnsi="Times New Roman" w:cs="Times New Roman"/>
          <w:sz w:val="24"/>
          <w:szCs w:val="24"/>
        </w:rPr>
      </w:pPr>
      <w:r w:rsidRPr="007C12F4">
        <w:rPr>
          <w:rFonts w:ascii="Times New Roman" w:eastAsia="宋体" w:hAnsi="Times New Roman" w:cs="Times New Roman"/>
          <w:b/>
          <w:bCs/>
          <w:sz w:val="24"/>
          <w:szCs w:val="24"/>
        </w:rPr>
        <w:t>1.0.3</w:t>
      </w:r>
      <w:r w:rsidRPr="007C12F4">
        <w:rPr>
          <w:rFonts w:ascii="Times New Roman" w:eastAsia="宋体" w:hAnsi="Times New Roman" w:cs="Times New Roman"/>
          <w:sz w:val="24"/>
          <w:szCs w:val="24"/>
        </w:rPr>
        <w:t>橡胶工厂工程项目的物流设计除应符合本标准外，应符合国家现行有关标准规范的规定。</w:t>
      </w:r>
    </w:p>
    <w:p w:rsidR="00092C32" w:rsidRPr="007C12F4" w:rsidRDefault="00092C32" w:rsidP="001C6381">
      <w:pPr>
        <w:spacing w:line="360" w:lineRule="auto"/>
        <w:rPr>
          <w:rFonts w:ascii="Times New Roman" w:eastAsia="宋体" w:hAnsi="Times New Roman" w:cs="Times New Roman"/>
          <w:sz w:val="24"/>
          <w:szCs w:val="24"/>
        </w:rPr>
      </w:pPr>
    </w:p>
    <w:p w:rsidR="00D02CA4" w:rsidRPr="007C12F4" w:rsidRDefault="00D02CA4" w:rsidP="001C6381">
      <w:pPr>
        <w:spacing w:line="360" w:lineRule="auto"/>
        <w:rPr>
          <w:rFonts w:ascii="Times New Roman" w:eastAsia="宋体" w:hAnsi="Times New Roman" w:cs="Times New Roman"/>
          <w:sz w:val="24"/>
          <w:szCs w:val="24"/>
        </w:rPr>
        <w:sectPr w:rsidR="00D02CA4" w:rsidRPr="007C12F4" w:rsidSect="008A66DE">
          <w:footerReference w:type="default" r:id="rId14"/>
          <w:pgSz w:w="11906" w:h="16838"/>
          <w:pgMar w:top="1803" w:right="1440" w:bottom="1803" w:left="1440" w:header="851" w:footer="992" w:gutter="0"/>
          <w:pgNumType w:start="1"/>
          <w:cols w:space="425"/>
          <w:docGrid w:type="lines" w:linePitch="312"/>
        </w:sectPr>
      </w:pPr>
    </w:p>
    <w:p w:rsidR="001429E3" w:rsidRPr="007C12F4" w:rsidRDefault="001429E3" w:rsidP="00DD1DA2">
      <w:pPr>
        <w:pStyle w:val="1"/>
        <w:numPr>
          <w:ilvl w:val="0"/>
          <w:numId w:val="0"/>
        </w:numPr>
        <w:ind w:left="425" w:hanging="425"/>
        <w:jc w:val="both"/>
        <w:rPr>
          <w:rFonts w:ascii="Times New Roman" w:hAnsi="Times New Roman" w:cs="Times New Roman"/>
          <w:sz w:val="24"/>
          <w:szCs w:val="24"/>
        </w:rPr>
      </w:pPr>
    </w:p>
    <w:p w:rsidR="00681401" w:rsidRPr="007C12F4" w:rsidRDefault="00681401" w:rsidP="001429E3">
      <w:pPr>
        <w:pStyle w:val="1"/>
        <w:numPr>
          <w:ilvl w:val="0"/>
          <w:numId w:val="0"/>
        </w:numPr>
        <w:jc w:val="both"/>
        <w:rPr>
          <w:rFonts w:ascii="Times New Roman" w:hAnsi="Times New Roman" w:cs="Times New Roman"/>
          <w:sz w:val="24"/>
          <w:szCs w:val="24"/>
        </w:rPr>
      </w:pPr>
    </w:p>
    <w:p w:rsidR="00681401" w:rsidRPr="007C12F4" w:rsidRDefault="00681401" w:rsidP="00720E12">
      <w:pPr>
        <w:pStyle w:val="1"/>
        <w:outlineLvl w:val="0"/>
        <w:rPr>
          <w:rFonts w:ascii="Times New Roman" w:hAnsi="Times New Roman" w:cs="Times New Roman"/>
        </w:rPr>
      </w:pPr>
      <w:bookmarkStart w:id="1" w:name="_Toc53405791"/>
      <w:r w:rsidRPr="007C12F4">
        <w:rPr>
          <w:rFonts w:ascii="Times New Roman" w:hAnsi="Times New Roman" w:cs="Times New Roman"/>
        </w:rPr>
        <w:t>术语</w:t>
      </w:r>
      <w:bookmarkEnd w:id="1"/>
    </w:p>
    <w:p w:rsidR="00681401" w:rsidRPr="007C12F4" w:rsidRDefault="00681401" w:rsidP="001429E3">
      <w:pPr>
        <w:pStyle w:val="1"/>
        <w:numPr>
          <w:ilvl w:val="0"/>
          <w:numId w:val="0"/>
        </w:numPr>
        <w:jc w:val="both"/>
        <w:rPr>
          <w:rFonts w:ascii="Times New Roman" w:hAnsi="Times New Roman" w:cs="Times New Roman"/>
          <w:sz w:val="24"/>
          <w:szCs w:val="24"/>
        </w:rPr>
      </w:pPr>
    </w:p>
    <w:p w:rsidR="001429E3" w:rsidRPr="007C12F4" w:rsidRDefault="001429E3" w:rsidP="001429E3">
      <w:pPr>
        <w:spacing w:line="360" w:lineRule="auto"/>
        <w:rPr>
          <w:rFonts w:ascii="Times New Roman" w:eastAsia="宋体" w:hAnsi="Times New Roman" w:cs="Times New Roman"/>
          <w:sz w:val="24"/>
          <w:szCs w:val="24"/>
        </w:rPr>
      </w:pPr>
    </w:p>
    <w:p w:rsidR="001429E3" w:rsidRPr="007C12F4" w:rsidRDefault="001429E3" w:rsidP="00720E12">
      <w:pPr>
        <w:pStyle w:val="2"/>
        <w:outlineLvl w:val="1"/>
        <w:rPr>
          <w:rFonts w:ascii="Times New Roman" w:hAnsi="Times New Roman" w:cs="Times New Roman"/>
        </w:rPr>
      </w:pPr>
      <w:bookmarkStart w:id="2" w:name="_Toc53405792"/>
      <w:r w:rsidRPr="007C12F4">
        <w:rPr>
          <w:rFonts w:ascii="Times New Roman" w:hAnsi="Times New Roman" w:cs="Times New Roman"/>
        </w:rPr>
        <w:t>物流</w:t>
      </w:r>
      <w:bookmarkEnd w:id="2"/>
    </w:p>
    <w:p w:rsidR="007F2C95" w:rsidRPr="007C12F4" w:rsidRDefault="007F2C95" w:rsidP="007F2C95">
      <w:pPr>
        <w:pStyle w:val="2"/>
        <w:numPr>
          <w:ilvl w:val="0"/>
          <w:numId w:val="0"/>
        </w:numPr>
        <w:ind w:left="5"/>
        <w:jc w:val="both"/>
        <w:rPr>
          <w:rFonts w:ascii="Times New Roman" w:hAnsi="Times New Roman" w:cs="Times New Roman"/>
        </w:rPr>
      </w:pPr>
    </w:p>
    <w:p w:rsidR="001429E3" w:rsidRPr="007C12F4" w:rsidRDefault="001429E3" w:rsidP="007C12F4">
      <w:pPr>
        <w:pStyle w:val="3"/>
        <w:rPr>
          <w:rFonts w:ascii="Times New Roman" w:hAnsi="Times New Roman" w:cs="Times New Roman"/>
        </w:rPr>
      </w:pPr>
      <w:r w:rsidRPr="007C12F4">
        <w:rPr>
          <w:rFonts w:ascii="Times New Roman" w:hAnsi="Times New Roman" w:cs="Times New Roman"/>
        </w:rPr>
        <w:t>仓库货物周转率</w:t>
      </w:r>
      <w:r w:rsidRPr="007C12F4">
        <w:rPr>
          <w:rFonts w:ascii="Times New Roman" w:hAnsi="Times New Roman" w:cs="Times New Roman"/>
        </w:rPr>
        <w:t xml:space="preserve"> warehouse goods turnover rate</w:t>
      </w:r>
    </w:p>
    <w:p w:rsidR="001429E3" w:rsidRPr="007C12F4" w:rsidRDefault="001429E3" w:rsidP="00B56F44">
      <w:pPr>
        <w:spacing w:line="360" w:lineRule="auto"/>
        <w:ind w:firstLineChars="200" w:firstLine="480"/>
        <w:rPr>
          <w:rFonts w:ascii="Times New Roman" w:eastAsia="宋体" w:hAnsi="Times New Roman" w:cs="Times New Roman"/>
          <w:sz w:val="24"/>
          <w:szCs w:val="24"/>
        </w:rPr>
      </w:pPr>
      <w:r w:rsidRPr="007C12F4">
        <w:rPr>
          <w:rFonts w:ascii="Times New Roman" w:eastAsia="宋体" w:hAnsi="Times New Roman" w:cs="Times New Roman"/>
          <w:sz w:val="24"/>
          <w:szCs w:val="24"/>
        </w:rPr>
        <w:t>衡量货物周转速度的指标。一般用一定时期内出库量与平均库存量的比率来表示。</w:t>
      </w:r>
    </w:p>
    <w:p w:rsidR="001429E3" w:rsidRPr="007C12F4" w:rsidRDefault="001429E3" w:rsidP="007C12F4">
      <w:pPr>
        <w:pStyle w:val="3"/>
        <w:rPr>
          <w:rFonts w:ascii="Times New Roman" w:hAnsi="Times New Roman" w:cs="Times New Roman"/>
        </w:rPr>
      </w:pPr>
      <w:r w:rsidRPr="007C12F4">
        <w:rPr>
          <w:rFonts w:ascii="Times New Roman" w:hAnsi="Times New Roman" w:cs="Times New Roman"/>
        </w:rPr>
        <w:t>库存</w:t>
      </w:r>
      <w:r w:rsidRPr="007C12F4">
        <w:rPr>
          <w:rFonts w:ascii="Times New Roman" w:hAnsi="Times New Roman" w:cs="Times New Roman"/>
        </w:rPr>
        <w:t xml:space="preserve"> stock</w:t>
      </w:r>
    </w:p>
    <w:p w:rsidR="001429E3" w:rsidRPr="007C12F4" w:rsidRDefault="001429E3" w:rsidP="00B56F44">
      <w:pPr>
        <w:spacing w:line="360" w:lineRule="auto"/>
        <w:ind w:firstLineChars="200" w:firstLine="480"/>
        <w:rPr>
          <w:rFonts w:ascii="Times New Roman" w:eastAsia="宋体" w:hAnsi="Times New Roman" w:cs="Times New Roman"/>
          <w:sz w:val="24"/>
          <w:szCs w:val="24"/>
        </w:rPr>
      </w:pPr>
      <w:r w:rsidRPr="007C12F4">
        <w:rPr>
          <w:rFonts w:ascii="Times New Roman" w:eastAsia="宋体" w:hAnsi="Times New Roman" w:cs="Times New Roman"/>
          <w:sz w:val="24"/>
          <w:szCs w:val="24"/>
        </w:rPr>
        <w:t>储存作为今后按预定的目的使用而处于闲置或非生产状态的物品。广义的库存还包括处于制造加工状态和运输状态的物品。</w:t>
      </w:r>
    </w:p>
    <w:p w:rsidR="001429E3" w:rsidRPr="007C12F4" w:rsidRDefault="001429E3" w:rsidP="007C12F4">
      <w:pPr>
        <w:pStyle w:val="3"/>
        <w:rPr>
          <w:rFonts w:ascii="Times New Roman" w:hAnsi="Times New Roman" w:cs="Times New Roman"/>
        </w:rPr>
      </w:pPr>
      <w:r w:rsidRPr="007C12F4">
        <w:rPr>
          <w:rFonts w:ascii="Times New Roman" w:hAnsi="Times New Roman" w:cs="Times New Roman"/>
        </w:rPr>
        <w:t>库存周期</w:t>
      </w:r>
      <w:r w:rsidRPr="007C12F4">
        <w:rPr>
          <w:rFonts w:ascii="Times New Roman" w:hAnsi="Times New Roman" w:cs="Times New Roman"/>
        </w:rPr>
        <w:t xml:space="preserve"> inventory cycle time</w:t>
      </w:r>
    </w:p>
    <w:p w:rsidR="001429E3" w:rsidRPr="007C12F4" w:rsidRDefault="001429E3" w:rsidP="007F2C95">
      <w:pPr>
        <w:spacing w:line="360" w:lineRule="auto"/>
        <w:ind w:firstLineChars="177" w:firstLine="425"/>
        <w:rPr>
          <w:rFonts w:ascii="Times New Roman" w:eastAsia="宋体" w:hAnsi="Times New Roman" w:cs="Times New Roman"/>
          <w:sz w:val="24"/>
          <w:szCs w:val="24"/>
        </w:rPr>
      </w:pPr>
      <w:r w:rsidRPr="007C12F4">
        <w:rPr>
          <w:rFonts w:ascii="Times New Roman" w:eastAsia="宋体" w:hAnsi="Times New Roman" w:cs="Times New Roman"/>
          <w:sz w:val="24"/>
          <w:szCs w:val="24"/>
        </w:rPr>
        <w:t>库存物品从入库到出库的平均时间。</w:t>
      </w:r>
    </w:p>
    <w:p w:rsidR="001429E3" w:rsidRPr="007C12F4" w:rsidRDefault="001429E3" w:rsidP="007C12F4">
      <w:pPr>
        <w:pStyle w:val="3"/>
        <w:rPr>
          <w:rFonts w:ascii="Times New Roman" w:hAnsi="Times New Roman" w:cs="Times New Roman"/>
        </w:rPr>
      </w:pPr>
      <w:r w:rsidRPr="007C12F4">
        <w:rPr>
          <w:rFonts w:ascii="Times New Roman" w:hAnsi="Times New Roman" w:cs="Times New Roman"/>
        </w:rPr>
        <w:t>分拣输送系统</w:t>
      </w:r>
      <w:r w:rsidRPr="007C12F4">
        <w:rPr>
          <w:rFonts w:ascii="Times New Roman" w:hAnsi="Times New Roman" w:cs="Times New Roman"/>
        </w:rPr>
        <w:t xml:space="preserve"> sorting and picking system</w:t>
      </w:r>
    </w:p>
    <w:p w:rsidR="001429E3" w:rsidRPr="007C12F4" w:rsidRDefault="001429E3" w:rsidP="00B56F44">
      <w:pPr>
        <w:spacing w:line="360" w:lineRule="auto"/>
        <w:ind w:firstLineChars="200" w:firstLine="480"/>
        <w:rPr>
          <w:rFonts w:ascii="Times New Roman" w:eastAsia="宋体" w:hAnsi="Times New Roman" w:cs="Times New Roman"/>
          <w:sz w:val="24"/>
          <w:szCs w:val="24"/>
        </w:rPr>
      </w:pPr>
      <w:r w:rsidRPr="007C12F4">
        <w:rPr>
          <w:rFonts w:ascii="Times New Roman" w:eastAsia="宋体" w:hAnsi="Times New Roman" w:cs="Times New Roman"/>
          <w:sz w:val="24"/>
          <w:szCs w:val="24"/>
        </w:rPr>
        <w:t>采用机械设备与自动控制技术实现物品分类、输送和存取的系统。</w:t>
      </w:r>
    </w:p>
    <w:p w:rsidR="001429E3" w:rsidRPr="007C12F4" w:rsidRDefault="001429E3" w:rsidP="007C12F4">
      <w:pPr>
        <w:pStyle w:val="3"/>
        <w:rPr>
          <w:rFonts w:ascii="Times New Roman" w:hAnsi="Times New Roman" w:cs="Times New Roman"/>
        </w:rPr>
      </w:pPr>
      <w:r w:rsidRPr="007C12F4">
        <w:rPr>
          <w:rFonts w:ascii="Times New Roman" w:hAnsi="Times New Roman" w:cs="Times New Roman"/>
        </w:rPr>
        <w:t>自动化立体仓库</w:t>
      </w:r>
      <w:r w:rsidRPr="007C12F4">
        <w:rPr>
          <w:rFonts w:ascii="Times New Roman" w:hAnsi="Times New Roman" w:cs="Times New Roman"/>
        </w:rPr>
        <w:t xml:space="preserve"> automatic storage and retrieval system(AS/RS)</w:t>
      </w:r>
    </w:p>
    <w:p w:rsidR="001429E3" w:rsidRPr="007C12F4" w:rsidRDefault="001429E3" w:rsidP="00B56F44">
      <w:pPr>
        <w:spacing w:line="360" w:lineRule="auto"/>
        <w:ind w:firstLineChars="200" w:firstLine="480"/>
        <w:rPr>
          <w:rFonts w:ascii="Times New Roman" w:eastAsia="宋体" w:hAnsi="Times New Roman" w:cs="Times New Roman"/>
          <w:sz w:val="24"/>
          <w:szCs w:val="24"/>
        </w:rPr>
      </w:pPr>
      <w:r w:rsidRPr="007C12F4">
        <w:rPr>
          <w:rFonts w:ascii="Times New Roman" w:eastAsia="宋体" w:hAnsi="Times New Roman" w:cs="Times New Roman"/>
          <w:sz w:val="24"/>
          <w:szCs w:val="24"/>
        </w:rPr>
        <w:t>由高层货架、巷道堆垛起重机（有轨堆垛机）、入出库输送机系统、自动化控制系统、计算机仓库管理系统及其周边设备组成，可对集装单元物品实现机械化自动存取和控制作业的仓库。</w:t>
      </w:r>
    </w:p>
    <w:p w:rsidR="001429E3" w:rsidRPr="007C12F4" w:rsidRDefault="001429E3" w:rsidP="007C12F4">
      <w:pPr>
        <w:pStyle w:val="3"/>
        <w:rPr>
          <w:rFonts w:ascii="Times New Roman" w:hAnsi="Times New Roman" w:cs="Times New Roman"/>
        </w:rPr>
      </w:pPr>
      <w:r w:rsidRPr="007C12F4">
        <w:rPr>
          <w:rFonts w:ascii="Times New Roman" w:hAnsi="Times New Roman" w:cs="Times New Roman"/>
        </w:rPr>
        <w:t>重力式货架</w:t>
      </w:r>
      <w:r w:rsidRPr="007C12F4">
        <w:rPr>
          <w:rFonts w:ascii="Times New Roman" w:hAnsi="Times New Roman" w:cs="Times New Roman"/>
        </w:rPr>
        <w:t xml:space="preserve"> live pallet rack</w:t>
      </w:r>
    </w:p>
    <w:p w:rsidR="001429E3" w:rsidRPr="007C12F4" w:rsidRDefault="001429E3" w:rsidP="00DD1DA2">
      <w:pPr>
        <w:spacing w:line="360" w:lineRule="auto"/>
        <w:ind w:firstLineChars="177" w:firstLine="425"/>
        <w:rPr>
          <w:rFonts w:ascii="Times New Roman" w:eastAsia="宋体" w:hAnsi="Times New Roman" w:cs="Times New Roman"/>
          <w:sz w:val="24"/>
          <w:szCs w:val="24"/>
        </w:rPr>
      </w:pPr>
      <w:r w:rsidRPr="007C12F4">
        <w:rPr>
          <w:rStyle w:val="30"/>
          <w:rFonts w:ascii="Times New Roman" w:hAnsi="Times New Roman" w:cs="Times New Roman"/>
        </w:rPr>
        <w:t>一种密集存储单元物品的货架。在货架每层的通道上，都安装有一定坡度、带有轨</w:t>
      </w:r>
      <w:r w:rsidRPr="007C12F4">
        <w:rPr>
          <w:rFonts w:ascii="Times New Roman" w:eastAsia="宋体" w:hAnsi="Times New Roman" w:cs="Times New Roman"/>
          <w:sz w:val="24"/>
          <w:szCs w:val="24"/>
        </w:rPr>
        <w:t>道的导轨，入库的单元物品在重力的作用下，由入库端流向出库端。</w:t>
      </w:r>
    </w:p>
    <w:p w:rsidR="001429E3" w:rsidRPr="007C12F4" w:rsidRDefault="001429E3" w:rsidP="007C12F4">
      <w:pPr>
        <w:pStyle w:val="3"/>
        <w:rPr>
          <w:rFonts w:ascii="Times New Roman" w:hAnsi="Times New Roman" w:cs="Times New Roman"/>
        </w:rPr>
      </w:pPr>
      <w:r w:rsidRPr="007C12F4">
        <w:rPr>
          <w:rFonts w:ascii="Times New Roman" w:hAnsi="Times New Roman" w:cs="Times New Roman"/>
        </w:rPr>
        <w:t>移动式货架</w:t>
      </w:r>
      <w:r w:rsidRPr="007C12F4">
        <w:rPr>
          <w:rFonts w:ascii="Times New Roman" w:hAnsi="Times New Roman" w:cs="Times New Roman"/>
        </w:rPr>
        <w:t xml:space="preserve"> mobile rack</w:t>
      </w:r>
    </w:p>
    <w:p w:rsidR="001429E3" w:rsidRPr="007C12F4" w:rsidRDefault="001429E3" w:rsidP="00DD1DA2">
      <w:pPr>
        <w:spacing w:line="360" w:lineRule="auto"/>
        <w:ind w:firstLineChars="177" w:firstLine="425"/>
        <w:rPr>
          <w:rFonts w:ascii="Times New Roman" w:eastAsia="宋体" w:hAnsi="Times New Roman" w:cs="Times New Roman"/>
          <w:sz w:val="24"/>
          <w:szCs w:val="24"/>
        </w:rPr>
      </w:pPr>
      <w:r w:rsidRPr="007C12F4">
        <w:rPr>
          <w:rFonts w:ascii="Times New Roman" w:eastAsia="宋体" w:hAnsi="Times New Roman" w:cs="Times New Roman"/>
          <w:sz w:val="24"/>
          <w:szCs w:val="24"/>
        </w:rPr>
        <w:t>可在轨道上移动的货架。</w:t>
      </w:r>
    </w:p>
    <w:p w:rsidR="001429E3" w:rsidRPr="007C12F4" w:rsidRDefault="001429E3" w:rsidP="007C12F4">
      <w:pPr>
        <w:pStyle w:val="3"/>
        <w:rPr>
          <w:rFonts w:ascii="Times New Roman" w:hAnsi="Times New Roman" w:cs="Times New Roman"/>
        </w:rPr>
      </w:pPr>
      <w:r w:rsidRPr="007C12F4">
        <w:rPr>
          <w:rFonts w:ascii="Times New Roman" w:hAnsi="Times New Roman" w:cs="Times New Roman"/>
        </w:rPr>
        <w:t>驶入式货架</w:t>
      </w:r>
      <w:r w:rsidRPr="007C12F4">
        <w:rPr>
          <w:rFonts w:ascii="Times New Roman" w:hAnsi="Times New Roman" w:cs="Times New Roman"/>
        </w:rPr>
        <w:t xml:space="preserve"> drive-in rack</w:t>
      </w:r>
    </w:p>
    <w:p w:rsidR="001429E3" w:rsidRPr="007C12F4" w:rsidRDefault="001429E3" w:rsidP="00DD1DA2">
      <w:pPr>
        <w:spacing w:line="360" w:lineRule="auto"/>
        <w:ind w:firstLineChars="177" w:firstLine="425"/>
        <w:rPr>
          <w:rFonts w:ascii="Times New Roman" w:eastAsia="宋体" w:hAnsi="Times New Roman" w:cs="Times New Roman"/>
          <w:sz w:val="24"/>
          <w:szCs w:val="24"/>
        </w:rPr>
      </w:pPr>
      <w:r w:rsidRPr="007C12F4">
        <w:rPr>
          <w:rFonts w:ascii="Times New Roman" w:eastAsia="宋体" w:hAnsi="Times New Roman" w:cs="Times New Roman"/>
          <w:sz w:val="24"/>
          <w:szCs w:val="24"/>
        </w:rPr>
        <w:t>可供叉车（或带货叉的无人搬运车）驶入并存取单元托盘物品的货架。</w:t>
      </w:r>
    </w:p>
    <w:p w:rsidR="001429E3" w:rsidRPr="007C12F4" w:rsidRDefault="001429E3" w:rsidP="007C12F4">
      <w:pPr>
        <w:pStyle w:val="3"/>
        <w:rPr>
          <w:rFonts w:ascii="Times New Roman" w:hAnsi="Times New Roman" w:cs="Times New Roman"/>
        </w:rPr>
      </w:pPr>
      <w:r w:rsidRPr="007C12F4">
        <w:rPr>
          <w:rFonts w:ascii="Times New Roman" w:hAnsi="Times New Roman" w:cs="Times New Roman"/>
        </w:rPr>
        <w:t>码垛机器人</w:t>
      </w:r>
      <w:r w:rsidRPr="007C12F4">
        <w:rPr>
          <w:rFonts w:ascii="Times New Roman" w:hAnsi="Times New Roman" w:cs="Times New Roman"/>
        </w:rPr>
        <w:t xml:space="preserve"> robot palletizer</w:t>
      </w:r>
    </w:p>
    <w:p w:rsidR="001429E3" w:rsidRPr="007C12F4" w:rsidRDefault="001429E3" w:rsidP="00DD1DA2">
      <w:pPr>
        <w:spacing w:line="360" w:lineRule="auto"/>
        <w:ind w:firstLineChars="177" w:firstLine="425"/>
        <w:rPr>
          <w:rFonts w:ascii="Times New Roman" w:eastAsia="宋体" w:hAnsi="Times New Roman" w:cs="Times New Roman"/>
          <w:sz w:val="24"/>
          <w:szCs w:val="24"/>
        </w:rPr>
      </w:pPr>
      <w:r w:rsidRPr="007C12F4">
        <w:rPr>
          <w:rFonts w:ascii="Times New Roman" w:eastAsia="宋体" w:hAnsi="Times New Roman" w:cs="Times New Roman"/>
          <w:sz w:val="24"/>
          <w:szCs w:val="24"/>
        </w:rPr>
        <w:lastRenderedPageBreak/>
        <w:t>能自动识别物品，将其整齐地、自动地码（或拆）在托盘上的机电一体化装置。</w:t>
      </w:r>
    </w:p>
    <w:p w:rsidR="001429E3" w:rsidRPr="007C12F4" w:rsidRDefault="001429E3" w:rsidP="007C12F4">
      <w:pPr>
        <w:pStyle w:val="3"/>
        <w:rPr>
          <w:rFonts w:ascii="Times New Roman" w:hAnsi="Times New Roman" w:cs="Times New Roman"/>
        </w:rPr>
      </w:pPr>
      <w:r w:rsidRPr="007C12F4">
        <w:rPr>
          <w:rFonts w:ascii="Times New Roman" w:hAnsi="Times New Roman" w:cs="Times New Roman"/>
        </w:rPr>
        <w:t>牵引车</w:t>
      </w:r>
      <w:r w:rsidRPr="007C12F4">
        <w:rPr>
          <w:rFonts w:ascii="Times New Roman" w:hAnsi="Times New Roman" w:cs="Times New Roman"/>
        </w:rPr>
        <w:t xml:space="preserve"> tow tractor</w:t>
      </w:r>
    </w:p>
    <w:p w:rsidR="001429E3" w:rsidRPr="007C12F4" w:rsidRDefault="001429E3" w:rsidP="00DD1DA2">
      <w:pPr>
        <w:spacing w:line="360" w:lineRule="auto"/>
        <w:ind w:firstLineChars="177" w:firstLine="425"/>
        <w:rPr>
          <w:rFonts w:ascii="Times New Roman" w:eastAsia="宋体" w:hAnsi="Times New Roman" w:cs="Times New Roman"/>
          <w:sz w:val="24"/>
          <w:szCs w:val="24"/>
        </w:rPr>
      </w:pPr>
      <w:r w:rsidRPr="007C12F4">
        <w:rPr>
          <w:rFonts w:ascii="Times New Roman" w:eastAsia="宋体" w:hAnsi="Times New Roman" w:cs="Times New Roman"/>
          <w:sz w:val="24"/>
          <w:szCs w:val="24"/>
        </w:rPr>
        <w:t>用以牵引一组无动力台车的搬运车辆。</w:t>
      </w:r>
    </w:p>
    <w:p w:rsidR="001429E3" w:rsidRPr="007C12F4" w:rsidRDefault="001429E3" w:rsidP="007C12F4">
      <w:pPr>
        <w:pStyle w:val="3"/>
        <w:rPr>
          <w:rFonts w:ascii="Times New Roman" w:hAnsi="Times New Roman" w:cs="Times New Roman"/>
        </w:rPr>
      </w:pPr>
      <w:r w:rsidRPr="007C12F4">
        <w:rPr>
          <w:rFonts w:ascii="Times New Roman" w:hAnsi="Times New Roman" w:cs="Times New Roman"/>
        </w:rPr>
        <w:t>自动导引车</w:t>
      </w:r>
      <w:r w:rsidRPr="007C12F4">
        <w:rPr>
          <w:rFonts w:ascii="Times New Roman" w:hAnsi="Times New Roman" w:cs="Times New Roman"/>
        </w:rPr>
        <w:t xml:space="preserve"> automatic guided vehicle(AGV)</w:t>
      </w:r>
    </w:p>
    <w:p w:rsidR="001429E3" w:rsidRPr="007C12F4" w:rsidRDefault="001429E3" w:rsidP="00DD1DA2">
      <w:pPr>
        <w:spacing w:line="360" w:lineRule="auto"/>
        <w:ind w:firstLineChars="177" w:firstLine="425"/>
        <w:rPr>
          <w:rFonts w:ascii="Times New Roman" w:eastAsia="宋体" w:hAnsi="Times New Roman" w:cs="Times New Roman"/>
          <w:sz w:val="24"/>
          <w:szCs w:val="24"/>
        </w:rPr>
      </w:pPr>
      <w:r w:rsidRPr="007C12F4">
        <w:rPr>
          <w:rFonts w:ascii="Times New Roman" w:eastAsia="宋体" w:hAnsi="Times New Roman" w:cs="Times New Roman"/>
          <w:sz w:val="24"/>
          <w:szCs w:val="24"/>
        </w:rPr>
        <w:t>具有自动导引装置，能够沿设定的路径行驶，在车体上具有编程和停车选择装置、安全保护装置以及各种物品移</w:t>
      </w:r>
      <w:r w:rsidR="007B74FA" w:rsidRPr="007C12F4">
        <w:rPr>
          <w:rFonts w:ascii="Times New Roman" w:eastAsia="宋体" w:hAnsi="Times New Roman" w:cs="Times New Roman"/>
          <w:sz w:val="24"/>
          <w:szCs w:val="24"/>
        </w:rPr>
        <w:t>载</w:t>
      </w:r>
      <w:r w:rsidRPr="007C12F4">
        <w:rPr>
          <w:rFonts w:ascii="Times New Roman" w:eastAsia="宋体" w:hAnsi="Times New Roman" w:cs="Times New Roman"/>
          <w:sz w:val="24"/>
          <w:szCs w:val="24"/>
        </w:rPr>
        <w:t>功能的搬运车辆。</w:t>
      </w:r>
    </w:p>
    <w:p w:rsidR="001429E3" w:rsidRPr="007C12F4" w:rsidRDefault="001429E3" w:rsidP="007C12F4">
      <w:pPr>
        <w:pStyle w:val="3"/>
        <w:rPr>
          <w:rFonts w:ascii="Times New Roman" w:hAnsi="Times New Roman" w:cs="Times New Roman"/>
        </w:rPr>
      </w:pPr>
      <w:r w:rsidRPr="007C12F4">
        <w:rPr>
          <w:rFonts w:ascii="Times New Roman" w:hAnsi="Times New Roman" w:cs="Times New Roman"/>
        </w:rPr>
        <w:t>往复式垂直输送机</w:t>
      </w:r>
      <w:r w:rsidRPr="007C12F4">
        <w:rPr>
          <w:rFonts w:ascii="Times New Roman" w:hAnsi="Times New Roman" w:cs="Times New Roman"/>
        </w:rPr>
        <w:t xml:space="preserve"> reciprocating vertical elevator</w:t>
      </w:r>
    </w:p>
    <w:p w:rsidR="001429E3" w:rsidRPr="007C12F4" w:rsidRDefault="001429E3" w:rsidP="007F2C95">
      <w:pPr>
        <w:spacing w:line="360" w:lineRule="auto"/>
        <w:ind w:firstLineChars="177" w:firstLine="425"/>
        <w:rPr>
          <w:rFonts w:ascii="Times New Roman" w:eastAsia="宋体" w:hAnsi="Times New Roman" w:cs="Times New Roman"/>
          <w:sz w:val="24"/>
          <w:szCs w:val="24"/>
        </w:rPr>
      </w:pPr>
      <w:r w:rsidRPr="007C12F4">
        <w:rPr>
          <w:rFonts w:ascii="Times New Roman" w:eastAsia="宋体" w:hAnsi="Times New Roman" w:cs="Times New Roman"/>
          <w:sz w:val="24"/>
          <w:szCs w:val="24"/>
        </w:rPr>
        <w:t>利用载货台的上下往复运动实现货物的垂直搬运的输送设备。</w:t>
      </w:r>
    </w:p>
    <w:p w:rsidR="001429E3" w:rsidRPr="007C12F4" w:rsidRDefault="001429E3" w:rsidP="007C12F4">
      <w:pPr>
        <w:pStyle w:val="3"/>
        <w:rPr>
          <w:rFonts w:ascii="Times New Roman" w:hAnsi="Times New Roman" w:cs="Times New Roman"/>
        </w:rPr>
      </w:pPr>
      <w:r w:rsidRPr="007C12F4">
        <w:rPr>
          <w:rFonts w:ascii="Times New Roman" w:hAnsi="Times New Roman" w:cs="Times New Roman"/>
        </w:rPr>
        <w:t>连续式垂直输送机</w:t>
      </w:r>
      <w:r w:rsidRPr="007C12F4">
        <w:rPr>
          <w:rFonts w:ascii="Times New Roman" w:hAnsi="Times New Roman" w:cs="Times New Roman"/>
        </w:rPr>
        <w:t xml:space="preserve"> continuous vertical elevator</w:t>
      </w:r>
    </w:p>
    <w:p w:rsidR="001429E3" w:rsidRPr="007C12F4" w:rsidRDefault="001429E3" w:rsidP="007F2C95">
      <w:pPr>
        <w:spacing w:line="360" w:lineRule="auto"/>
        <w:ind w:firstLineChars="177" w:firstLine="425"/>
        <w:rPr>
          <w:rFonts w:ascii="Times New Roman" w:eastAsia="宋体" w:hAnsi="Times New Roman" w:cs="Times New Roman"/>
          <w:sz w:val="24"/>
          <w:szCs w:val="24"/>
        </w:rPr>
      </w:pPr>
      <w:r w:rsidRPr="007C12F4">
        <w:rPr>
          <w:rFonts w:ascii="Times New Roman" w:eastAsia="宋体" w:hAnsi="Times New Roman" w:cs="Times New Roman"/>
          <w:sz w:val="24"/>
          <w:szCs w:val="24"/>
        </w:rPr>
        <w:t>在指定的垂直方向两点间连续进行物品垂直搬运的输送设备。</w:t>
      </w:r>
    </w:p>
    <w:p w:rsidR="001429E3" w:rsidRPr="007C12F4" w:rsidRDefault="001429E3" w:rsidP="007C12F4">
      <w:pPr>
        <w:pStyle w:val="3"/>
        <w:rPr>
          <w:rFonts w:ascii="Times New Roman" w:hAnsi="Times New Roman" w:cs="Times New Roman"/>
        </w:rPr>
      </w:pPr>
      <w:r w:rsidRPr="007C12F4">
        <w:rPr>
          <w:rFonts w:ascii="Times New Roman" w:hAnsi="Times New Roman" w:cs="Times New Roman"/>
        </w:rPr>
        <w:t>螺旋式输送机</w:t>
      </w:r>
      <w:r w:rsidR="002C2E96" w:rsidRPr="007C12F4">
        <w:rPr>
          <w:rFonts w:ascii="Times New Roman" w:hAnsi="Times New Roman" w:cs="Times New Roman"/>
        </w:rPr>
        <w:t>Spiral conveyor</w:t>
      </w:r>
    </w:p>
    <w:p w:rsidR="001429E3" w:rsidRPr="007C12F4" w:rsidRDefault="001429E3" w:rsidP="007F2C95">
      <w:pPr>
        <w:spacing w:line="360" w:lineRule="auto"/>
        <w:ind w:firstLineChars="177" w:firstLine="425"/>
        <w:rPr>
          <w:rFonts w:ascii="Times New Roman" w:eastAsia="宋体" w:hAnsi="Times New Roman" w:cs="Times New Roman"/>
          <w:sz w:val="24"/>
          <w:szCs w:val="24"/>
        </w:rPr>
      </w:pPr>
      <w:r w:rsidRPr="007C12F4">
        <w:rPr>
          <w:rFonts w:ascii="Times New Roman" w:eastAsia="宋体" w:hAnsi="Times New Roman" w:cs="Times New Roman"/>
          <w:sz w:val="24"/>
          <w:szCs w:val="24"/>
        </w:rPr>
        <w:t>采用螺旋输送方式实现物品的垂直搬运。通常以链板或辊子作为承载载体，实现货物连续输送的输送设备。主要用于实现箱、罐类货物的垂直输送等。</w:t>
      </w:r>
    </w:p>
    <w:p w:rsidR="001429E3" w:rsidRPr="007C12F4" w:rsidRDefault="002C2E96" w:rsidP="007C12F4">
      <w:pPr>
        <w:pStyle w:val="3"/>
        <w:rPr>
          <w:rFonts w:ascii="Times New Roman" w:hAnsi="Times New Roman" w:cs="Times New Roman"/>
        </w:rPr>
      </w:pPr>
      <w:r w:rsidRPr="007C12F4">
        <w:rPr>
          <w:rFonts w:ascii="Times New Roman" w:hAnsi="Times New Roman" w:cs="Times New Roman"/>
        </w:rPr>
        <w:t>辊</w:t>
      </w:r>
      <w:r w:rsidR="001429E3" w:rsidRPr="007C12F4">
        <w:rPr>
          <w:rFonts w:ascii="Times New Roman" w:hAnsi="Times New Roman" w:cs="Times New Roman"/>
        </w:rPr>
        <w:t>子输送机</w:t>
      </w:r>
      <w:r w:rsidR="001429E3" w:rsidRPr="007C12F4">
        <w:rPr>
          <w:rFonts w:ascii="Times New Roman" w:hAnsi="Times New Roman" w:cs="Times New Roman"/>
        </w:rPr>
        <w:t xml:space="preserve"> roller conveyor</w:t>
      </w:r>
    </w:p>
    <w:p w:rsidR="001429E3" w:rsidRPr="007C12F4" w:rsidRDefault="001429E3" w:rsidP="007F2C95">
      <w:pPr>
        <w:spacing w:line="360" w:lineRule="auto"/>
        <w:ind w:firstLineChars="177" w:firstLine="425"/>
        <w:rPr>
          <w:rFonts w:ascii="Times New Roman" w:eastAsia="宋体" w:hAnsi="Times New Roman" w:cs="Times New Roman"/>
          <w:sz w:val="24"/>
          <w:szCs w:val="24"/>
        </w:rPr>
      </w:pPr>
      <w:r w:rsidRPr="007C12F4">
        <w:rPr>
          <w:rFonts w:ascii="Times New Roman" w:eastAsia="宋体" w:hAnsi="Times New Roman" w:cs="Times New Roman"/>
          <w:sz w:val="24"/>
          <w:szCs w:val="24"/>
        </w:rPr>
        <w:t>以辊子为载体，通过辊子转动实现物品传输的输送设备。主要分为动力辊子输送机和无动力辊子输送机。常用的结构形式有：直线式、弯道式、斜坡式、伸缩式及叉道形式等。</w:t>
      </w:r>
    </w:p>
    <w:p w:rsidR="001429E3" w:rsidRPr="007C12F4" w:rsidRDefault="001429E3" w:rsidP="007C12F4">
      <w:pPr>
        <w:pStyle w:val="3"/>
        <w:rPr>
          <w:rFonts w:ascii="Times New Roman" w:hAnsi="Times New Roman" w:cs="Times New Roman"/>
        </w:rPr>
      </w:pPr>
      <w:r w:rsidRPr="007C12F4">
        <w:rPr>
          <w:rFonts w:ascii="Times New Roman" w:hAnsi="Times New Roman" w:cs="Times New Roman"/>
        </w:rPr>
        <w:t>带式输送机</w:t>
      </w:r>
      <w:r w:rsidRPr="007C12F4">
        <w:rPr>
          <w:rFonts w:ascii="Times New Roman" w:hAnsi="Times New Roman" w:cs="Times New Roman"/>
        </w:rPr>
        <w:t xml:space="preserve"> belt conveyor</w:t>
      </w:r>
    </w:p>
    <w:p w:rsidR="001429E3" w:rsidRPr="007C12F4" w:rsidRDefault="001429E3" w:rsidP="007F2C95">
      <w:pPr>
        <w:spacing w:line="360" w:lineRule="auto"/>
        <w:ind w:firstLineChars="177" w:firstLine="425"/>
        <w:rPr>
          <w:rFonts w:ascii="Times New Roman" w:eastAsia="宋体" w:hAnsi="Times New Roman" w:cs="Times New Roman"/>
          <w:sz w:val="24"/>
          <w:szCs w:val="24"/>
        </w:rPr>
      </w:pPr>
      <w:r w:rsidRPr="007C12F4">
        <w:rPr>
          <w:rFonts w:ascii="Times New Roman" w:eastAsia="宋体" w:hAnsi="Times New Roman" w:cs="Times New Roman"/>
          <w:sz w:val="24"/>
          <w:szCs w:val="24"/>
        </w:rPr>
        <w:t>以输送带作为承载和牵引构件，连续输送成件品的输送设备。常用的输送带有胶带、网带等。常用的结构形式有直线、转弯、斜坡等。</w:t>
      </w:r>
    </w:p>
    <w:p w:rsidR="001429E3" w:rsidRPr="007C12F4" w:rsidRDefault="001429E3" w:rsidP="007C12F4">
      <w:pPr>
        <w:pStyle w:val="3"/>
        <w:rPr>
          <w:rFonts w:ascii="Times New Roman" w:hAnsi="Times New Roman" w:cs="Times New Roman"/>
        </w:rPr>
      </w:pPr>
      <w:r w:rsidRPr="007C12F4">
        <w:rPr>
          <w:rFonts w:ascii="Times New Roman" w:hAnsi="Times New Roman" w:cs="Times New Roman"/>
        </w:rPr>
        <w:t>链式输送机</w:t>
      </w:r>
      <w:r w:rsidRPr="007C12F4">
        <w:rPr>
          <w:rFonts w:ascii="Times New Roman" w:hAnsi="Times New Roman" w:cs="Times New Roman"/>
        </w:rPr>
        <w:t xml:space="preserve"> chain conveyor</w:t>
      </w:r>
    </w:p>
    <w:p w:rsidR="001429E3" w:rsidRPr="007C12F4" w:rsidRDefault="001429E3" w:rsidP="007F2C95">
      <w:pPr>
        <w:spacing w:line="360" w:lineRule="auto"/>
        <w:ind w:firstLineChars="177" w:firstLine="425"/>
        <w:rPr>
          <w:rFonts w:ascii="Times New Roman" w:eastAsia="宋体" w:hAnsi="Times New Roman" w:cs="Times New Roman"/>
          <w:sz w:val="24"/>
          <w:szCs w:val="24"/>
        </w:rPr>
      </w:pPr>
      <w:r w:rsidRPr="007C12F4">
        <w:rPr>
          <w:rFonts w:ascii="Times New Roman" w:eastAsia="宋体" w:hAnsi="Times New Roman" w:cs="Times New Roman"/>
          <w:sz w:val="24"/>
          <w:szCs w:val="24"/>
        </w:rPr>
        <w:t>以链条作为牵引和承载载体，实现货物连续输送的输送设备。主要用于单元货物输送等。</w:t>
      </w:r>
    </w:p>
    <w:p w:rsidR="001429E3" w:rsidRPr="007C12F4" w:rsidRDefault="001429E3" w:rsidP="007C12F4">
      <w:pPr>
        <w:pStyle w:val="3"/>
        <w:rPr>
          <w:rFonts w:ascii="Times New Roman" w:hAnsi="Times New Roman" w:cs="Times New Roman"/>
        </w:rPr>
      </w:pPr>
      <w:r w:rsidRPr="007C12F4">
        <w:rPr>
          <w:rFonts w:ascii="Times New Roman" w:hAnsi="Times New Roman" w:cs="Times New Roman"/>
        </w:rPr>
        <w:t>悬挂输送机</w:t>
      </w:r>
      <w:r w:rsidRPr="007C12F4">
        <w:rPr>
          <w:rFonts w:ascii="Times New Roman" w:hAnsi="Times New Roman" w:cs="Times New Roman"/>
        </w:rPr>
        <w:t xml:space="preserve"> hanging conveyor</w:t>
      </w:r>
    </w:p>
    <w:p w:rsidR="001429E3" w:rsidRPr="007C12F4" w:rsidRDefault="001429E3" w:rsidP="007F2C95">
      <w:pPr>
        <w:spacing w:line="360" w:lineRule="auto"/>
        <w:ind w:firstLineChars="177" w:firstLine="425"/>
        <w:rPr>
          <w:rFonts w:ascii="Times New Roman" w:eastAsia="宋体" w:hAnsi="Times New Roman" w:cs="Times New Roman"/>
          <w:sz w:val="24"/>
          <w:szCs w:val="24"/>
        </w:rPr>
      </w:pPr>
      <w:r w:rsidRPr="007C12F4">
        <w:rPr>
          <w:rFonts w:ascii="Times New Roman" w:eastAsia="宋体" w:hAnsi="Times New Roman" w:cs="Times New Roman"/>
          <w:sz w:val="24"/>
          <w:szCs w:val="24"/>
        </w:rPr>
        <w:t>牵引件携带载荷沿空间轨道连续运行的输送设备。</w:t>
      </w:r>
    </w:p>
    <w:p w:rsidR="001429E3" w:rsidRPr="007C12F4" w:rsidRDefault="001429E3" w:rsidP="007C12F4">
      <w:pPr>
        <w:pStyle w:val="3"/>
        <w:rPr>
          <w:rFonts w:ascii="Times New Roman" w:hAnsi="Times New Roman" w:cs="Times New Roman"/>
        </w:rPr>
      </w:pPr>
      <w:r w:rsidRPr="007C12F4">
        <w:rPr>
          <w:rFonts w:ascii="Times New Roman" w:hAnsi="Times New Roman" w:cs="Times New Roman"/>
        </w:rPr>
        <w:t>电动单轨系统</w:t>
      </w:r>
      <w:r w:rsidRPr="007C12F4">
        <w:rPr>
          <w:rFonts w:ascii="Times New Roman" w:hAnsi="Times New Roman" w:cs="Times New Roman"/>
        </w:rPr>
        <w:t xml:space="preserve"> electrified monorail system(EMS)</w:t>
      </w:r>
    </w:p>
    <w:p w:rsidR="001429E3" w:rsidRPr="007C12F4" w:rsidRDefault="001429E3" w:rsidP="007F2C95">
      <w:pPr>
        <w:spacing w:line="360" w:lineRule="auto"/>
        <w:ind w:firstLineChars="177" w:firstLine="425"/>
        <w:rPr>
          <w:rFonts w:ascii="Times New Roman" w:eastAsia="宋体" w:hAnsi="Times New Roman" w:cs="Times New Roman"/>
          <w:sz w:val="24"/>
          <w:szCs w:val="24"/>
        </w:rPr>
      </w:pPr>
      <w:r w:rsidRPr="007C12F4">
        <w:rPr>
          <w:rFonts w:ascii="Times New Roman" w:eastAsia="宋体" w:hAnsi="Times New Roman" w:cs="Times New Roman"/>
          <w:sz w:val="24"/>
          <w:szCs w:val="24"/>
        </w:rPr>
        <w:t>电动单轨系统，以单一轨道或梁支撑</w:t>
      </w:r>
      <w:r w:rsidRPr="007C12F4">
        <w:rPr>
          <w:rFonts w:ascii="Times New Roman" w:eastAsia="宋体" w:hAnsi="Times New Roman" w:cs="Times New Roman"/>
          <w:sz w:val="24"/>
          <w:szCs w:val="24"/>
        </w:rPr>
        <w:t>/</w:t>
      </w:r>
      <w:r w:rsidRPr="007C12F4">
        <w:rPr>
          <w:rFonts w:ascii="Times New Roman" w:eastAsia="宋体" w:hAnsi="Times New Roman" w:cs="Times New Roman"/>
          <w:sz w:val="24"/>
          <w:szCs w:val="24"/>
        </w:rPr>
        <w:t>悬挂车厢，以电机驱动，并提供导引作用而运行的轨道式运输系统。</w:t>
      </w:r>
    </w:p>
    <w:p w:rsidR="001429E3" w:rsidRPr="007C12F4" w:rsidRDefault="001429E3" w:rsidP="001429E3">
      <w:pPr>
        <w:spacing w:line="360" w:lineRule="auto"/>
        <w:rPr>
          <w:rFonts w:ascii="Times New Roman" w:eastAsia="宋体" w:hAnsi="Times New Roman" w:cs="Times New Roman"/>
          <w:sz w:val="24"/>
          <w:szCs w:val="24"/>
        </w:rPr>
      </w:pPr>
    </w:p>
    <w:p w:rsidR="006B68E1" w:rsidRPr="007C12F4" w:rsidRDefault="006B68E1" w:rsidP="00720E12">
      <w:pPr>
        <w:pStyle w:val="2"/>
        <w:outlineLvl w:val="1"/>
        <w:rPr>
          <w:rFonts w:ascii="Times New Roman" w:hAnsi="Times New Roman" w:cs="Times New Roman"/>
        </w:rPr>
      </w:pPr>
      <w:bookmarkStart w:id="3" w:name="_Toc53405793"/>
      <w:r w:rsidRPr="007C12F4">
        <w:rPr>
          <w:rFonts w:ascii="Times New Roman" w:hAnsi="Times New Roman" w:cs="Times New Roman"/>
        </w:rPr>
        <w:t>信息化</w:t>
      </w:r>
      <w:bookmarkEnd w:id="3"/>
    </w:p>
    <w:p w:rsidR="006B68E1" w:rsidRPr="007C12F4" w:rsidRDefault="006B68E1" w:rsidP="001429E3">
      <w:pPr>
        <w:spacing w:line="360" w:lineRule="auto"/>
        <w:rPr>
          <w:rFonts w:ascii="Times New Roman" w:eastAsia="宋体" w:hAnsi="Times New Roman" w:cs="Times New Roman"/>
          <w:sz w:val="24"/>
          <w:szCs w:val="24"/>
        </w:rPr>
      </w:pPr>
    </w:p>
    <w:p w:rsidR="008777DD" w:rsidRPr="008777DD" w:rsidRDefault="008777DD" w:rsidP="008777DD">
      <w:pPr>
        <w:pStyle w:val="3"/>
        <w:spacing w:line="240" w:lineRule="auto"/>
        <w:rPr>
          <w:rFonts w:ascii="Times New Roman" w:hAnsi="Times New Roman" w:cs="Times New Roman"/>
        </w:rPr>
      </w:pPr>
      <w:r w:rsidRPr="008777DD">
        <w:rPr>
          <w:rFonts w:ascii="Times New Roman" w:hAnsi="Times New Roman" w:cs="Times New Roman"/>
        </w:rPr>
        <w:t>条形码</w:t>
      </w:r>
      <w:r w:rsidRPr="008777DD">
        <w:rPr>
          <w:rFonts w:ascii="Times New Roman" w:hAnsi="Times New Roman" w:cs="Times New Roman"/>
        </w:rPr>
        <w:t>(Bar code)</w:t>
      </w:r>
    </w:p>
    <w:p w:rsidR="008777DD" w:rsidRPr="008777DD" w:rsidRDefault="008777DD" w:rsidP="008777DD">
      <w:pPr>
        <w:spacing w:line="360" w:lineRule="auto"/>
        <w:ind w:firstLineChars="200" w:firstLine="480"/>
        <w:rPr>
          <w:rFonts w:ascii="Times New Roman" w:eastAsia="宋体" w:hAnsi="Times New Roman" w:cs="Times New Roman"/>
          <w:sz w:val="24"/>
          <w:szCs w:val="24"/>
        </w:rPr>
      </w:pPr>
      <w:r w:rsidRPr="008777DD">
        <w:rPr>
          <w:rFonts w:ascii="Times New Roman" w:eastAsia="宋体" w:hAnsi="Times New Roman" w:cs="Times New Roman"/>
          <w:sz w:val="24"/>
          <w:szCs w:val="24"/>
        </w:rPr>
        <w:t>用以标识物流领域中具体实物的一种特殊代码。</w:t>
      </w:r>
    </w:p>
    <w:p w:rsidR="008777DD" w:rsidRPr="008777DD" w:rsidRDefault="008777DD" w:rsidP="008777DD">
      <w:pPr>
        <w:pStyle w:val="3"/>
        <w:spacing w:line="240" w:lineRule="auto"/>
        <w:rPr>
          <w:rFonts w:ascii="Times New Roman" w:hAnsi="Times New Roman" w:cs="Times New Roman"/>
        </w:rPr>
      </w:pPr>
      <w:r w:rsidRPr="008777DD">
        <w:rPr>
          <w:rFonts w:ascii="Times New Roman" w:hAnsi="Times New Roman" w:cs="Times New Roman"/>
        </w:rPr>
        <w:t>二维码（</w:t>
      </w:r>
      <w:r w:rsidRPr="008777DD">
        <w:rPr>
          <w:rFonts w:ascii="Times New Roman" w:hAnsi="Times New Roman" w:cs="Times New Roman"/>
        </w:rPr>
        <w:t>QR code</w:t>
      </w:r>
      <w:r w:rsidRPr="008777DD">
        <w:rPr>
          <w:rFonts w:ascii="Times New Roman" w:hAnsi="Times New Roman" w:cs="Times New Roman"/>
        </w:rPr>
        <w:t>）</w:t>
      </w:r>
    </w:p>
    <w:p w:rsidR="008777DD" w:rsidRPr="008777DD" w:rsidRDefault="008777DD" w:rsidP="008777DD">
      <w:pPr>
        <w:spacing w:line="360" w:lineRule="auto"/>
        <w:ind w:firstLineChars="200" w:firstLine="480"/>
        <w:rPr>
          <w:rFonts w:ascii="Times New Roman" w:eastAsia="宋体" w:hAnsi="Times New Roman" w:cs="Times New Roman"/>
          <w:sz w:val="24"/>
          <w:szCs w:val="24"/>
        </w:rPr>
      </w:pPr>
      <w:r w:rsidRPr="008777DD">
        <w:rPr>
          <w:rFonts w:ascii="Times New Roman" w:eastAsia="宋体" w:hAnsi="Times New Roman" w:cs="Times New Roman"/>
          <w:sz w:val="24"/>
          <w:szCs w:val="24"/>
        </w:rPr>
        <w:t>是用某种特定的几何图形按一定规律在平面（二维方向上）分布的、黑白相间的、记录数据符号信息的图形。</w:t>
      </w:r>
    </w:p>
    <w:p w:rsidR="008777DD" w:rsidRPr="008777DD" w:rsidRDefault="008777DD" w:rsidP="008777DD">
      <w:pPr>
        <w:pStyle w:val="3"/>
        <w:spacing w:line="240" w:lineRule="auto"/>
        <w:rPr>
          <w:rFonts w:ascii="Times New Roman" w:hAnsi="Times New Roman" w:cs="Times New Roman"/>
        </w:rPr>
      </w:pPr>
      <w:r w:rsidRPr="008777DD">
        <w:rPr>
          <w:rFonts w:ascii="Times New Roman" w:hAnsi="Times New Roman" w:cs="Times New Roman"/>
        </w:rPr>
        <w:t>射频识别（</w:t>
      </w:r>
      <w:r w:rsidRPr="008777DD">
        <w:rPr>
          <w:rFonts w:ascii="Times New Roman" w:hAnsi="Times New Roman" w:cs="Times New Roman"/>
        </w:rPr>
        <w:t>RFID,Radio Frequency Identification</w:t>
      </w:r>
      <w:r w:rsidRPr="008777DD">
        <w:rPr>
          <w:rFonts w:ascii="Times New Roman" w:hAnsi="Times New Roman" w:cs="Times New Roman"/>
        </w:rPr>
        <w:t>）</w:t>
      </w:r>
    </w:p>
    <w:p w:rsidR="008777DD" w:rsidRPr="008777DD" w:rsidRDefault="008777DD" w:rsidP="008777DD">
      <w:pPr>
        <w:spacing w:line="360" w:lineRule="auto"/>
        <w:ind w:firstLineChars="200" w:firstLine="480"/>
        <w:rPr>
          <w:rFonts w:ascii="Times New Roman" w:eastAsia="宋体" w:hAnsi="Times New Roman" w:cs="Times New Roman"/>
          <w:sz w:val="24"/>
          <w:szCs w:val="24"/>
        </w:rPr>
      </w:pPr>
      <w:r w:rsidRPr="008777DD">
        <w:rPr>
          <w:rFonts w:ascii="Times New Roman" w:eastAsia="宋体" w:hAnsi="Times New Roman" w:cs="Times New Roman"/>
          <w:sz w:val="24"/>
          <w:szCs w:val="24"/>
        </w:rPr>
        <w:t>通过无线射频方式进行非接触双向数据通信，利用无线射频方式对记录媒体（电子标签或射频卡）进行读写，从而达到识别目标和数据交换目的的技术。</w:t>
      </w:r>
    </w:p>
    <w:p w:rsidR="001429E3" w:rsidRPr="007C12F4" w:rsidRDefault="001429E3" w:rsidP="00901E80">
      <w:pPr>
        <w:pStyle w:val="3"/>
        <w:tabs>
          <w:tab w:val="left" w:pos="2268"/>
        </w:tabs>
        <w:rPr>
          <w:rFonts w:ascii="Times New Roman" w:hAnsi="Times New Roman" w:cs="Times New Roman"/>
        </w:rPr>
      </w:pPr>
      <w:r w:rsidRPr="007C12F4">
        <w:rPr>
          <w:rFonts w:ascii="Times New Roman" w:hAnsi="Times New Roman" w:cs="Times New Roman"/>
        </w:rPr>
        <w:t>MES</w:t>
      </w:r>
      <w:r w:rsidRPr="007C12F4">
        <w:rPr>
          <w:rFonts w:ascii="Times New Roman" w:hAnsi="Times New Roman" w:cs="Times New Roman"/>
        </w:rPr>
        <w:t>（</w:t>
      </w:r>
      <w:r w:rsidRPr="007C12F4">
        <w:rPr>
          <w:rFonts w:ascii="Times New Roman" w:hAnsi="Times New Roman" w:cs="Times New Roman"/>
        </w:rPr>
        <w:t>Manufacturing Execution System</w:t>
      </w:r>
      <w:r w:rsidRPr="007C12F4">
        <w:rPr>
          <w:rFonts w:ascii="Times New Roman" w:hAnsi="Times New Roman" w:cs="Times New Roman"/>
        </w:rPr>
        <w:t>）：生产制造执行系统。</w:t>
      </w:r>
    </w:p>
    <w:p w:rsidR="001429E3" w:rsidRPr="007C12F4" w:rsidRDefault="001429E3" w:rsidP="00901E80">
      <w:pPr>
        <w:pStyle w:val="3"/>
        <w:rPr>
          <w:rFonts w:ascii="Times New Roman" w:hAnsi="Times New Roman" w:cs="Times New Roman"/>
        </w:rPr>
      </w:pPr>
      <w:r w:rsidRPr="007C12F4">
        <w:rPr>
          <w:rFonts w:ascii="Times New Roman" w:hAnsi="Times New Roman" w:cs="Times New Roman"/>
        </w:rPr>
        <w:t>ERP</w:t>
      </w:r>
      <w:r w:rsidRPr="007C12F4">
        <w:rPr>
          <w:rFonts w:ascii="Times New Roman" w:hAnsi="Times New Roman" w:cs="Times New Roman"/>
        </w:rPr>
        <w:t>（</w:t>
      </w:r>
      <w:r w:rsidRPr="007C12F4">
        <w:rPr>
          <w:rFonts w:ascii="Times New Roman" w:hAnsi="Times New Roman" w:cs="Times New Roman"/>
        </w:rPr>
        <w:t>Enterprise Resources Planning</w:t>
      </w:r>
      <w:r w:rsidRPr="007C12F4">
        <w:rPr>
          <w:rFonts w:ascii="Times New Roman" w:hAnsi="Times New Roman" w:cs="Times New Roman"/>
        </w:rPr>
        <w:t>）</w:t>
      </w:r>
      <w:r w:rsidR="006E2D1B" w:rsidRPr="007C12F4">
        <w:rPr>
          <w:rFonts w:ascii="Times New Roman" w:hAnsi="Times New Roman" w:cs="Times New Roman"/>
        </w:rPr>
        <w:t>：</w:t>
      </w:r>
      <w:r w:rsidRPr="007C12F4">
        <w:rPr>
          <w:rFonts w:ascii="Times New Roman" w:hAnsi="Times New Roman" w:cs="Times New Roman"/>
        </w:rPr>
        <w:t>企业资源计划系统。</w:t>
      </w:r>
    </w:p>
    <w:p w:rsidR="001429E3" w:rsidRPr="007C12F4" w:rsidRDefault="001429E3" w:rsidP="00901E80">
      <w:pPr>
        <w:pStyle w:val="3"/>
        <w:rPr>
          <w:rFonts w:ascii="Times New Roman" w:hAnsi="Times New Roman" w:cs="Times New Roman"/>
        </w:rPr>
      </w:pPr>
      <w:r w:rsidRPr="007C12F4">
        <w:rPr>
          <w:rFonts w:ascii="Times New Roman" w:hAnsi="Times New Roman" w:cs="Times New Roman"/>
        </w:rPr>
        <w:t>WMS</w:t>
      </w:r>
      <w:r w:rsidR="002C2E96" w:rsidRPr="007C12F4">
        <w:rPr>
          <w:rFonts w:ascii="Times New Roman" w:hAnsi="Times New Roman" w:cs="Times New Roman"/>
        </w:rPr>
        <w:t>（</w:t>
      </w:r>
      <w:r w:rsidR="002C2E96" w:rsidRPr="007C12F4">
        <w:rPr>
          <w:rFonts w:ascii="Times New Roman" w:hAnsi="Times New Roman" w:cs="Times New Roman"/>
        </w:rPr>
        <w:t>Warehouse Management System</w:t>
      </w:r>
      <w:r w:rsidR="002C2E96" w:rsidRPr="007C12F4">
        <w:rPr>
          <w:rFonts w:ascii="Times New Roman" w:hAnsi="Times New Roman" w:cs="Times New Roman"/>
        </w:rPr>
        <w:t>）</w:t>
      </w:r>
      <w:r w:rsidR="006E2D1B" w:rsidRPr="007C12F4">
        <w:rPr>
          <w:rFonts w:ascii="Times New Roman" w:hAnsi="Times New Roman" w:cs="Times New Roman"/>
        </w:rPr>
        <w:t>：</w:t>
      </w:r>
      <w:r w:rsidRPr="007C12F4">
        <w:rPr>
          <w:rFonts w:ascii="Times New Roman" w:hAnsi="Times New Roman" w:cs="Times New Roman"/>
        </w:rPr>
        <w:t>仓储管理系统。</w:t>
      </w:r>
    </w:p>
    <w:p w:rsidR="002C2E96" w:rsidRPr="007C12F4" w:rsidRDefault="002C2E96" w:rsidP="00901E80">
      <w:pPr>
        <w:pStyle w:val="3"/>
        <w:rPr>
          <w:rFonts w:ascii="Times New Roman" w:hAnsi="Times New Roman" w:cs="Times New Roman"/>
        </w:rPr>
      </w:pPr>
      <w:r w:rsidRPr="007C12F4">
        <w:rPr>
          <w:rFonts w:ascii="Times New Roman" w:hAnsi="Times New Roman" w:cs="Times New Roman"/>
        </w:rPr>
        <w:t>WCS</w:t>
      </w:r>
      <w:r w:rsidRPr="007C12F4">
        <w:rPr>
          <w:rFonts w:ascii="Times New Roman" w:hAnsi="Times New Roman" w:cs="Times New Roman"/>
        </w:rPr>
        <w:t>（</w:t>
      </w:r>
      <w:r w:rsidRPr="007C12F4">
        <w:rPr>
          <w:rFonts w:ascii="Times New Roman" w:hAnsi="Times New Roman" w:cs="Times New Roman"/>
        </w:rPr>
        <w:t>Warehouse Control System</w:t>
      </w:r>
      <w:r w:rsidRPr="007C12F4">
        <w:rPr>
          <w:rFonts w:ascii="Times New Roman" w:hAnsi="Times New Roman" w:cs="Times New Roman"/>
        </w:rPr>
        <w:t>）</w:t>
      </w:r>
      <w:r w:rsidR="006E2D1B" w:rsidRPr="007C12F4">
        <w:rPr>
          <w:rFonts w:ascii="Times New Roman" w:hAnsi="Times New Roman" w:cs="Times New Roman"/>
        </w:rPr>
        <w:t>：</w:t>
      </w:r>
      <w:r w:rsidRPr="007C12F4">
        <w:rPr>
          <w:rFonts w:ascii="Times New Roman" w:hAnsi="Times New Roman" w:cs="Times New Roman"/>
        </w:rPr>
        <w:t>仓储控制系统。</w:t>
      </w:r>
    </w:p>
    <w:p w:rsidR="00D02CA4" w:rsidRPr="007C12F4" w:rsidRDefault="00D02CA4" w:rsidP="001C6381">
      <w:pPr>
        <w:spacing w:line="360" w:lineRule="auto"/>
        <w:rPr>
          <w:rFonts w:ascii="Times New Roman" w:eastAsia="宋体" w:hAnsi="Times New Roman" w:cs="Times New Roman"/>
          <w:sz w:val="24"/>
          <w:szCs w:val="24"/>
        </w:rPr>
      </w:pPr>
    </w:p>
    <w:p w:rsidR="00681401" w:rsidRPr="007C12F4" w:rsidRDefault="00681401" w:rsidP="001C6381">
      <w:pPr>
        <w:spacing w:line="360" w:lineRule="auto"/>
        <w:rPr>
          <w:rFonts w:ascii="Times New Roman" w:eastAsia="宋体" w:hAnsi="Times New Roman" w:cs="Times New Roman"/>
          <w:sz w:val="24"/>
          <w:szCs w:val="24"/>
        </w:rPr>
        <w:sectPr w:rsidR="00681401" w:rsidRPr="007C12F4" w:rsidSect="00092C32">
          <w:pgSz w:w="11906" w:h="16838"/>
          <w:pgMar w:top="1803" w:right="1440" w:bottom="1803" w:left="1440" w:header="851" w:footer="992" w:gutter="0"/>
          <w:cols w:space="425"/>
          <w:docGrid w:type="lines" w:linePitch="312"/>
        </w:sectPr>
      </w:pPr>
    </w:p>
    <w:p w:rsidR="00681401" w:rsidRPr="007C12F4" w:rsidRDefault="00681401" w:rsidP="00B717A9">
      <w:pPr>
        <w:pStyle w:val="1"/>
        <w:numPr>
          <w:ilvl w:val="0"/>
          <w:numId w:val="0"/>
        </w:numPr>
        <w:ind w:left="425" w:hanging="425"/>
        <w:jc w:val="both"/>
        <w:rPr>
          <w:rFonts w:ascii="Times New Roman" w:hAnsi="Times New Roman" w:cs="Times New Roman"/>
          <w:sz w:val="24"/>
          <w:szCs w:val="24"/>
        </w:rPr>
      </w:pPr>
    </w:p>
    <w:p w:rsidR="00681401" w:rsidRPr="007C12F4" w:rsidRDefault="00681401" w:rsidP="00B717A9">
      <w:pPr>
        <w:pStyle w:val="1"/>
        <w:numPr>
          <w:ilvl w:val="0"/>
          <w:numId w:val="0"/>
        </w:numPr>
        <w:ind w:left="425" w:hanging="425"/>
        <w:jc w:val="both"/>
        <w:rPr>
          <w:rFonts w:ascii="Times New Roman" w:hAnsi="Times New Roman" w:cs="Times New Roman"/>
          <w:sz w:val="24"/>
          <w:szCs w:val="24"/>
        </w:rPr>
      </w:pPr>
    </w:p>
    <w:p w:rsidR="00681401" w:rsidRPr="007C12F4" w:rsidRDefault="00681401" w:rsidP="00897519">
      <w:pPr>
        <w:pStyle w:val="1"/>
        <w:outlineLvl w:val="0"/>
        <w:rPr>
          <w:rFonts w:ascii="Times New Roman" w:hAnsi="Times New Roman" w:cs="Times New Roman"/>
        </w:rPr>
      </w:pPr>
      <w:bookmarkStart w:id="4" w:name="_Toc53405794"/>
      <w:r w:rsidRPr="007C12F4">
        <w:rPr>
          <w:rFonts w:ascii="Times New Roman" w:hAnsi="Times New Roman" w:cs="Times New Roman"/>
        </w:rPr>
        <w:t>基本规定</w:t>
      </w:r>
      <w:bookmarkEnd w:id="4"/>
    </w:p>
    <w:p w:rsidR="00681401" w:rsidRPr="007C12F4" w:rsidRDefault="00681401" w:rsidP="00B717A9">
      <w:pPr>
        <w:pStyle w:val="1"/>
        <w:numPr>
          <w:ilvl w:val="0"/>
          <w:numId w:val="0"/>
        </w:numPr>
        <w:ind w:left="425" w:hanging="425"/>
        <w:jc w:val="both"/>
        <w:rPr>
          <w:rFonts w:ascii="Times New Roman" w:hAnsi="Times New Roman" w:cs="Times New Roman"/>
          <w:sz w:val="24"/>
          <w:szCs w:val="24"/>
        </w:rPr>
      </w:pPr>
    </w:p>
    <w:p w:rsidR="00681401" w:rsidRPr="007C12F4" w:rsidRDefault="00AC1B71" w:rsidP="00897519">
      <w:pPr>
        <w:pStyle w:val="2"/>
        <w:outlineLvl w:val="1"/>
        <w:rPr>
          <w:rFonts w:ascii="Times New Roman" w:hAnsi="Times New Roman" w:cs="Times New Roman"/>
          <w:sz w:val="32"/>
        </w:rPr>
      </w:pPr>
      <w:bookmarkStart w:id="5" w:name="_Toc53405795"/>
      <w:r w:rsidRPr="007C12F4">
        <w:rPr>
          <w:rFonts w:ascii="Times New Roman" w:hAnsi="Times New Roman" w:cs="Times New Roman"/>
        </w:rPr>
        <w:t>物流</w:t>
      </w:r>
      <w:r w:rsidR="00681401" w:rsidRPr="007C12F4">
        <w:rPr>
          <w:rFonts w:ascii="Times New Roman" w:hAnsi="Times New Roman" w:cs="Times New Roman"/>
        </w:rPr>
        <w:t>设计要求</w:t>
      </w:r>
      <w:bookmarkEnd w:id="5"/>
    </w:p>
    <w:p w:rsidR="00B717A9" w:rsidRPr="007C12F4" w:rsidRDefault="00B717A9" w:rsidP="00B717A9">
      <w:pPr>
        <w:spacing w:line="360" w:lineRule="auto"/>
        <w:rPr>
          <w:rFonts w:ascii="Times New Roman" w:eastAsia="宋体" w:hAnsi="Times New Roman" w:cs="Times New Roman"/>
          <w:sz w:val="24"/>
          <w:szCs w:val="24"/>
        </w:rPr>
      </w:pPr>
    </w:p>
    <w:p w:rsidR="00681401" w:rsidRPr="007C12F4" w:rsidRDefault="00681401" w:rsidP="00AC1B71">
      <w:pPr>
        <w:pStyle w:val="3"/>
        <w:ind w:left="0" w:firstLine="0"/>
        <w:rPr>
          <w:rFonts w:ascii="Times New Roman" w:hAnsi="Times New Roman" w:cs="Times New Roman"/>
        </w:rPr>
      </w:pPr>
      <w:r w:rsidRPr="007C12F4">
        <w:rPr>
          <w:rFonts w:ascii="Times New Roman" w:hAnsi="Times New Roman" w:cs="Times New Roman"/>
        </w:rPr>
        <w:t>橡胶工厂设计</w:t>
      </w:r>
      <w:r w:rsidR="0061228A">
        <w:rPr>
          <w:rFonts w:ascii="Times New Roman" w:hAnsi="Times New Roman" w:cs="Times New Roman" w:hint="eastAsia"/>
        </w:rPr>
        <w:t>宜</w:t>
      </w:r>
      <w:r w:rsidRPr="007C12F4">
        <w:rPr>
          <w:rFonts w:ascii="Times New Roman" w:hAnsi="Times New Roman" w:cs="Times New Roman"/>
        </w:rPr>
        <w:t>采用降低劳动强度、实现信息传递的生产及物流设备。</w:t>
      </w:r>
    </w:p>
    <w:p w:rsidR="00091E42" w:rsidRPr="007C12F4" w:rsidRDefault="001B0993" w:rsidP="00091E42">
      <w:pPr>
        <w:pStyle w:val="3"/>
        <w:ind w:left="0" w:firstLine="0"/>
        <w:rPr>
          <w:rFonts w:ascii="Times New Roman" w:hAnsi="Times New Roman" w:cs="Times New Roman"/>
        </w:rPr>
      </w:pPr>
      <w:r w:rsidRPr="007C12F4">
        <w:rPr>
          <w:rFonts w:ascii="Times New Roman" w:hAnsi="Times New Roman" w:cs="Times New Roman"/>
        </w:rPr>
        <w:t>物流规划应</w:t>
      </w:r>
      <w:r w:rsidR="00091E42" w:rsidRPr="007C12F4">
        <w:rPr>
          <w:rFonts w:ascii="Times New Roman" w:hAnsi="Times New Roman" w:cs="Times New Roman"/>
        </w:rPr>
        <w:t>结合工艺生产需求设计高效、快捷物流路线，运输过程不宜交叉。人流、物流路线应独立规划。</w:t>
      </w:r>
      <w:r w:rsidR="0061228A">
        <w:rPr>
          <w:rFonts w:ascii="Times New Roman" w:hAnsi="Times New Roman" w:cs="Times New Roman" w:hint="eastAsia"/>
        </w:rPr>
        <w:t>运输及存储立体空间</w:t>
      </w:r>
      <w:r w:rsidR="00091E42" w:rsidRPr="007C12F4">
        <w:rPr>
          <w:rFonts w:ascii="Times New Roman" w:hAnsi="Times New Roman" w:cs="Times New Roman"/>
        </w:rPr>
        <w:t>综合考虑，提高生产车间空间利用率。</w:t>
      </w:r>
    </w:p>
    <w:p w:rsidR="00D44106" w:rsidRPr="007C12F4" w:rsidRDefault="00A714B2" w:rsidP="00091E42">
      <w:pPr>
        <w:pStyle w:val="3"/>
        <w:ind w:left="0" w:firstLine="0"/>
        <w:rPr>
          <w:rFonts w:ascii="Times New Roman" w:hAnsi="Times New Roman" w:cs="Times New Roman"/>
        </w:rPr>
      </w:pPr>
      <w:r w:rsidRPr="007C12F4">
        <w:rPr>
          <w:rFonts w:ascii="Times New Roman" w:hAnsi="Times New Roman" w:cs="Times New Roman"/>
        </w:rPr>
        <w:t>应</w:t>
      </w:r>
      <w:r w:rsidR="00D44106" w:rsidRPr="007C12F4">
        <w:rPr>
          <w:rFonts w:ascii="Times New Roman" w:hAnsi="Times New Roman" w:cs="Times New Roman"/>
        </w:rPr>
        <w:t>符合</w:t>
      </w:r>
      <w:r w:rsidR="00D44106" w:rsidRPr="007C12F4">
        <w:rPr>
          <w:rFonts w:ascii="Times New Roman" w:hAnsi="Times New Roman" w:cs="Times New Roman"/>
        </w:rPr>
        <w:t>GB 50016</w:t>
      </w:r>
      <w:r w:rsidR="00D44106" w:rsidRPr="007C12F4">
        <w:rPr>
          <w:rFonts w:ascii="Times New Roman" w:hAnsi="Times New Roman" w:cs="Times New Roman"/>
        </w:rPr>
        <w:t>《建筑设计防火规范》及</w:t>
      </w:r>
      <w:r w:rsidR="00D44106" w:rsidRPr="007C12F4">
        <w:rPr>
          <w:rFonts w:ascii="Times New Roman" w:hAnsi="Times New Roman" w:cs="Times New Roman"/>
        </w:rPr>
        <w:t xml:space="preserve">GB 51157 </w:t>
      </w:r>
      <w:r w:rsidR="00D44106" w:rsidRPr="007C12F4">
        <w:rPr>
          <w:rFonts w:ascii="Times New Roman" w:hAnsi="Times New Roman" w:cs="Times New Roman"/>
        </w:rPr>
        <w:t>《物流建筑设计规范》</w:t>
      </w:r>
    </w:p>
    <w:p w:rsidR="00AC1B71" w:rsidRPr="007C12F4" w:rsidRDefault="00A714B2" w:rsidP="00AC1B71">
      <w:pPr>
        <w:pStyle w:val="3"/>
        <w:ind w:left="0" w:firstLine="0"/>
        <w:rPr>
          <w:rFonts w:ascii="Times New Roman" w:hAnsi="Times New Roman" w:cs="Times New Roman"/>
        </w:rPr>
      </w:pPr>
      <w:r w:rsidRPr="007C12F4">
        <w:rPr>
          <w:rFonts w:ascii="Times New Roman" w:hAnsi="Times New Roman" w:cs="Times New Roman"/>
        </w:rPr>
        <w:t>应</w:t>
      </w:r>
      <w:r w:rsidR="00AC1B71" w:rsidRPr="007C12F4">
        <w:rPr>
          <w:rFonts w:ascii="Times New Roman" w:hAnsi="Times New Roman" w:cs="Times New Roman"/>
        </w:rPr>
        <w:t>符合国家及行业现行安全规范标准。</w:t>
      </w:r>
    </w:p>
    <w:p w:rsidR="00AC1B71" w:rsidRPr="007C12F4" w:rsidRDefault="00AC1B71" w:rsidP="00AC1B71">
      <w:pPr>
        <w:pStyle w:val="3"/>
        <w:numPr>
          <w:ilvl w:val="0"/>
          <w:numId w:val="0"/>
        </w:numPr>
        <w:rPr>
          <w:rFonts w:ascii="Times New Roman" w:hAnsi="Times New Roman" w:cs="Times New Roman"/>
        </w:rPr>
      </w:pPr>
    </w:p>
    <w:p w:rsidR="00681401" w:rsidRPr="007C12F4" w:rsidRDefault="004000BB" w:rsidP="00897519">
      <w:pPr>
        <w:pStyle w:val="2"/>
        <w:outlineLvl w:val="1"/>
        <w:rPr>
          <w:rFonts w:ascii="Times New Roman" w:hAnsi="Times New Roman" w:cs="Times New Roman"/>
        </w:rPr>
      </w:pPr>
      <w:bookmarkStart w:id="6" w:name="_Toc53405796"/>
      <w:r w:rsidRPr="007C12F4">
        <w:rPr>
          <w:rFonts w:ascii="Times New Roman" w:hAnsi="Times New Roman" w:cs="Times New Roman"/>
        </w:rPr>
        <w:t>物流</w:t>
      </w:r>
      <w:r w:rsidR="00681401" w:rsidRPr="007C12F4">
        <w:rPr>
          <w:rFonts w:ascii="Times New Roman" w:hAnsi="Times New Roman" w:cs="Times New Roman"/>
        </w:rPr>
        <w:t>设备要求</w:t>
      </w:r>
      <w:bookmarkEnd w:id="6"/>
    </w:p>
    <w:p w:rsidR="004361F9" w:rsidRPr="007C12F4" w:rsidRDefault="004361F9" w:rsidP="004361F9">
      <w:pPr>
        <w:spacing w:line="360" w:lineRule="auto"/>
        <w:rPr>
          <w:rFonts w:ascii="Times New Roman" w:eastAsia="宋体" w:hAnsi="Times New Roman" w:cs="Times New Roman"/>
          <w:sz w:val="24"/>
          <w:szCs w:val="24"/>
        </w:rPr>
      </w:pPr>
    </w:p>
    <w:p w:rsidR="000B43E0" w:rsidRPr="007C12F4" w:rsidRDefault="004000BB" w:rsidP="000B43E0">
      <w:pPr>
        <w:spacing w:line="360" w:lineRule="auto"/>
        <w:ind w:firstLineChars="177" w:firstLine="425"/>
        <w:rPr>
          <w:rFonts w:ascii="Times New Roman" w:eastAsia="宋体" w:hAnsi="Times New Roman" w:cs="Times New Roman"/>
          <w:sz w:val="24"/>
          <w:szCs w:val="24"/>
        </w:rPr>
      </w:pPr>
      <w:r w:rsidRPr="007C12F4">
        <w:rPr>
          <w:rFonts w:ascii="Times New Roman" w:eastAsia="宋体" w:hAnsi="Times New Roman" w:cs="Times New Roman"/>
          <w:sz w:val="24"/>
          <w:szCs w:val="24"/>
        </w:rPr>
        <w:t>物流设备应满足生产过程中原材料、</w:t>
      </w:r>
      <w:r w:rsidR="00F26688" w:rsidRPr="007C12F4">
        <w:rPr>
          <w:rFonts w:ascii="Times New Roman" w:eastAsia="宋体" w:hAnsi="Times New Roman" w:cs="Times New Roman"/>
          <w:sz w:val="24"/>
          <w:szCs w:val="24"/>
        </w:rPr>
        <w:t>半</w:t>
      </w:r>
      <w:r w:rsidR="00F87338">
        <w:rPr>
          <w:rFonts w:ascii="Times New Roman" w:eastAsia="宋体" w:hAnsi="Times New Roman" w:cs="Times New Roman" w:hint="eastAsia"/>
          <w:sz w:val="24"/>
          <w:szCs w:val="24"/>
        </w:rPr>
        <w:t>制</w:t>
      </w:r>
      <w:r w:rsidRPr="007C12F4">
        <w:rPr>
          <w:rFonts w:ascii="Times New Roman" w:eastAsia="宋体" w:hAnsi="Times New Roman" w:cs="Times New Roman"/>
          <w:sz w:val="24"/>
          <w:szCs w:val="24"/>
        </w:rPr>
        <w:t>品、成品所需的分拣、运输及存储要求</w:t>
      </w:r>
      <w:r w:rsidR="000B43E0" w:rsidRPr="007C12F4">
        <w:rPr>
          <w:rFonts w:ascii="Times New Roman" w:eastAsia="宋体" w:hAnsi="Times New Roman" w:cs="Times New Roman"/>
          <w:sz w:val="24"/>
          <w:szCs w:val="24"/>
        </w:rPr>
        <w:t>。同时需实现信息采集及交互，</w:t>
      </w:r>
      <w:r w:rsidR="00E66133">
        <w:rPr>
          <w:rFonts w:ascii="Times New Roman" w:eastAsia="宋体" w:hAnsi="Times New Roman" w:cs="Times New Roman" w:hint="eastAsia"/>
          <w:sz w:val="24"/>
          <w:szCs w:val="24"/>
        </w:rPr>
        <w:t>保证</w:t>
      </w:r>
      <w:r w:rsidR="000B43E0" w:rsidRPr="007C12F4">
        <w:rPr>
          <w:rFonts w:ascii="Times New Roman" w:eastAsia="宋体" w:hAnsi="Times New Roman" w:cs="Times New Roman"/>
          <w:sz w:val="24"/>
          <w:szCs w:val="24"/>
        </w:rPr>
        <w:t>数据采集的实时性和准确性，建立设备数据库。</w:t>
      </w:r>
    </w:p>
    <w:p w:rsidR="00B717A9" w:rsidRPr="007C12F4" w:rsidRDefault="00B717A9" w:rsidP="00B717A9">
      <w:pPr>
        <w:spacing w:line="360" w:lineRule="auto"/>
        <w:rPr>
          <w:rFonts w:ascii="Times New Roman" w:eastAsia="宋体" w:hAnsi="Times New Roman" w:cs="Times New Roman"/>
          <w:sz w:val="24"/>
          <w:szCs w:val="24"/>
        </w:rPr>
      </w:pPr>
    </w:p>
    <w:p w:rsidR="00681401" w:rsidRPr="007C12F4" w:rsidRDefault="00681401" w:rsidP="00897519">
      <w:pPr>
        <w:pStyle w:val="2"/>
        <w:outlineLvl w:val="1"/>
        <w:rPr>
          <w:rFonts w:ascii="Times New Roman" w:hAnsi="Times New Roman" w:cs="Times New Roman"/>
        </w:rPr>
      </w:pPr>
      <w:bookmarkStart w:id="7" w:name="_Toc53405797"/>
      <w:r w:rsidRPr="007C12F4">
        <w:rPr>
          <w:rFonts w:ascii="Times New Roman" w:hAnsi="Times New Roman" w:cs="Times New Roman"/>
        </w:rPr>
        <w:t>物流信息化系统一般规定</w:t>
      </w:r>
      <w:bookmarkEnd w:id="7"/>
    </w:p>
    <w:p w:rsidR="00B717A9" w:rsidRPr="007C12F4" w:rsidRDefault="00B717A9" w:rsidP="00B717A9">
      <w:pPr>
        <w:spacing w:line="360" w:lineRule="auto"/>
        <w:rPr>
          <w:rFonts w:ascii="Times New Roman" w:eastAsia="宋体" w:hAnsi="Times New Roman" w:cs="Times New Roman"/>
          <w:sz w:val="24"/>
          <w:szCs w:val="24"/>
        </w:rPr>
      </w:pPr>
    </w:p>
    <w:p w:rsidR="00B717A9" w:rsidRPr="007C12F4" w:rsidRDefault="00681401" w:rsidP="00901E80">
      <w:pPr>
        <w:pStyle w:val="3"/>
        <w:rPr>
          <w:rFonts w:ascii="Times New Roman" w:hAnsi="Times New Roman" w:cs="Times New Roman"/>
        </w:rPr>
      </w:pPr>
      <w:r w:rsidRPr="007C12F4">
        <w:rPr>
          <w:rFonts w:ascii="Times New Roman" w:hAnsi="Times New Roman" w:cs="Times New Roman"/>
        </w:rPr>
        <w:t>物流信息化系统</w:t>
      </w:r>
      <w:r w:rsidR="00B717A9" w:rsidRPr="007C12F4">
        <w:rPr>
          <w:rFonts w:ascii="Times New Roman" w:hAnsi="Times New Roman" w:cs="Times New Roman"/>
        </w:rPr>
        <w:t>组成</w:t>
      </w:r>
    </w:p>
    <w:p w:rsidR="00681401" w:rsidRPr="007C12F4" w:rsidRDefault="00B717A9" w:rsidP="00B56F44">
      <w:pPr>
        <w:pStyle w:val="3"/>
        <w:numPr>
          <w:ilvl w:val="0"/>
          <w:numId w:val="0"/>
        </w:numPr>
        <w:ind w:firstLineChars="200" w:firstLine="480"/>
        <w:rPr>
          <w:rFonts w:ascii="Times New Roman" w:hAnsi="Times New Roman" w:cs="Times New Roman"/>
        </w:rPr>
      </w:pPr>
      <w:r w:rsidRPr="007C12F4">
        <w:rPr>
          <w:rFonts w:ascii="Times New Roman" w:hAnsi="Times New Roman" w:cs="Times New Roman"/>
        </w:rPr>
        <w:t>物流信息化系统</w:t>
      </w:r>
      <w:r w:rsidR="00681401" w:rsidRPr="007C12F4">
        <w:rPr>
          <w:rFonts w:ascii="Times New Roman" w:hAnsi="Times New Roman" w:cs="Times New Roman"/>
        </w:rPr>
        <w:t>宜由物流信息采集系统、物流信息传输系统、物流信息处理系统组成。</w:t>
      </w:r>
    </w:p>
    <w:p w:rsidR="00B717A9" w:rsidRPr="007C12F4" w:rsidRDefault="00681401" w:rsidP="00901E80">
      <w:pPr>
        <w:pStyle w:val="3"/>
        <w:rPr>
          <w:rFonts w:ascii="Times New Roman" w:hAnsi="Times New Roman" w:cs="Times New Roman"/>
        </w:rPr>
      </w:pPr>
      <w:r w:rsidRPr="007C12F4">
        <w:rPr>
          <w:rFonts w:ascii="Times New Roman" w:hAnsi="Times New Roman" w:cs="Times New Roman"/>
        </w:rPr>
        <w:t>物流信息化系统工程设计</w:t>
      </w:r>
    </w:p>
    <w:p w:rsidR="00681401" w:rsidRPr="007C12F4" w:rsidRDefault="00B717A9" w:rsidP="00901E80">
      <w:pPr>
        <w:pStyle w:val="3"/>
        <w:numPr>
          <w:ilvl w:val="0"/>
          <w:numId w:val="0"/>
        </w:numPr>
        <w:ind w:firstLineChars="200" w:firstLine="480"/>
        <w:rPr>
          <w:rFonts w:ascii="Times New Roman" w:hAnsi="Times New Roman" w:cs="Times New Roman"/>
        </w:rPr>
      </w:pPr>
      <w:r w:rsidRPr="007C12F4">
        <w:rPr>
          <w:rFonts w:ascii="Times New Roman" w:hAnsi="Times New Roman" w:cs="Times New Roman"/>
        </w:rPr>
        <w:t>物流信息化系统工程设计</w:t>
      </w:r>
      <w:r w:rsidR="00B31534">
        <w:rPr>
          <w:rFonts w:ascii="Times New Roman" w:hAnsi="Times New Roman" w:cs="Times New Roman" w:hint="eastAsia"/>
        </w:rPr>
        <w:t>宜</w:t>
      </w:r>
      <w:r w:rsidR="00681401" w:rsidRPr="007C12F4">
        <w:rPr>
          <w:rFonts w:ascii="Times New Roman" w:hAnsi="Times New Roman" w:cs="Times New Roman"/>
        </w:rPr>
        <w:t>根据物流系统的规模和功能需求等实际情况，选择配置相关的信息化系统。</w:t>
      </w:r>
    </w:p>
    <w:p w:rsidR="00681401" w:rsidRPr="007C12F4" w:rsidRDefault="00681401" w:rsidP="00B717A9">
      <w:pPr>
        <w:spacing w:line="360" w:lineRule="auto"/>
        <w:rPr>
          <w:rFonts w:ascii="Times New Roman" w:eastAsia="宋体" w:hAnsi="Times New Roman" w:cs="Times New Roman"/>
          <w:sz w:val="24"/>
          <w:szCs w:val="24"/>
        </w:rPr>
        <w:sectPr w:rsidR="00681401" w:rsidRPr="007C12F4" w:rsidSect="00092C32">
          <w:pgSz w:w="11906" w:h="16838"/>
          <w:pgMar w:top="1803" w:right="1440" w:bottom="1803" w:left="1440" w:header="851" w:footer="992" w:gutter="0"/>
          <w:cols w:space="425"/>
          <w:docGrid w:type="lines" w:linePitch="312"/>
        </w:sectPr>
      </w:pPr>
    </w:p>
    <w:p w:rsidR="00681401" w:rsidRPr="007C12F4" w:rsidRDefault="00681401" w:rsidP="001C6381">
      <w:pPr>
        <w:spacing w:line="360" w:lineRule="auto"/>
        <w:rPr>
          <w:rFonts w:ascii="Times New Roman" w:eastAsia="宋体" w:hAnsi="Times New Roman" w:cs="Times New Roman"/>
          <w:sz w:val="24"/>
          <w:szCs w:val="24"/>
        </w:rPr>
      </w:pPr>
    </w:p>
    <w:p w:rsidR="00472665" w:rsidRPr="007C12F4" w:rsidRDefault="00472665" w:rsidP="001C6381">
      <w:pPr>
        <w:spacing w:line="360" w:lineRule="auto"/>
        <w:rPr>
          <w:rFonts w:ascii="Times New Roman" w:eastAsia="宋体" w:hAnsi="Times New Roman" w:cs="Times New Roman"/>
          <w:sz w:val="24"/>
          <w:szCs w:val="24"/>
        </w:rPr>
      </w:pPr>
    </w:p>
    <w:p w:rsidR="00472665" w:rsidRPr="007C12F4" w:rsidRDefault="00D94022" w:rsidP="00897519">
      <w:pPr>
        <w:pStyle w:val="1"/>
        <w:outlineLvl w:val="0"/>
        <w:rPr>
          <w:rFonts w:ascii="Times New Roman" w:hAnsi="Times New Roman" w:cs="Times New Roman"/>
        </w:rPr>
      </w:pPr>
      <w:bookmarkStart w:id="8" w:name="_Toc53405798"/>
      <w:r w:rsidRPr="007C12F4">
        <w:rPr>
          <w:rFonts w:ascii="Times New Roman" w:hAnsi="Times New Roman" w:cs="Times New Roman"/>
        </w:rPr>
        <w:t>物流设计</w:t>
      </w:r>
      <w:bookmarkEnd w:id="8"/>
    </w:p>
    <w:p w:rsidR="00472665" w:rsidRPr="007C12F4" w:rsidRDefault="00472665" w:rsidP="001C6381">
      <w:pPr>
        <w:spacing w:line="360" w:lineRule="auto"/>
        <w:rPr>
          <w:rFonts w:ascii="Times New Roman" w:eastAsia="宋体" w:hAnsi="Times New Roman" w:cs="Times New Roman"/>
          <w:sz w:val="24"/>
          <w:szCs w:val="24"/>
        </w:rPr>
      </w:pPr>
    </w:p>
    <w:p w:rsidR="008E74BE" w:rsidRPr="007C12F4" w:rsidRDefault="008E74BE" w:rsidP="008E74BE">
      <w:pPr>
        <w:pStyle w:val="2"/>
        <w:outlineLvl w:val="1"/>
        <w:rPr>
          <w:rFonts w:ascii="Times New Roman" w:hAnsi="Times New Roman" w:cs="Times New Roman"/>
        </w:rPr>
      </w:pPr>
      <w:bookmarkStart w:id="9" w:name="_Toc53405799"/>
      <w:r w:rsidRPr="007C12F4">
        <w:rPr>
          <w:rFonts w:ascii="Times New Roman" w:hAnsi="Times New Roman" w:cs="Times New Roman"/>
        </w:rPr>
        <w:t>原材料物流设计</w:t>
      </w:r>
      <w:bookmarkEnd w:id="9"/>
    </w:p>
    <w:p w:rsidR="008E74BE" w:rsidRPr="007C12F4" w:rsidRDefault="008E74BE" w:rsidP="001C6381">
      <w:pPr>
        <w:spacing w:line="360" w:lineRule="auto"/>
        <w:rPr>
          <w:rFonts w:ascii="Times New Roman" w:eastAsia="宋体" w:hAnsi="Times New Roman" w:cs="Times New Roman"/>
          <w:sz w:val="24"/>
          <w:szCs w:val="24"/>
        </w:rPr>
      </w:pPr>
    </w:p>
    <w:p w:rsidR="00BA4A8E" w:rsidRPr="007C12F4" w:rsidRDefault="006D2F85" w:rsidP="006D2F85">
      <w:pPr>
        <w:pStyle w:val="3"/>
        <w:ind w:left="0" w:firstLine="0"/>
        <w:rPr>
          <w:rFonts w:ascii="Times New Roman" w:hAnsi="Times New Roman" w:cs="Times New Roman"/>
        </w:rPr>
      </w:pPr>
      <w:r w:rsidRPr="007C12F4">
        <w:rPr>
          <w:rFonts w:ascii="Times New Roman" w:hAnsi="Times New Roman" w:cs="Times New Roman"/>
        </w:rPr>
        <w:t>各种原材料</w:t>
      </w:r>
      <w:r w:rsidR="000D4D1B">
        <w:rPr>
          <w:rFonts w:ascii="Times New Roman" w:hAnsi="Times New Roman" w:cs="Times New Roman" w:hint="eastAsia"/>
        </w:rPr>
        <w:t>宜根据材料特性及存储要求</w:t>
      </w:r>
      <w:r w:rsidRPr="007C12F4">
        <w:rPr>
          <w:rFonts w:ascii="Times New Roman" w:hAnsi="Times New Roman" w:cs="Times New Roman"/>
        </w:rPr>
        <w:t>存放于仓库</w:t>
      </w:r>
      <w:r w:rsidR="000D4D1B">
        <w:rPr>
          <w:rFonts w:ascii="Times New Roman" w:hAnsi="Times New Roman" w:cs="Times New Roman" w:hint="eastAsia"/>
        </w:rPr>
        <w:t>、</w:t>
      </w:r>
      <w:r w:rsidRPr="007C12F4">
        <w:rPr>
          <w:rFonts w:ascii="Times New Roman" w:hAnsi="Times New Roman" w:cs="Times New Roman"/>
        </w:rPr>
        <w:t>棚库</w:t>
      </w:r>
      <w:r w:rsidR="000D4D1B">
        <w:rPr>
          <w:rFonts w:ascii="Times New Roman" w:hAnsi="Times New Roman" w:cs="Times New Roman" w:hint="eastAsia"/>
        </w:rPr>
        <w:t>或储罐中</w:t>
      </w:r>
      <w:r w:rsidRPr="007C12F4">
        <w:rPr>
          <w:rFonts w:ascii="Times New Roman" w:hAnsi="Times New Roman" w:cs="Times New Roman"/>
        </w:rPr>
        <w:t>。</w:t>
      </w:r>
    </w:p>
    <w:p w:rsidR="006D2F85" w:rsidRPr="001E2639" w:rsidRDefault="00C34F0E" w:rsidP="006D2F85">
      <w:pPr>
        <w:pStyle w:val="3"/>
        <w:ind w:left="0" w:firstLine="0"/>
        <w:rPr>
          <w:rFonts w:ascii="Times New Roman" w:hAnsi="Times New Roman" w:cs="Times New Roman"/>
        </w:rPr>
      </w:pPr>
      <w:r>
        <w:rPr>
          <w:rFonts w:ascii="Times New Roman" w:hAnsi="Times New Roman" w:cs="Times New Roman"/>
          <w:szCs w:val="24"/>
        </w:rPr>
        <w:t>原材料仓库</w:t>
      </w:r>
      <w:r>
        <w:rPr>
          <w:rFonts w:ascii="Times New Roman" w:hAnsi="Times New Roman" w:cs="Times New Roman" w:hint="eastAsia"/>
          <w:szCs w:val="24"/>
        </w:rPr>
        <w:t>宜与</w:t>
      </w:r>
      <w:r w:rsidR="006D2F85" w:rsidRPr="007C12F4">
        <w:rPr>
          <w:rFonts w:ascii="Times New Roman" w:hAnsi="Times New Roman" w:cs="Times New Roman"/>
          <w:szCs w:val="24"/>
        </w:rPr>
        <w:t>炼胶车间邻近或相连，硫黄仓库和汽油仓库</w:t>
      </w:r>
      <w:r>
        <w:rPr>
          <w:rFonts w:ascii="Times New Roman" w:hAnsi="Times New Roman" w:cs="Times New Roman" w:hint="eastAsia"/>
          <w:szCs w:val="24"/>
        </w:rPr>
        <w:t>宜</w:t>
      </w:r>
      <w:r w:rsidR="006D2F85" w:rsidRPr="007C12F4">
        <w:rPr>
          <w:rFonts w:ascii="Times New Roman" w:hAnsi="Times New Roman" w:cs="Times New Roman"/>
          <w:szCs w:val="24"/>
        </w:rPr>
        <w:t>分别布置在距生产车间较远的厂区边角地段。</w:t>
      </w:r>
    </w:p>
    <w:p w:rsidR="001E2639" w:rsidRPr="007C12F4" w:rsidRDefault="001E2639" w:rsidP="001E2639">
      <w:pPr>
        <w:pStyle w:val="3"/>
        <w:ind w:left="0" w:firstLine="0"/>
        <w:rPr>
          <w:rFonts w:ascii="Times New Roman" w:hAnsi="Times New Roman" w:cs="Times New Roman"/>
        </w:rPr>
      </w:pPr>
      <w:r w:rsidRPr="007C12F4">
        <w:rPr>
          <w:rFonts w:ascii="Times New Roman" w:hAnsi="Times New Roman" w:cs="Times New Roman"/>
        </w:rPr>
        <w:t>应根据日卸车数设置周转区域及停车等待区。</w:t>
      </w:r>
    </w:p>
    <w:p w:rsidR="001E2639" w:rsidRPr="007C12F4" w:rsidRDefault="001E2639" w:rsidP="001E2639">
      <w:pPr>
        <w:pStyle w:val="3"/>
        <w:ind w:left="0" w:firstLine="0"/>
        <w:rPr>
          <w:rFonts w:ascii="Times New Roman" w:hAnsi="Times New Roman" w:cs="Times New Roman"/>
        </w:rPr>
      </w:pPr>
      <w:r w:rsidRPr="007C12F4">
        <w:rPr>
          <w:rFonts w:ascii="Times New Roman" w:hAnsi="Times New Roman" w:cs="Times New Roman"/>
        </w:rPr>
        <w:t>应根据同时卸车数设置接驳卸货口。同时卸车数量计算如下：</w:t>
      </w:r>
    </w:p>
    <w:p w:rsidR="001E2639" w:rsidRPr="007C12F4" w:rsidRDefault="001E2639" w:rsidP="001E2639">
      <w:pPr>
        <w:pStyle w:val="3"/>
        <w:numPr>
          <w:ilvl w:val="0"/>
          <w:numId w:val="0"/>
        </w:numPr>
        <w:jc w:val="center"/>
        <w:rPr>
          <w:rFonts w:ascii="Times New Roman" w:hAnsi="Times New Roman" w:cs="Times New Roman"/>
        </w:rPr>
      </w:pPr>
      <w:r w:rsidRPr="007C12F4">
        <w:rPr>
          <w:rFonts w:ascii="Times New Roman" w:hAnsi="Times New Roman" w:cs="Times New Roman"/>
        </w:rPr>
        <w:t>同时卸车数量</w:t>
      </w:r>
      <w:r w:rsidRPr="007C12F4">
        <w:rPr>
          <w:rFonts w:ascii="Times New Roman" w:hAnsi="Times New Roman" w:cs="Times New Roman"/>
        </w:rPr>
        <w:t>=</w:t>
      </w:r>
      <w:r w:rsidRPr="007C12F4">
        <w:rPr>
          <w:rFonts w:ascii="Times New Roman" w:hAnsi="Times New Roman" w:cs="Times New Roman"/>
        </w:rPr>
        <w:t>日入库量</w:t>
      </w:r>
      <w:r w:rsidRPr="007C12F4">
        <w:rPr>
          <w:rFonts w:ascii="Times New Roman" w:hAnsi="Times New Roman" w:cs="Times New Roman"/>
        </w:rPr>
        <w:t>/[</w:t>
      </w:r>
      <w:r w:rsidRPr="007C12F4">
        <w:rPr>
          <w:rFonts w:ascii="Times New Roman" w:hAnsi="Times New Roman" w:cs="Times New Roman"/>
        </w:rPr>
        <w:t>（入库工作时长</w:t>
      </w:r>
      <w:r w:rsidRPr="007C12F4">
        <w:rPr>
          <w:rFonts w:ascii="Times New Roman" w:hAnsi="Times New Roman" w:cs="Times New Roman"/>
        </w:rPr>
        <w:t>/</w:t>
      </w:r>
      <w:r w:rsidRPr="007C12F4">
        <w:rPr>
          <w:rFonts w:ascii="Times New Roman" w:hAnsi="Times New Roman" w:cs="Times New Roman"/>
        </w:rPr>
        <w:t>卸车周期）</w:t>
      </w:r>
      <w:r w:rsidRPr="007C12F4">
        <w:rPr>
          <w:rFonts w:ascii="Times New Roman" w:hAnsi="Times New Roman" w:cs="Times New Roman"/>
        </w:rPr>
        <w:t>×</w:t>
      </w:r>
      <w:r w:rsidRPr="007C12F4">
        <w:rPr>
          <w:rFonts w:ascii="Times New Roman" w:hAnsi="Times New Roman" w:cs="Times New Roman"/>
        </w:rPr>
        <w:t>单台车货物重量</w:t>
      </w:r>
      <w:r w:rsidRPr="007C12F4">
        <w:rPr>
          <w:rFonts w:ascii="Times New Roman" w:hAnsi="Times New Roman" w:cs="Times New Roman"/>
        </w:rPr>
        <w:t>]*</w:t>
      </w:r>
    </w:p>
    <w:p w:rsidR="001E2639" w:rsidRDefault="001E2639" w:rsidP="001E2639">
      <w:pPr>
        <w:pStyle w:val="3"/>
        <w:numPr>
          <w:ilvl w:val="0"/>
          <w:numId w:val="0"/>
        </w:numPr>
        <w:ind w:firstLineChars="236" w:firstLine="566"/>
        <w:rPr>
          <w:rFonts w:ascii="Times New Roman" w:hAnsi="Times New Roman" w:cs="Times New Roman"/>
        </w:rPr>
      </w:pPr>
      <w:r w:rsidRPr="007C12F4">
        <w:rPr>
          <w:rFonts w:ascii="Times New Roman" w:hAnsi="Times New Roman" w:cs="Times New Roman"/>
        </w:rPr>
        <w:t>*</w:t>
      </w:r>
      <w:r w:rsidR="00D96BF9">
        <w:rPr>
          <w:rFonts w:ascii="Times New Roman" w:hAnsi="Times New Roman" w:cs="Times New Roman" w:hint="eastAsia"/>
        </w:rPr>
        <w:t>说明</w:t>
      </w:r>
      <w:r w:rsidRPr="007C12F4">
        <w:rPr>
          <w:rFonts w:ascii="Times New Roman" w:hAnsi="Times New Roman" w:cs="Times New Roman"/>
        </w:rPr>
        <w:t>：如有多种货物需分别计算。</w:t>
      </w:r>
    </w:p>
    <w:p w:rsidR="001E2639" w:rsidRPr="001E2639" w:rsidRDefault="001E2639" w:rsidP="001E2639">
      <w:pPr>
        <w:pStyle w:val="3"/>
      </w:pPr>
      <w:r w:rsidRPr="00962BD7">
        <w:rPr>
          <w:rFonts w:hint="eastAsia"/>
        </w:rPr>
        <w:t>卸货及分拣整理区宜结合需求，综合考虑布置。</w:t>
      </w:r>
    </w:p>
    <w:p w:rsidR="008E74BE" w:rsidRPr="007C12F4" w:rsidRDefault="00EB28E9" w:rsidP="006D2F85">
      <w:pPr>
        <w:pStyle w:val="3"/>
        <w:ind w:left="0" w:firstLine="0"/>
        <w:rPr>
          <w:rFonts w:ascii="Times New Roman" w:hAnsi="Times New Roman" w:cs="Times New Roman"/>
        </w:rPr>
      </w:pPr>
      <w:r w:rsidRPr="007C12F4">
        <w:rPr>
          <w:rFonts w:ascii="Times New Roman" w:hAnsi="Times New Roman" w:cs="Times New Roman"/>
        </w:rPr>
        <w:t>仓储形式选择</w:t>
      </w:r>
    </w:p>
    <w:p w:rsidR="00EB28E9" w:rsidRPr="007C12F4" w:rsidRDefault="00EB28E9" w:rsidP="005524A9">
      <w:pPr>
        <w:pStyle w:val="3"/>
        <w:numPr>
          <w:ilvl w:val="0"/>
          <w:numId w:val="0"/>
        </w:numPr>
        <w:ind w:firstLineChars="176" w:firstLine="424"/>
        <w:rPr>
          <w:rFonts w:ascii="Times New Roman" w:hAnsi="Times New Roman" w:cs="Times New Roman"/>
        </w:rPr>
      </w:pPr>
      <w:r w:rsidRPr="007C12F4">
        <w:rPr>
          <w:rFonts w:ascii="Times New Roman" w:hAnsi="Times New Roman" w:cs="Times New Roman"/>
          <w:b/>
        </w:rPr>
        <w:t>1</w:t>
      </w:r>
      <w:r w:rsidR="00E13D59">
        <w:rPr>
          <w:rFonts w:ascii="Times New Roman" w:hAnsi="Times New Roman" w:cs="Times New Roman" w:hint="eastAsia"/>
        </w:rPr>
        <w:t>外形不稳定，易变形，</w:t>
      </w:r>
      <w:r w:rsidR="00AA1E14" w:rsidRPr="007C12F4">
        <w:rPr>
          <w:rFonts w:ascii="Times New Roman" w:hAnsi="Times New Roman" w:cs="Times New Roman"/>
        </w:rPr>
        <w:t>存量要求不高</w:t>
      </w:r>
      <w:r w:rsidRPr="007C12F4">
        <w:rPr>
          <w:rFonts w:ascii="Times New Roman" w:hAnsi="Times New Roman" w:cs="Times New Roman"/>
        </w:rPr>
        <w:t>的货物宜选用平放</w:t>
      </w:r>
      <w:r w:rsidR="00D96BF9">
        <w:rPr>
          <w:rFonts w:ascii="Times New Roman" w:hAnsi="Times New Roman" w:cs="Times New Roman" w:hint="eastAsia"/>
        </w:rPr>
        <w:t>式</w:t>
      </w:r>
      <w:r w:rsidRPr="007C12F4">
        <w:rPr>
          <w:rFonts w:ascii="Times New Roman" w:hAnsi="Times New Roman" w:cs="Times New Roman"/>
        </w:rPr>
        <w:t>仓储。</w:t>
      </w:r>
    </w:p>
    <w:p w:rsidR="00EB28E9" w:rsidRPr="007C12F4" w:rsidRDefault="00EB28E9" w:rsidP="005524A9">
      <w:pPr>
        <w:pStyle w:val="3"/>
        <w:numPr>
          <w:ilvl w:val="0"/>
          <w:numId w:val="0"/>
        </w:numPr>
        <w:ind w:firstLineChars="176" w:firstLine="424"/>
        <w:rPr>
          <w:rFonts w:ascii="Times New Roman" w:hAnsi="Times New Roman" w:cs="Times New Roman"/>
        </w:rPr>
      </w:pPr>
      <w:r w:rsidRPr="007C12F4">
        <w:rPr>
          <w:rFonts w:ascii="Times New Roman" w:hAnsi="Times New Roman" w:cs="Times New Roman"/>
          <w:b/>
        </w:rPr>
        <w:t>2</w:t>
      </w:r>
      <w:r w:rsidR="00AA1E14" w:rsidRPr="007C12F4">
        <w:rPr>
          <w:rFonts w:ascii="Times New Roman" w:hAnsi="Times New Roman" w:cs="Times New Roman"/>
        </w:rPr>
        <w:t>入出库节拍不高，存量要求较高的货物宜选用货架</w:t>
      </w:r>
      <w:r w:rsidR="00D96BF9">
        <w:rPr>
          <w:rFonts w:ascii="Times New Roman" w:hAnsi="Times New Roman" w:cs="Times New Roman" w:hint="eastAsia"/>
        </w:rPr>
        <w:t>式</w:t>
      </w:r>
      <w:r w:rsidR="00AA1E14" w:rsidRPr="007C12F4">
        <w:rPr>
          <w:rFonts w:ascii="Times New Roman" w:hAnsi="Times New Roman" w:cs="Times New Roman"/>
        </w:rPr>
        <w:t>仓储。</w:t>
      </w:r>
    </w:p>
    <w:p w:rsidR="00AA1E14" w:rsidRPr="007C12F4" w:rsidRDefault="00AA1E14" w:rsidP="005524A9">
      <w:pPr>
        <w:pStyle w:val="3"/>
        <w:numPr>
          <w:ilvl w:val="0"/>
          <w:numId w:val="0"/>
        </w:numPr>
        <w:ind w:firstLineChars="176" w:firstLine="424"/>
        <w:rPr>
          <w:rFonts w:ascii="Times New Roman" w:hAnsi="Times New Roman" w:cs="Times New Roman"/>
        </w:rPr>
      </w:pPr>
      <w:r w:rsidRPr="007C12F4">
        <w:rPr>
          <w:rFonts w:ascii="Times New Roman" w:hAnsi="Times New Roman" w:cs="Times New Roman"/>
          <w:b/>
        </w:rPr>
        <w:t>3</w:t>
      </w:r>
      <w:r w:rsidR="00DF09E3" w:rsidRPr="007C12F4">
        <w:rPr>
          <w:rFonts w:ascii="Times New Roman" w:hAnsi="Times New Roman" w:cs="Times New Roman"/>
        </w:rPr>
        <w:t>入出库节拍高，能实现工装标准化管理，存量要求较高的货物宜选用自动化立体仓库。</w:t>
      </w:r>
    </w:p>
    <w:p w:rsidR="00E13D59" w:rsidRPr="007B44BA" w:rsidRDefault="00B962BB" w:rsidP="007B44BA">
      <w:pPr>
        <w:pStyle w:val="3"/>
        <w:ind w:left="0" w:firstLine="0"/>
        <w:rPr>
          <w:rFonts w:ascii="Times New Roman" w:hAnsi="Times New Roman" w:cs="Times New Roman"/>
        </w:rPr>
      </w:pPr>
      <w:r w:rsidRPr="007C12F4">
        <w:rPr>
          <w:rFonts w:ascii="Times New Roman" w:hAnsi="Times New Roman" w:cs="Times New Roman"/>
        </w:rPr>
        <w:t>平放式仓储</w:t>
      </w:r>
    </w:p>
    <w:p w:rsidR="00E13D59" w:rsidRDefault="00E13D59" w:rsidP="00E13D59">
      <w:pPr>
        <w:pStyle w:val="3"/>
        <w:numPr>
          <w:ilvl w:val="0"/>
          <w:numId w:val="0"/>
        </w:numPr>
        <w:ind w:leftChars="202" w:left="1419" w:hangingChars="413" w:hanging="995"/>
        <w:rPr>
          <w:rFonts w:ascii="Times New Roman" w:hAnsi="Times New Roman" w:cs="Times New Roman"/>
        </w:rPr>
      </w:pPr>
      <w:r w:rsidRPr="00E13D59">
        <w:rPr>
          <w:rFonts w:ascii="Times New Roman" w:hAnsi="Times New Roman" w:cs="Times New Roman" w:hint="eastAsia"/>
          <w:b/>
        </w:rPr>
        <w:t>1</w:t>
      </w:r>
      <w:r w:rsidR="009A0746" w:rsidRPr="009A0746">
        <w:rPr>
          <w:rFonts w:ascii="Times New Roman" w:hAnsi="Times New Roman" w:cs="Times New Roman" w:hint="eastAsia"/>
        </w:rPr>
        <w:t>布置</w:t>
      </w:r>
      <w:r w:rsidR="007B44BA" w:rsidRPr="007B44BA">
        <w:rPr>
          <w:rFonts w:ascii="Times New Roman" w:hAnsi="Times New Roman" w:cs="Times New Roman" w:hint="eastAsia"/>
        </w:rPr>
        <w:t>规划</w:t>
      </w:r>
    </w:p>
    <w:p w:rsidR="007B44BA" w:rsidRPr="007C12F4" w:rsidRDefault="007B44BA" w:rsidP="007B44BA">
      <w:pPr>
        <w:pStyle w:val="3"/>
        <w:numPr>
          <w:ilvl w:val="0"/>
          <w:numId w:val="0"/>
        </w:numPr>
        <w:ind w:firstLineChars="177" w:firstLine="425"/>
        <w:rPr>
          <w:rFonts w:ascii="Times New Roman" w:hAnsi="Times New Roman" w:cs="Times New Roman"/>
        </w:rPr>
      </w:pPr>
      <w:r w:rsidRPr="007C12F4">
        <w:rPr>
          <w:rFonts w:ascii="Times New Roman" w:hAnsi="Times New Roman" w:cs="Times New Roman"/>
        </w:rPr>
        <w:t>设计面积</w:t>
      </w:r>
      <w:r w:rsidRPr="007C12F4">
        <w:rPr>
          <w:rFonts w:ascii="Times New Roman" w:hAnsi="Times New Roman" w:cs="Times New Roman"/>
        </w:rPr>
        <w:t>=</w:t>
      </w:r>
      <w:r w:rsidRPr="007C12F4">
        <w:rPr>
          <w:rFonts w:ascii="Times New Roman" w:hAnsi="Times New Roman" w:cs="Times New Roman"/>
        </w:rPr>
        <w:t>（日用量</w:t>
      </w:r>
      <w:r w:rsidRPr="007C12F4">
        <w:rPr>
          <w:rFonts w:ascii="Times New Roman" w:hAnsi="Times New Roman" w:cs="Times New Roman"/>
        </w:rPr>
        <w:t>×</w:t>
      </w:r>
      <w:r w:rsidRPr="007C12F4">
        <w:rPr>
          <w:rFonts w:ascii="Times New Roman" w:hAnsi="Times New Roman" w:cs="Times New Roman"/>
        </w:rPr>
        <w:t>库存周期</w:t>
      </w:r>
      <w:r w:rsidRPr="007C12F4">
        <w:rPr>
          <w:rFonts w:ascii="Times New Roman" w:hAnsi="Times New Roman" w:cs="Times New Roman"/>
        </w:rPr>
        <w:t>/</w:t>
      </w:r>
      <w:r w:rsidRPr="007C12F4">
        <w:rPr>
          <w:rFonts w:ascii="Times New Roman" w:hAnsi="Times New Roman" w:cs="Times New Roman"/>
        </w:rPr>
        <w:t>单位面积存放量）</w:t>
      </w:r>
      <w:r w:rsidRPr="007C12F4">
        <w:rPr>
          <w:rFonts w:ascii="Times New Roman" w:hAnsi="Times New Roman" w:cs="Times New Roman"/>
        </w:rPr>
        <w:t>/</w:t>
      </w:r>
      <w:r w:rsidRPr="007C12F4">
        <w:rPr>
          <w:rFonts w:ascii="Times New Roman" w:hAnsi="Times New Roman" w:cs="Times New Roman"/>
        </w:rPr>
        <w:t>面积利用系数</w:t>
      </w:r>
      <w:r w:rsidRPr="007C12F4">
        <w:rPr>
          <w:rFonts w:ascii="Times New Roman" w:hAnsi="Times New Roman" w:cs="Times New Roman"/>
        </w:rPr>
        <w:t>*</w:t>
      </w:r>
    </w:p>
    <w:p w:rsidR="000F19CD" w:rsidRPr="00C0532D" w:rsidRDefault="007B44BA" w:rsidP="00C0532D">
      <w:pPr>
        <w:pStyle w:val="3"/>
        <w:numPr>
          <w:ilvl w:val="0"/>
          <w:numId w:val="0"/>
        </w:numPr>
        <w:ind w:left="2" w:firstLineChars="176" w:firstLine="422"/>
        <w:rPr>
          <w:rFonts w:ascii="Times New Roman" w:hAnsi="Times New Roman" w:cs="Times New Roman"/>
          <w:b/>
        </w:rPr>
      </w:pPr>
      <w:r w:rsidRPr="007C12F4">
        <w:rPr>
          <w:rFonts w:ascii="Times New Roman" w:hAnsi="Times New Roman" w:cs="Times New Roman"/>
        </w:rPr>
        <w:t>*</w:t>
      </w:r>
      <w:r w:rsidRPr="007C12F4">
        <w:rPr>
          <w:rFonts w:ascii="Times New Roman" w:hAnsi="Times New Roman" w:cs="Times New Roman"/>
        </w:rPr>
        <w:t>：如有多种货物需分别计算，面积利用系数需根据设计中采用的搬运车辆、存放器具和存放区周围的条件等具体情况确定，一般取</w:t>
      </w:r>
      <w:r w:rsidRPr="007C12F4">
        <w:rPr>
          <w:rFonts w:ascii="Times New Roman" w:hAnsi="Times New Roman" w:cs="Times New Roman"/>
        </w:rPr>
        <w:t>0.5</w:t>
      </w:r>
      <w:r w:rsidR="00C0532D">
        <w:rPr>
          <w:rFonts w:ascii="Times New Roman" w:hAnsi="Times New Roman" w:cs="Times New Roman" w:hint="eastAsia"/>
        </w:rPr>
        <w:t>。</w:t>
      </w:r>
    </w:p>
    <w:p w:rsidR="00C0532D" w:rsidRDefault="00C0532D" w:rsidP="007B44BA">
      <w:pPr>
        <w:spacing w:line="360" w:lineRule="auto"/>
        <w:ind w:firstLineChars="176" w:firstLine="424"/>
        <w:rPr>
          <w:rFonts w:ascii="Times New Roman" w:eastAsia="宋体" w:hAnsi="Times New Roman" w:cs="Times New Roman"/>
          <w:sz w:val="24"/>
        </w:rPr>
      </w:pPr>
      <w:r w:rsidRPr="00C0532D">
        <w:rPr>
          <w:rFonts w:ascii="Times New Roman" w:eastAsia="宋体" w:hAnsi="Times New Roman" w:cs="Times New Roman" w:hint="eastAsia"/>
          <w:b/>
          <w:sz w:val="24"/>
        </w:rPr>
        <w:t>2</w:t>
      </w:r>
      <w:r w:rsidR="007B44BA">
        <w:rPr>
          <w:rFonts w:ascii="Times New Roman" w:eastAsia="宋体" w:hAnsi="Times New Roman" w:cs="Times New Roman" w:hint="eastAsia"/>
          <w:sz w:val="24"/>
        </w:rPr>
        <w:t>主通道应采用双向通道</w:t>
      </w:r>
      <w:r>
        <w:rPr>
          <w:rFonts w:ascii="Times New Roman" w:eastAsia="宋体" w:hAnsi="Times New Roman" w:cs="Times New Roman" w:hint="eastAsia"/>
          <w:sz w:val="24"/>
        </w:rPr>
        <w:t>。</w:t>
      </w:r>
    </w:p>
    <w:p w:rsidR="00C0532D" w:rsidRDefault="00C0532D" w:rsidP="007B44BA">
      <w:pPr>
        <w:spacing w:line="360" w:lineRule="auto"/>
        <w:ind w:firstLineChars="176" w:firstLine="424"/>
        <w:rPr>
          <w:rFonts w:ascii="Times New Roman" w:eastAsia="宋体" w:hAnsi="Times New Roman" w:cs="Times New Roman"/>
          <w:sz w:val="24"/>
        </w:rPr>
      </w:pPr>
      <w:r w:rsidRPr="00C0532D">
        <w:rPr>
          <w:rFonts w:ascii="Times New Roman" w:eastAsia="宋体" w:hAnsi="Times New Roman" w:cs="Times New Roman" w:hint="eastAsia"/>
          <w:b/>
          <w:sz w:val="24"/>
        </w:rPr>
        <w:t>3</w:t>
      </w:r>
      <w:r w:rsidR="007B44BA">
        <w:rPr>
          <w:rFonts w:ascii="Times New Roman" w:eastAsia="宋体" w:hAnsi="Times New Roman" w:cs="Times New Roman" w:hint="eastAsia"/>
          <w:sz w:val="24"/>
        </w:rPr>
        <w:t>往复输送型支路</w:t>
      </w:r>
      <w:r w:rsidR="007B44BA" w:rsidRPr="00AB0299">
        <w:rPr>
          <w:rFonts w:ascii="Times New Roman" w:eastAsia="宋体" w:hAnsi="Times New Roman" w:cs="Times New Roman" w:hint="eastAsia"/>
          <w:sz w:val="24"/>
        </w:rPr>
        <w:t>通道</w:t>
      </w:r>
      <w:r w:rsidR="007B44BA">
        <w:rPr>
          <w:rFonts w:ascii="Times New Roman" w:eastAsia="宋体" w:hAnsi="Times New Roman" w:cs="Times New Roman" w:hint="eastAsia"/>
          <w:sz w:val="24"/>
        </w:rPr>
        <w:t>宜采用双向通道，循环输送型支路通道宜采用单向通道。</w:t>
      </w:r>
    </w:p>
    <w:p w:rsidR="00DB7BFB" w:rsidRPr="007C12F4" w:rsidRDefault="0046638B" w:rsidP="00107238">
      <w:pPr>
        <w:pStyle w:val="3"/>
        <w:ind w:left="0" w:firstLine="0"/>
        <w:rPr>
          <w:rFonts w:ascii="Times New Roman" w:hAnsi="Times New Roman" w:cs="Times New Roman"/>
        </w:rPr>
      </w:pPr>
      <w:r w:rsidRPr="007C12F4">
        <w:rPr>
          <w:rFonts w:ascii="Times New Roman" w:hAnsi="Times New Roman" w:cs="Times New Roman"/>
        </w:rPr>
        <w:t>货架式仓储</w:t>
      </w:r>
    </w:p>
    <w:p w:rsidR="00BA4A8E" w:rsidRPr="009A0746" w:rsidRDefault="009A0746" w:rsidP="009A0746">
      <w:pPr>
        <w:pStyle w:val="3"/>
        <w:numPr>
          <w:ilvl w:val="0"/>
          <w:numId w:val="0"/>
        </w:numPr>
        <w:ind w:firstLineChars="176" w:firstLine="424"/>
        <w:rPr>
          <w:rFonts w:ascii="Times New Roman" w:hAnsi="Times New Roman" w:cs="Times New Roman"/>
          <w:b/>
        </w:rPr>
      </w:pPr>
      <w:r w:rsidRPr="007C12F4">
        <w:rPr>
          <w:rFonts w:ascii="Times New Roman" w:hAnsi="Times New Roman" w:cs="Times New Roman"/>
          <w:b/>
        </w:rPr>
        <w:t>1</w:t>
      </w:r>
      <w:r w:rsidRPr="009A0746">
        <w:rPr>
          <w:rFonts w:ascii="Times New Roman" w:hAnsi="Times New Roman" w:cs="Times New Roman" w:hint="eastAsia"/>
        </w:rPr>
        <w:t>布置规划</w:t>
      </w:r>
      <w:r w:rsidR="0046638B" w:rsidRPr="007C12F4">
        <w:rPr>
          <w:rFonts w:ascii="Times New Roman" w:hAnsi="Times New Roman" w:cs="Times New Roman"/>
        </w:rPr>
        <w:t>宜根据储存要求及储存量进行储位及高位叉车运行通道</w:t>
      </w:r>
      <w:r w:rsidR="000E25B1">
        <w:rPr>
          <w:rFonts w:ascii="Times New Roman" w:hAnsi="Times New Roman" w:cs="Times New Roman" w:hint="eastAsia"/>
        </w:rPr>
        <w:t>进行</w:t>
      </w:r>
      <w:r w:rsidR="0046638B" w:rsidRPr="007C12F4">
        <w:rPr>
          <w:rFonts w:ascii="Times New Roman" w:hAnsi="Times New Roman" w:cs="Times New Roman"/>
        </w:rPr>
        <w:t>布置。</w:t>
      </w:r>
    </w:p>
    <w:p w:rsidR="00F0099D" w:rsidRPr="007C12F4" w:rsidRDefault="00F0099D" w:rsidP="005524A9">
      <w:pPr>
        <w:pStyle w:val="3"/>
        <w:numPr>
          <w:ilvl w:val="0"/>
          <w:numId w:val="0"/>
        </w:numPr>
        <w:ind w:firstLineChars="176" w:firstLine="424"/>
        <w:rPr>
          <w:rFonts w:ascii="Times New Roman" w:hAnsi="Times New Roman" w:cs="Times New Roman"/>
        </w:rPr>
      </w:pPr>
      <w:r w:rsidRPr="007C12F4">
        <w:rPr>
          <w:rFonts w:ascii="Times New Roman" w:hAnsi="Times New Roman" w:cs="Times New Roman"/>
          <w:b/>
        </w:rPr>
        <w:lastRenderedPageBreak/>
        <w:t>2</w:t>
      </w:r>
      <w:r w:rsidRPr="007C12F4">
        <w:rPr>
          <w:rFonts w:ascii="Times New Roman" w:hAnsi="Times New Roman" w:cs="Times New Roman"/>
        </w:rPr>
        <w:t>货架间距应满足叉车</w:t>
      </w:r>
      <w:r w:rsidR="00E04603" w:rsidRPr="007C12F4">
        <w:rPr>
          <w:rFonts w:ascii="Times New Roman" w:hAnsi="Times New Roman" w:cs="Times New Roman"/>
        </w:rPr>
        <w:t>运行及叉取货物要求。</w:t>
      </w:r>
    </w:p>
    <w:p w:rsidR="00640014" w:rsidRPr="007C12F4" w:rsidRDefault="00E04603" w:rsidP="005524A9">
      <w:pPr>
        <w:spacing w:line="360" w:lineRule="auto"/>
        <w:ind w:firstLineChars="176" w:firstLine="424"/>
        <w:rPr>
          <w:rFonts w:ascii="Times New Roman" w:eastAsia="宋体" w:hAnsi="Times New Roman" w:cs="Times New Roman"/>
          <w:sz w:val="24"/>
        </w:rPr>
      </w:pPr>
      <w:r w:rsidRPr="007C12F4">
        <w:rPr>
          <w:rFonts w:ascii="Times New Roman" w:eastAsia="宋体" w:hAnsi="Times New Roman" w:cs="Times New Roman"/>
          <w:b/>
          <w:sz w:val="24"/>
        </w:rPr>
        <w:t>3</w:t>
      </w:r>
      <w:r w:rsidR="00B04F6E">
        <w:rPr>
          <w:rFonts w:ascii="Times New Roman" w:eastAsia="宋体" w:hAnsi="Times New Roman" w:cs="Times New Roman" w:hint="eastAsia"/>
          <w:sz w:val="24"/>
        </w:rPr>
        <w:t>主通道应采用双向通道。</w:t>
      </w:r>
    </w:p>
    <w:p w:rsidR="00795D68" w:rsidRDefault="00E04603" w:rsidP="005524A9">
      <w:pPr>
        <w:spacing w:line="360" w:lineRule="auto"/>
        <w:ind w:firstLineChars="176" w:firstLine="424"/>
        <w:rPr>
          <w:rFonts w:ascii="Times New Roman" w:eastAsia="宋体" w:hAnsi="Times New Roman" w:cs="Times New Roman"/>
          <w:sz w:val="24"/>
        </w:rPr>
      </w:pPr>
      <w:r w:rsidRPr="007C12F4">
        <w:rPr>
          <w:rFonts w:ascii="Times New Roman" w:eastAsia="宋体" w:hAnsi="Times New Roman" w:cs="Times New Roman"/>
          <w:b/>
          <w:sz w:val="24"/>
        </w:rPr>
        <w:t>4</w:t>
      </w:r>
      <w:r w:rsidR="00B04F6E">
        <w:rPr>
          <w:rFonts w:ascii="Times New Roman" w:eastAsia="宋体" w:hAnsi="Times New Roman" w:cs="Times New Roman" w:hint="eastAsia"/>
          <w:sz w:val="24"/>
        </w:rPr>
        <w:t>往复输送型支路</w:t>
      </w:r>
      <w:r w:rsidR="00AB0299" w:rsidRPr="00AB0299">
        <w:rPr>
          <w:rFonts w:ascii="Times New Roman" w:eastAsia="宋体" w:hAnsi="Times New Roman" w:cs="Times New Roman" w:hint="eastAsia"/>
          <w:sz w:val="24"/>
        </w:rPr>
        <w:t>通道</w:t>
      </w:r>
      <w:r w:rsidR="00B04F6E">
        <w:rPr>
          <w:rFonts w:ascii="Times New Roman" w:eastAsia="宋体" w:hAnsi="Times New Roman" w:cs="Times New Roman" w:hint="eastAsia"/>
          <w:sz w:val="24"/>
        </w:rPr>
        <w:t>宜采用双向通道，循环输送型支路通道宜采用单向通道。</w:t>
      </w:r>
    </w:p>
    <w:p w:rsidR="00640014" w:rsidRPr="007C12F4" w:rsidRDefault="002D1C4A" w:rsidP="002D1C4A">
      <w:pPr>
        <w:pStyle w:val="3"/>
        <w:rPr>
          <w:rFonts w:ascii="Times New Roman" w:hAnsi="Times New Roman" w:cs="Times New Roman"/>
        </w:rPr>
      </w:pPr>
      <w:r w:rsidRPr="007C12F4">
        <w:rPr>
          <w:rFonts w:ascii="Times New Roman" w:hAnsi="Times New Roman" w:cs="Times New Roman"/>
        </w:rPr>
        <w:t>自动化立体仓库</w:t>
      </w:r>
    </w:p>
    <w:p w:rsidR="002D1C4A" w:rsidRPr="007C12F4" w:rsidRDefault="00795D68" w:rsidP="005524A9">
      <w:pPr>
        <w:spacing w:line="360" w:lineRule="auto"/>
        <w:ind w:firstLineChars="176" w:firstLine="424"/>
        <w:rPr>
          <w:rFonts w:ascii="Times New Roman" w:eastAsia="宋体" w:hAnsi="Times New Roman" w:cs="Times New Roman"/>
          <w:sz w:val="24"/>
          <w:szCs w:val="24"/>
        </w:rPr>
      </w:pPr>
      <w:r w:rsidRPr="007C12F4">
        <w:rPr>
          <w:rFonts w:ascii="Times New Roman" w:eastAsia="宋体" w:hAnsi="Times New Roman" w:cs="Times New Roman"/>
          <w:b/>
          <w:sz w:val="24"/>
          <w:szCs w:val="24"/>
        </w:rPr>
        <w:t>1</w:t>
      </w:r>
      <w:r w:rsidRPr="007C12F4">
        <w:rPr>
          <w:rFonts w:ascii="Times New Roman" w:eastAsia="宋体" w:hAnsi="Times New Roman" w:cs="Times New Roman"/>
          <w:sz w:val="24"/>
          <w:szCs w:val="24"/>
        </w:rPr>
        <w:t>应考虑不同货物种类存放形式的标准化，应在库前设置整理区，宜使用厂内流转标准</w:t>
      </w:r>
      <w:r w:rsidR="00CF4497">
        <w:rPr>
          <w:rFonts w:ascii="Times New Roman" w:eastAsia="宋体" w:hAnsi="Times New Roman" w:cs="Times New Roman" w:hint="eastAsia"/>
          <w:sz w:val="24"/>
          <w:szCs w:val="24"/>
        </w:rPr>
        <w:t>工装</w:t>
      </w:r>
      <w:r w:rsidRPr="007C12F4">
        <w:rPr>
          <w:rFonts w:ascii="Times New Roman" w:eastAsia="宋体" w:hAnsi="Times New Roman" w:cs="Times New Roman"/>
          <w:sz w:val="24"/>
          <w:szCs w:val="24"/>
        </w:rPr>
        <w:t>进行统一存放。</w:t>
      </w:r>
    </w:p>
    <w:p w:rsidR="00557210" w:rsidRPr="007C12F4" w:rsidRDefault="00557210" w:rsidP="005524A9">
      <w:pPr>
        <w:spacing w:line="360" w:lineRule="auto"/>
        <w:ind w:firstLineChars="176" w:firstLine="424"/>
        <w:rPr>
          <w:rFonts w:ascii="Times New Roman" w:eastAsia="宋体" w:hAnsi="Times New Roman" w:cs="Times New Roman"/>
          <w:sz w:val="24"/>
          <w:szCs w:val="24"/>
        </w:rPr>
      </w:pPr>
      <w:r w:rsidRPr="007C12F4">
        <w:rPr>
          <w:rFonts w:ascii="Times New Roman" w:eastAsia="宋体" w:hAnsi="Times New Roman" w:cs="Times New Roman"/>
          <w:b/>
          <w:sz w:val="24"/>
          <w:szCs w:val="24"/>
        </w:rPr>
        <w:t>2</w:t>
      </w:r>
      <w:r w:rsidRPr="007C12F4">
        <w:rPr>
          <w:rFonts w:ascii="Times New Roman" w:eastAsia="宋体" w:hAnsi="Times New Roman" w:cs="Times New Roman"/>
          <w:sz w:val="24"/>
          <w:szCs w:val="24"/>
        </w:rPr>
        <w:t>品种单一，无先进先出要求，存量要求较高，存放面积紧张的原材料存储宜选择密集库形式。</w:t>
      </w:r>
    </w:p>
    <w:p w:rsidR="002D1C4A" w:rsidRPr="007C12F4" w:rsidRDefault="00557210" w:rsidP="005524A9">
      <w:pPr>
        <w:spacing w:line="360" w:lineRule="auto"/>
        <w:ind w:firstLineChars="176" w:firstLine="424"/>
        <w:rPr>
          <w:rFonts w:ascii="Times New Roman" w:eastAsia="宋体" w:hAnsi="Times New Roman" w:cs="Times New Roman"/>
          <w:sz w:val="24"/>
          <w:szCs w:val="24"/>
        </w:rPr>
      </w:pPr>
      <w:r w:rsidRPr="007C12F4">
        <w:rPr>
          <w:rFonts w:ascii="Times New Roman" w:eastAsia="宋体" w:hAnsi="Times New Roman" w:cs="Times New Roman"/>
          <w:b/>
          <w:sz w:val="24"/>
          <w:szCs w:val="24"/>
        </w:rPr>
        <w:t>3</w:t>
      </w:r>
      <w:r w:rsidRPr="007C12F4">
        <w:rPr>
          <w:rFonts w:ascii="Times New Roman" w:eastAsia="宋体" w:hAnsi="Times New Roman" w:cs="Times New Roman"/>
          <w:sz w:val="24"/>
          <w:szCs w:val="24"/>
        </w:rPr>
        <w:t>流转节拍高，品种多，严格先进先出的原材料宜选择单深位货架形式。</w:t>
      </w:r>
    </w:p>
    <w:p w:rsidR="00557210" w:rsidRPr="007C12F4" w:rsidRDefault="00557210" w:rsidP="005524A9">
      <w:pPr>
        <w:spacing w:line="360" w:lineRule="auto"/>
        <w:ind w:firstLineChars="176" w:firstLine="424"/>
        <w:rPr>
          <w:rFonts w:ascii="Times New Roman" w:eastAsia="宋体" w:hAnsi="Times New Roman" w:cs="Times New Roman"/>
          <w:b/>
          <w:sz w:val="24"/>
          <w:szCs w:val="24"/>
        </w:rPr>
      </w:pPr>
      <w:r w:rsidRPr="007C12F4">
        <w:rPr>
          <w:rFonts w:ascii="Times New Roman" w:eastAsia="宋体" w:hAnsi="Times New Roman" w:cs="Times New Roman"/>
          <w:b/>
          <w:sz w:val="24"/>
          <w:szCs w:val="24"/>
        </w:rPr>
        <w:t>4</w:t>
      </w:r>
      <w:r w:rsidRPr="007C12F4">
        <w:rPr>
          <w:rFonts w:ascii="Times New Roman" w:eastAsia="宋体" w:hAnsi="Times New Roman" w:cs="Times New Roman"/>
          <w:sz w:val="24"/>
          <w:szCs w:val="24"/>
        </w:rPr>
        <w:t>流转节拍较低，无严格先进先出要求的原材料宜选择双深位货架形式。</w:t>
      </w:r>
    </w:p>
    <w:p w:rsidR="002D1C4A" w:rsidRPr="007C12F4" w:rsidRDefault="00557210" w:rsidP="005524A9">
      <w:pPr>
        <w:spacing w:line="360" w:lineRule="auto"/>
        <w:ind w:firstLineChars="176" w:firstLine="424"/>
        <w:rPr>
          <w:rFonts w:ascii="Times New Roman" w:eastAsia="宋体" w:hAnsi="Times New Roman" w:cs="Times New Roman"/>
          <w:sz w:val="24"/>
          <w:szCs w:val="24"/>
        </w:rPr>
      </w:pPr>
      <w:r w:rsidRPr="007C12F4">
        <w:rPr>
          <w:rFonts w:ascii="Times New Roman" w:eastAsia="宋体" w:hAnsi="Times New Roman" w:cs="Times New Roman"/>
          <w:b/>
          <w:sz w:val="24"/>
          <w:szCs w:val="24"/>
        </w:rPr>
        <w:t>5</w:t>
      </w:r>
      <w:r w:rsidRPr="007C12F4">
        <w:rPr>
          <w:rFonts w:ascii="Times New Roman" w:eastAsia="宋体" w:hAnsi="Times New Roman" w:cs="Times New Roman"/>
          <w:sz w:val="24"/>
          <w:szCs w:val="24"/>
        </w:rPr>
        <w:t>根据节拍要求，堆垛机可选择</w:t>
      </w:r>
      <w:r w:rsidR="005C7BA0" w:rsidRPr="007C12F4">
        <w:rPr>
          <w:rFonts w:ascii="Times New Roman" w:eastAsia="宋体" w:hAnsi="Times New Roman" w:cs="Times New Roman"/>
          <w:sz w:val="24"/>
          <w:szCs w:val="24"/>
        </w:rPr>
        <w:t>直道或弯道。</w:t>
      </w:r>
    </w:p>
    <w:p w:rsidR="00637603" w:rsidRPr="007C12F4" w:rsidRDefault="00637603" w:rsidP="005524A9">
      <w:pPr>
        <w:spacing w:line="360" w:lineRule="auto"/>
        <w:ind w:firstLineChars="176" w:firstLine="424"/>
        <w:rPr>
          <w:rFonts w:ascii="Times New Roman" w:eastAsia="宋体" w:hAnsi="Times New Roman" w:cs="Times New Roman"/>
          <w:sz w:val="24"/>
          <w:szCs w:val="24"/>
        </w:rPr>
      </w:pPr>
      <w:r w:rsidRPr="007C12F4">
        <w:rPr>
          <w:rFonts w:ascii="Times New Roman" w:eastAsia="宋体" w:hAnsi="Times New Roman" w:cs="Times New Roman"/>
          <w:b/>
          <w:sz w:val="24"/>
          <w:szCs w:val="24"/>
        </w:rPr>
        <w:t>6</w:t>
      </w:r>
      <w:r w:rsidRPr="007C12F4">
        <w:rPr>
          <w:rFonts w:ascii="Times New Roman" w:eastAsia="宋体" w:hAnsi="Times New Roman" w:cs="Times New Roman"/>
          <w:sz w:val="24"/>
          <w:szCs w:val="24"/>
        </w:rPr>
        <w:t>入库节拍应根据工作时长，卸车数量及卸车周期计算。</w:t>
      </w:r>
    </w:p>
    <w:p w:rsidR="00640014" w:rsidRDefault="00637603" w:rsidP="005524A9">
      <w:pPr>
        <w:spacing w:line="360" w:lineRule="auto"/>
        <w:ind w:firstLineChars="176" w:firstLine="424"/>
        <w:rPr>
          <w:rFonts w:ascii="Times New Roman" w:eastAsia="宋体" w:hAnsi="Times New Roman" w:cs="Times New Roman"/>
          <w:sz w:val="24"/>
          <w:szCs w:val="24"/>
        </w:rPr>
      </w:pPr>
      <w:r w:rsidRPr="007C12F4">
        <w:rPr>
          <w:rFonts w:ascii="Times New Roman" w:eastAsia="宋体" w:hAnsi="Times New Roman" w:cs="Times New Roman"/>
          <w:b/>
          <w:sz w:val="24"/>
          <w:szCs w:val="24"/>
        </w:rPr>
        <w:t>7</w:t>
      </w:r>
      <w:r w:rsidRPr="007C12F4">
        <w:rPr>
          <w:rFonts w:ascii="Times New Roman" w:eastAsia="宋体" w:hAnsi="Times New Roman" w:cs="Times New Roman"/>
          <w:sz w:val="24"/>
          <w:szCs w:val="24"/>
        </w:rPr>
        <w:t>出库节拍应配合生产节拍需求。</w:t>
      </w:r>
    </w:p>
    <w:p w:rsidR="003C2217" w:rsidRPr="007C12F4" w:rsidRDefault="003C2217" w:rsidP="005524A9">
      <w:pPr>
        <w:spacing w:line="360" w:lineRule="auto"/>
        <w:ind w:firstLineChars="176" w:firstLine="424"/>
        <w:rPr>
          <w:rFonts w:ascii="Times New Roman" w:eastAsia="宋体" w:hAnsi="Times New Roman" w:cs="Times New Roman"/>
          <w:sz w:val="24"/>
          <w:szCs w:val="24"/>
        </w:rPr>
      </w:pPr>
      <w:r w:rsidRPr="003C2217">
        <w:rPr>
          <w:rFonts w:ascii="Times New Roman" w:eastAsia="宋体" w:hAnsi="Times New Roman" w:cs="Times New Roman" w:hint="eastAsia"/>
          <w:b/>
          <w:sz w:val="24"/>
          <w:szCs w:val="24"/>
        </w:rPr>
        <w:t>8</w:t>
      </w:r>
      <w:r>
        <w:rPr>
          <w:rFonts w:ascii="Times New Roman" w:eastAsia="宋体" w:hAnsi="Times New Roman" w:cs="Times New Roman" w:hint="eastAsia"/>
          <w:sz w:val="24"/>
          <w:szCs w:val="24"/>
        </w:rPr>
        <w:t>应设置检修通道。</w:t>
      </w:r>
    </w:p>
    <w:p w:rsidR="006513F6" w:rsidRPr="007C12F4" w:rsidRDefault="006513F6" w:rsidP="006513F6">
      <w:pPr>
        <w:pStyle w:val="3"/>
        <w:numPr>
          <w:ilvl w:val="0"/>
          <w:numId w:val="0"/>
        </w:numPr>
        <w:rPr>
          <w:rFonts w:ascii="Times New Roman" w:hAnsi="Times New Roman" w:cs="Times New Roman"/>
        </w:rPr>
      </w:pPr>
    </w:p>
    <w:p w:rsidR="0074404A" w:rsidRPr="007C12F4" w:rsidRDefault="0074404A" w:rsidP="004C4563">
      <w:pPr>
        <w:pStyle w:val="2"/>
        <w:outlineLvl w:val="1"/>
        <w:rPr>
          <w:rFonts w:ascii="Times New Roman" w:hAnsi="Times New Roman" w:cs="Times New Roman"/>
        </w:rPr>
      </w:pPr>
      <w:bookmarkStart w:id="10" w:name="_Toc53405800"/>
      <w:r w:rsidRPr="007C12F4">
        <w:rPr>
          <w:rFonts w:ascii="Times New Roman" w:hAnsi="Times New Roman" w:cs="Times New Roman"/>
        </w:rPr>
        <w:t>炼胶物流设计</w:t>
      </w:r>
      <w:bookmarkEnd w:id="10"/>
    </w:p>
    <w:p w:rsidR="000957C5" w:rsidRPr="007C12F4" w:rsidRDefault="000957C5" w:rsidP="000957C5">
      <w:pPr>
        <w:spacing w:line="360" w:lineRule="auto"/>
        <w:rPr>
          <w:rFonts w:ascii="Times New Roman" w:eastAsia="宋体" w:hAnsi="Times New Roman" w:cs="Times New Roman"/>
          <w:sz w:val="24"/>
          <w:szCs w:val="24"/>
        </w:rPr>
      </w:pPr>
    </w:p>
    <w:p w:rsidR="000957C5" w:rsidRPr="007C12F4" w:rsidRDefault="000957C5" w:rsidP="000D1708">
      <w:pPr>
        <w:pStyle w:val="3"/>
        <w:rPr>
          <w:rFonts w:ascii="Times New Roman" w:hAnsi="Times New Roman" w:cs="Times New Roman"/>
        </w:rPr>
      </w:pPr>
      <w:r w:rsidRPr="007C12F4">
        <w:rPr>
          <w:rFonts w:ascii="Times New Roman" w:hAnsi="Times New Roman" w:cs="Times New Roman"/>
        </w:rPr>
        <w:t>炭黑和油料宜</w:t>
      </w:r>
      <w:r w:rsidR="00EC7957">
        <w:rPr>
          <w:rFonts w:ascii="Times New Roman" w:hAnsi="Times New Roman" w:cs="Times New Roman" w:hint="eastAsia"/>
        </w:rPr>
        <w:t>采用</w:t>
      </w:r>
      <w:r w:rsidRPr="007C12F4">
        <w:rPr>
          <w:rFonts w:ascii="Times New Roman" w:hAnsi="Times New Roman" w:cs="Times New Roman"/>
        </w:rPr>
        <w:t>自动称量和自动投料系统。</w:t>
      </w:r>
    </w:p>
    <w:p w:rsidR="000957C5" w:rsidRPr="007C12F4" w:rsidRDefault="000957C5" w:rsidP="000D1708">
      <w:pPr>
        <w:pStyle w:val="3"/>
        <w:rPr>
          <w:rFonts w:ascii="Times New Roman" w:hAnsi="Times New Roman" w:cs="Times New Roman"/>
        </w:rPr>
      </w:pPr>
      <w:r w:rsidRPr="007C12F4">
        <w:rPr>
          <w:rFonts w:ascii="Times New Roman" w:hAnsi="Times New Roman" w:cs="Times New Roman"/>
        </w:rPr>
        <w:t>化工原材料自动称量后</w:t>
      </w:r>
      <w:r w:rsidR="000D1708" w:rsidRPr="007C12F4">
        <w:rPr>
          <w:rFonts w:ascii="Times New Roman" w:hAnsi="Times New Roman" w:cs="Times New Roman"/>
        </w:rPr>
        <w:t>宜</w:t>
      </w:r>
      <w:r w:rsidRPr="007C12F4">
        <w:rPr>
          <w:rFonts w:ascii="Times New Roman" w:hAnsi="Times New Roman" w:cs="Times New Roman"/>
        </w:rPr>
        <w:t>通过运输小车或输送线进行输送。</w:t>
      </w:r>
    </w:p>
    <w:p w:rsidR="000957C5" w:rsidRPr="007C12F4" w:rsidRDefault="000957C5" w:rsidP="000D1708">
      <w:pPr>
        <w:pStyle w:val="3"/>
        <w:ind w:left="0" w:firstLine="0"/>
        <w:rPr>
          <w:rFonts w:ascii="Times New Roman" w:hAnsi="Times New Roman" w:cs="Times New Roman"/>
        </w:rPr>
      </w:pPr>
      <w:r w:rsidRPr="007C12F4">
        <w:rPr>
          <w:rFonts w:ascii="Times New Roman" w:hAnsi="Times New Roman" w:cs="Times New Roman"/>
        </w:rPr>
        <w:t>生胶通过叉车或输送线输送，切胶可集中处理，通过</w:t>
      </w:r>
      <w:r w:rsidRPr="007C12F4">
        <w:rPr>
          <w:rFonts w:ascii="Times New Roman" w:hAnsi="Times New Roman" w:cs="Times New Roman"/>
        </w:rPr>
        <w:t>EMS</w:t>
      </w:r>
      <w:r w:rsidRPr="007C12F4">
        <w:rPr>
          <w:rFonts w:ascii="Times New Roman" w:hAnsi="Times New Roman" w:cs="Times New Roman"/>
        </w:rPr>
        <w:t>等输送方法送至投料工位，亦可送至机台附近进行。</w:t>
      </w:r>
    </w:p>
    <w:p w:rsidR="000957C5" w:rsidRPr="007C12F4" w:rsidRDefault="00C21EAB" w:rsidP="000D1708">
      <w:pPr>
        <w:pStyle w:val="3"/>
        <w:ind w:left="0" w:firstLine="0"/>
        <w:rPr>
          <w:rFonts w:ascii="Times New Roman" w:hAnsi="Times New Roman" w:cs="Times New Roman"/>
        </w:rPr>
      </w:pPr>
      <w:r>
        <w:rPr>
          <w:rFonts w:ascii="Times New Roman" w:hAnsi="Times New Roman" w:cs="Times New Roman" w:hint="eastAsia"/>
        </w:rPr>
        <w:t>经叠片后的整垛胶片</w:t>
      </w:r>
      <w:r w:rsidR="000957C5" w:rsidRPr="007C12F4">
        <w:rPr>
          <w:rFonts w:ascii="Times New Roman" w:hAnsi="Times New Roman" w:cs="Times New Roman"/>
        </w:rPr>
        <w:t>运输可通过叉车、液压托盘车、</w:t>
      </w:r>
      <w:r w:rsidR="000957C5" w:rsidRPr="007C12F4">
        <w:rPr>
          <w:rFonts w:ascii="Times New Roman" w:hAnsi="Times New Roman" w:cs="Times New Roman"/>
        </w:rPr>
        <w:t>AGV</w:t>
      </w:r>
      <w:r w:rsidR="000957C5" w:rsidRPr="007C12F4">
        <w:rPr>
          <w:rFonts w:ascii="Times New Roman" w:hAnsi="Times New Roman" w:cs="Times New Roman"/>
        </w:rPr>
        <w:t>、</w:t>
      </w:r>
      <w:r w:rsidR="000957C5" w:rsidRPr="007C12F4">
        <w:rPr>
          <w:rFonts w:ascii="Times New Roman" w:hAnsi="Times New Roman" w:cs="Times New Roman"/>
        </w:rPr>
        <w:t>RGV</w:t>
      </w:r>
      <w:r w:rsidR="000957C5" w:rsidRPr="007C12F4">
        <w:rPr>
          <w:rFonts w:ascii="Times New Roman" w:hAnsi="Times New Roman" w:cs="Times New Roman"/>
        </w:rPr>
        <w:t>、输送线等方式输送。</w:t>
      </w:r>
    </w:p>
    <w:p w:rsidR="00482BAC" w:rsidRPr="007C12F4" w:rsidRDefault="00C21EAB" w:rsidP="00482BAC">
      <w:pPr>
        <w:pStyle w:val="3"/>
        <w:ind w:left="0" w:firstLine="0"/>
        <w:rPr>
          <w:rFonts w:ascii="Times New Roman" w:hAnsi="Times New Roman" w:cs="Times New Roman"/>
        </w:rPr>
      </w:pPr>
      <w:r>
        <w:rPr>
          <w:rFonts w:ascii="Times New Roman" w:hAnsi="Times New Roman" w:cs="Times New Roman" w:hint="eastAsia"/>
        </w:rPr>
        <w:t>物流通道</w:t>
      </w:r>
    </w:p>
    <w:p w:rsidR="00482BAC" w:rsidRPr="007C12F4" w:rsidRDefault="00482BAC" w:rsidP="005524A9">
      <w:pPr>
        <w:pStyle w:val="3"/>
        <w:numPr>
          <w:ilvl w:val="0"/>
          <w:numId w:val="0"/>
        </w:numPr>
        <w:ind w:leftChars="-1" w:left="-2" w:firstLine="426"/>
        <w:rPr>
          <w:rFonts w:ascii="Times New Roman" w:hAnsi="Times New Roman" w:cs="Times New Roman"/>
        </w:rPr>
      </w:pPr>
      <w:r w:rsidRPr="007C12F4">
        <w:rPr>
          <w:rFonts w:ascii="Times New Roman" w:hAnsi="Times New Roman" w:cs="Times New Roman"/>
          <w:b/>
        </w:rPr>
        <w:t>1</w:t>
      </w:r>
      <w:r w:rsidRPr="007C12F4">
        <w:rPr>
          <w:rFonts w:ascii="Times New Roman" w:hAnsi="Times New Roman" w:cs="Times New Roman"/>
        </w:rPr>
        <w:t>兼顾设备安装及检修用物流通道宜根据运输设备及部件规格尺寸设计。</w:t>
      </w:r>
    </w:p>
    <w:p w:rsidR="00482BAC" w:rsidRPr="007C12F4" w:rsidRDefault="00482BAC" w:rsidP="005524A9">
      <w:pPr>
        <w:pStyle w:val="3"/>
        <w:numPr>
          <w:ilvl w:val="0"/>
          <w:numId w:val="0"/>
        </w:numPr>
        <w:ind w:leftChars="-1" w:left="-2" w:firstLine="426"/>
        <w:rPr>
          <w:rFonts w:ascii="Times New Roman" w:hAnsi="Times New Roman" w:cs="Times New Roman"/>
        </w:rPr>
      </w:pPr>
      <w:r w:rsidRPr="007C12F4">
        <w:rPr>
          <w:rFonts w:ascii="Times New Roman" w:hAnsi="Times New Roman" w:cs="Times New Roman"/>
          <w:b/>
        </w:rPr>
        <w:t>2</w:t>
      </w:r>
      <w:r w:rsidR="00BB76EF">
        <w:rPr>
          <w:rFonts w:ascii="Times New Roman" w:hAnsi="Times New Roman" w:cs="Times New Roman" w:hint="eastAsia"/>
        </w:rPr>
        <w:t>主通道应采用双向通道。</w:t>
      </w:r>
    </w:p>
    <w:p w:rsidR="00B31534" w:rsidRDefault="00482BAC" w:rsidP="00B31534">
      <w:pPr>
        <w:pStyle w:val="3"/>
        <w:numPr>
          <w:ilvl w:val="0"/>
          <w:numId w:val="0"/>
        </w:numPr>
        <w:ind w:leftChars="-1" w:left="-2" w:firstLine="426"/>
        <w:rPr>
          <w:rFonts w:ascii="Times New Roman" w:hAnsi="Times New Roman" w:cs="Times New Roman"/>
        </w:rPr>
      </w:pPr>
      <w:r w:rsidRPr="007C12F4">
        <w:rPr>
          <w:rFonts w:ascii="Times New Roman" w:hAnsi="Times New Roman" w:cs="Times New Roman"/>
          <w:b/>
        </w:rPr>
        <w:t>3</w:t>
      </w:r>
      <w:r w:rsidR="00BB76EF">
        <w:rPr>
          <w:rFonts w:ascii="Times New Roman" w:hAnsi="Times New Roman" w:cs="Times New Roman" w:hint="eastAsia"/>
        </w:rPr>
        <w:t>往复输送型支路</w:t>
      </w:r>
      <w:r w:rsidR="00BB76EF" w:rsidRPr="00AB0299">
        <w:rPr>
          <w:rFonts w:ascii="Times New Roman" w:hAnsi="Times New Roman" w:cs="Times New Roman" w:hint="eastAsia"/>
        </w:rPr>
        <w:t>通道</w:t>
      </w:r>
      <w:r w:rsidR="00BB76EF">
        <w:rPr>
          <w:rFonts w:ascii="Times New Roman" w:hAnsi="Times New Roman" w:cs="Times New Roman" w:hint="eastAsia"/>
        </w:rPr>
        <w:t>宜采用双向通道，循环输送型支路通道宜采用单向通道</w:t>
      </w:r>
      <w:r w:rsidR="00B31534">
        <w:rPr>
          <w:rFonts w:ascii="Times New Roman" w:hAnsi="Times New Roman" w:cs="Times New Roman" w:hint="eastAsia"/>
        </w:rPr>
        <w:t>。</w:t>
      </w:r>
    </w:p>
    <w:p w:rsidR="0074404A" w:rsidRPr="00B31534" w:rsidRDefault="000957C5" w:rsidP="00B31534">
      <w:pPr>
        <w:pStyle w:val="3"/>
      </w:pPr>
      <w:r w:rsidRPr="00B31534">
        <w:t>多层部分</w:t>
      </w:r>
      <w:r w:rsidR="00202390" w:rsidRPr="00B31534">
        <w:rPr>
          <w:rFonts w:hint="eastAsia"/>
        </w:rPr>
        <w:t>宜</w:t>
      </w:r>
      <w:r w:rsidRPr="00B31534">
        <w:t>设载货电梯或机械化垂直输送装置。</w:t>
      </w:r>
    </w:p>
    <w:p w:rsidR="004C4563" w:rsidRPr="007C12F4" w:rsidRDefault="00F32395" w:rsidP="00F32395">
      <w:pPr>
        <w:pStyle w:val="3"/>
        <w:rPr>
          <w:rFonts w:ascii="Times New Roman" w:hAnsi="Times New Roman" w:cs="Times New Roman"/>
        </w:rPr>
      </w:pPr>
      <w:r w:rsidRPr="007C12F4">
        <w:rPr>
          <w:rFonts w:ascii="Times New Roman" w:hAnsi="Times New Roman" w:cs="Times New Roman"/>
        </w:rPr>
        <w:lastRenderedPageBreak/>
        <w:t>胶片暂存</w:t>
      </w:r>
    </w:p>
    <w:p w:rsidR="00F32395" w:rsidRPr="007C12F4" w:rsidRDefault="00F32395" w:rsidP="005524A9">
      <w:pPr>
        <w:spacing w:line="360" w:lineRule="auto"/>
        <w:ind w:firstLineChars="176" w:firstLine="424"/>
        <w:rPr>
          <w:rFonts w:ascii="Times New Roman" w:eastAsia="宋体" w:hAnsi="Times New Roman" w:cs="Times New Roman"/>
          <w:sz w:val="24"/>
          <w:szCs w:val="24"/>
        </w:rPr>
      </w:pPr>
      <w:r w:rsidRPr="007C12F4">
        <w:rPr>
          <w:rFonts w:ascii="Times New Roman" w:eastAsia="宋体" w:hAnsi="Times New Roman" w:cs="Times New Roman"/>
          <w:b/>
          <w:sz w:val="24"/>
          <w:szCs w:val="24"/>
        </w:rPr>
        <w:t>1</w:t>
      </w:r>
      <w:r w:rsidRPr="007C12F4">
        <w:rPr>
          <w:rFonts w:ascii="Times New Roman" w:eastAsia="宋体" w:hAnsi="Times New Roman" w:cs="Times New Roman"/>
          <w:sz w:val="24"/>
          <w:szCs w:val="24"/>
        </w:rPr>
        <w:t>根据炼胶生产节拍、产量、工艺及生产需求确定胶片存量。</w:t>
      </w:r>
    </w:p>
    <w:p w:rsidR="00F32395" w:rsidRPr="007C12F4" w:rsidRDefault="00F32395" w:rsidP="005524A9">
      <w:pPr>
        <w:spacing w:line="360" w:lineRule="auto"/>
        <w:ind w:firstLineChars="176" w:firstLine="424"/>
        <w:rPr>
          <w:rFonts w:ascii="Times New Roman" w:eastAsia="宋体" w:hAnsi="Times New Roman" w:cs="Times New Roman"/>
          <w:sz w:val="24"/>
          <w:szCs w:val="24"/>
        </w:rPr>
      </w:pPr>
      <w:r w:rsidRPr="007C12F4">
        <w:rPr>
          <w:rFonts w:ascii="Times New Roman" w:eastAsia="宋体" w:hAnsi="Times New Roman" w:cs="Times New Roman"/>
          <w:b/>
          <w:sz w:val="24"/>
          <w:szCs w:val="24"/>
        </w:rPr>
        <w:t xml:space="preserve">2  </w:t>
      </w:r>
      <w:r w:rsidR="00202390">
        <w:rPr>
          <w:rFonts w:ascii="Times New Roman" w:eastAsia="宋体" w:hAnsi="Times New Roman" w:cs="Times New Roman" w:hint="eastAsia"/>
          <w:sz w:val="24"/>
          <w:szCs w:val="24"/>
        </w:rPr>
        <w:t>胶片存放垛数</w:t>
      </w:r>
      <w:r w:rsidR="007F4434" w:rsidRPr="007C12F4">
        <w:rPr>
          <w:rFonts w:ascii="Times New Roman" w:eastAsia="宋体" w:hAnsi="Times New Roman" w:cs="Times New Roman"/>
          <w:sz w:val="24"/>
          <w:szCs w:val="24"/>
        </w:rPr>
        <w:t>计算如下：</w:t>
      </w:r>
    </w:p>
    <w:p w:rsidR="007F4434" w:rsidRPr="007C12F4" w:rsidRDefault="007F4434" w:rsidP="005524A9">
      <w:pPr>
        <w:spacing w:line="360" w:lineRule="auto"/>
        <w:ind w:firstLineChars="176" w:firstLine="422"/>
        <w:jc w:val="center"/>
        <w:rPr>
          <w:rFonts w:ascii="Times New Roman" w:eastAsia="宋体" w:hAnsi="Times New Roman" w:cs="Times New Roman"/>
          <w:sz w:val="24"/>
          <w:szCs w:val="24"/>
        </w:rPr>
      </w:pPr>
      <w:r w:rsidRPr="007C12F4">
        <w:rPr>
          <w:rFonts w:ascii="Times New Roman" w:eastAsia="宋体" w:hAnsi="Times New Roman" w:cs="Times New Roman"/>
          <w:sz w:val="24"/>
          <w:szCs w:val="24"/>
        </w:rPr>
        <w:t>存放</w:t>
      </w:r>
      <w:r w:rsidR="00202390">
        <w:rPr>
          <w:rFonts w:ascii="Times New Roman" w:eastAsia="宋体" w:hAnsi="Times New Roman" w:cs="Times New Roman" w:hint="eastAsia"/>
          <w:sz w:val="24"/>
          <w:szCs w:val="24"/>
        </w:rPr>
        <w:t>垛数</w:t>
      </w:r>
      <w:r w:rsidRPr="007C12F4">
        <w:rPr>
          <w:rFonts w:ascii="Times New Roman" w:eastAsia="宋体" w:hAnsi="Times New Roman" w:cs="Times New Roman"/>
          <w:sz w:val="24"/>
          <w:szCs w:val="24"/>
        </w:rPr>
        <w:t>=</w:t>
      </w:r>
      <w:r w:rsidRPr="007C12F4">
        <w:rPr>
          <w:rFonts w:ascii="Times New Roman" w:eastAsia="宋体" w:hAnsi="Times New Roman" w:cs="Times New Roman"/>
          <w:sz w:val="24"/>
          <w:szCs w:val="24"/>
        </w:rPr>
        <w:t>胶片存量</w:t>
      </w:r>
      <w:r w:rsidRPr="007C12F4">
        <w:rPr>
          <w:rFonts w:ascii="Times New Roman" w:eastAsia="宋体" w:hAnsi="Times New Roman" w:cs="Times New Roman"/>
          <w:sz w:val="24"/>
          <w:szCs w:val="24"/>
        </w:rPr>
        <w:t>/</w:t>
      </w:r>
      <w:r w:rsidRPr="007C12F4">
        <w:rPr>
          <w:rFonts w:ascii="Times New Roman" w:eastAsia="宋体" w:hAnsi="Times New Roman" w:cs="Times New Roman"/>
          <w:sz w:val="24"/>
          <w:szCs w:val="24"/>
        </w:rPr>
        <w:t>单</w:t>
      </w:r>
      <w:r w:rsidR="00202390">
        <w:rPr>
          <w:rFonts w:ascii="Times New Roman" w:eastAsia="宋体" w:hAnsi="Times New Roman" w:cs="Times New Roman" w:hint="eastAsia"/>
          <w:sz w:val="24"/>
          <w:szCs w:val="24"/>
        </w:rPr>
        <w:t>垛</w:t>
      </w:r>
      <w:r w:rsidRPr="007C12F4">
        <w:rPr>
          <w:rFonts w:ascii="Times New Roman" w:eastAsia="宋体" w:hAnsi="Times New Roman" w:cs="Times New Roman"/>
          <w:sz w:val="24"/>
          <w:szCs w:val="24"/>
        </w:rPr>
        <w:t>重量</w:t>
      </w:r>
      <w:r w:rsidRPr="007C12F4">
        <w:rPr>
          <w:rFonts w:ascii="Times New Roman" w:eastAsia="宋体" w:hAnsi="Times New Roman" w:cs="Times New Roman"/>
          <w:sz w:val="24"/>
          <w:szCs w:val="24"/>
        </w:rPr>
        <w:t>*</w:t>
      </w:r>
    </w:p>
    <w:p w:rsidR="007F4434" w:rsidRDefault="007F4434" w:rsidP="00E84985">
      <w:pPr>
        <w:spacing w:line="360" w:lineRule="auto"/>
        <w:rPr>
          <w:rFonts w:ascii="Times New Roman" w:eastAsia="宋体" w:hAnsi="Times New Roman" w:cs="Times New Roman"/>
          <w:sz w:val="24"/>
          <w:szCs w:val="24"/>
        </w:rPr>
      </w:pPr>
      <w:r w:rsidRPr="007C12F4">
        <w:rPr>
          <w:rFonts w:ascii="Times New Roman" w:eastAsia="宋体" w:hAnsi="Times New Roman" w:cs="Times New Roman"/>
          <w:sz w:val="24"/>
          <w:szCs w:val="24"/>
        </w:rPr>
        <w:t xml:space="preserve">    *</w:t>
      </w:r>
      <w:r w:rsidR="00E84985">
        <w:rPr>
          <w:rFonts w:ascii="Times New Roman" w:eastAsia="宋体" w:hAnsi="Times New Roman" w:cs="Times New Roman" w:hint="eastAsia"/>
          <w:sz w:val="24"/>
          <w:szCs w:val="24"/>
        </w:rPr>
        <w:t>说明</w:t>
      </w:r>
      <w:r w:rsidRPr="007C12F4">
        <w:rPr>
          <w:rFonts w:ascii="Times New Roman" w:eastAsia="宋体" w:hAnsi="Times New Roman" w:cs="Times New Roman"/>
          <w:sz w:val="24"/>
          <w:szCs w:val="24"/>
        </w:rPr>
        <w:t>：单</w:t>
      </w:r>
      <w:r w:rsidR="00202390">
        <w:rPr>
          <w:rFonts w:ascii="Times New Roman" w:eastAsia="宋体" w:hAnsi="Times New Roman" w:cs="Times New Roman" w:hint="eastAsia"/>
          <w:sz w:val="24"/>
          <w:szCs w:val="24"/>
        </w:rPr>
        <w:t>垛</w:t>
      </w:r>
      <w:r w:rsidRPr="007C12F4">
        <w:rPr>
          <w:rFonts w:ascii="Times New Roman" w:eastAsia="宋体" w:hAnsi="Times New Roman" w:cs="Times New Roman"/>
          <w:sz w:val="24"/>
          <w:szCs w:val="24"/>
        </w:rPr>
        <w:t>重量的确定</w:t>
      </w:r>
      <w:r w:rsidR="007577B5">
        <w:rPr>
          <w:rFonts w:ascii="Times New Roman" w:eastAsia="宋体" w:hAnsi="Times New Roman" w:cs="Times New Roman" w:hint="eastAsia"/>
          <w:sz w:val="24"/>
          <w:szCs w:val="24"/>
        </w:rPr>
        <w:t>可</w:t>
      </w:r>
      <w:r w:rsidRPr="007C12F4">
        <w:rPr>
          <w:rFonts w:ascii="Times New Roman" w:eastAsia="宋体" w:hAnsi="Times New Roman" w:cs="Times New Roman"/>
          <w:sz w:val="24"/>
          <w:szCs w:val="24"/>
        </w:rPr>
        <w:t>根据胶片收胶车数</w:t>
      </w:r>
      <w:r w:rsidR="007577B5">
        <w:rPr>
          <w:rFonts w:ascii="Times New Roman" w:eastAsia="宋体" w:hAnsi="Times New Roman" w:cs="Times New Roman" w:hint="eastAsia"/>
          <w:sz w:val="24"/>
          <w:szCs w:val="24"/>
        </w:rPr>
        <w:t>或者固定重量</w:t>
      </w:r>
      <w:r w:rsidRPr="007C12F4">
        <w:rPr>
          <w:rFonts w:ascii="Times New Roman" w:eastAsia="宋体" w:hAnsi="Times New Roman" w:cs="Times New Roman"/>
          <w:sz w:val="24"/>
          <w:szCs w:val="24"/>
        </w:rPr>
        <w:t>确定，单</w:t>
      </w:r>
      <w:r w:rsidR="00202390">
        <w:rPr>
          <w:rFonts w:ascii="Times New Roman" w:eastAsia="宋体" w:hAnsi="Times New Roman" w:cs="Times New Roman" w:hint="eastAsia"/>
          <w:sz w:val="24"/>
          <w:szCs w:val="24"/>
        </w:rPr>
        <w:t>垛</w:t>
      </w:r>
      <w:r w:rsidRPr="007C12F4">
        <w:rPr>
          <w:rFonts w:ascii="Times New Roman" w:eastAsia="宋体" w:hAnsi="Times New Roman" w:cs="Times New Roman"/>
          <w:sz w:val="24"/>
          <w:szCs w:val="24"/>
        </w:rPr>
        <w:t>高度不宜高于</w:t>
      </w:r>
      <w:r w:rsidRPr="007C12F4">
        <w:rPr>
          <w:rFonts w:ascii="Times New Roman" w:eastAsia="宋体" w:hAnsi="Times New Roman" w:cs="Times New Roman"/>
          <w:sz w:val="24"/>
          <w:szCs w:val="24"/>
        </w:rPr>
        <w:t>1200mm</w:t>
      </w:r>
      <w:r w:rsidRPr="007C12F4">
        <w:rPr>
          <w:rFonts w:ascii="Times New Roman" w:eastAsia="宋体" w:hAnsi="Times New Roman" w:cs="Times New Roman"/>
          <w:sz w:val="24"/>
          <w:szCs w:val="24"/>
        </w:rPr>
        <w:t>，稳定性较差的胶料宜</w:t>
      </w:r>
      <w:r w:rsidR="007577B5">
        <w:rPr>
          <w:rFonts w:ascii="Times New Roman" w:eastAsia="宋体" w:hAnsi="Times New Roman" w:cs="Times New Roman" w:hint="eastAsia"/>
          <w:sz w:val="24"/>
          <w:szCs w:val="24"/>
        </w:rPr>
        <w:t>根据胶料特性进行</w:t>
      </w:r>
      <w:r w:rsidRPr="007C12F4">
        <w:rPr>
          <w:rFonts w:ascii="Times New Roman" w:eastAsia="宋体" w:hAnsi="Times New Roman" w:cs="Times New Roman"/>
          <w:sz w:val="24"/>
          <w:szCs w:val="24"/>
        </w:rPr>
        <w:t>收取</w:t>
      </w:r>
      <w:r w:rsidR="007577B5">
        <w:rPr>
          <w:rFonts w:ascii="Times New Roman" w:eastAsia="宋体" w:hAnsi="Times New Roman" w:cs="Times New Roman" w:hint="eastAsia"/>
          <w:sz w:val="24"/>
          <w:szCs w:val="24"/>
        </w:rPr>
        <w:t>控制</w:t>
      </w:r>
      <w:r w:rsidRPr="007C12F4">
        <w:rPr>
          <w:rFonts w:ascii="Times New Roman" w:eastAsia="宋体" w:hAnsi="Times New Roman" w:cs="Times New Roman"/>
          <w:sz w:val="24"/>
          <w:szCs w:val="24"/>
        </w:rPr>
        <w:t>。</w:t>
      </w:r>
    </w:p>
    <w:p w:rsidR="00F46684" w:rsidRDefault="00F46684" w:rsidP="005524A9">
      <w:pPr>
        <w:spacing w:line="360" w:lineRule="auto"/>
        <w:ind w:firstLineChars="176" w:firstLine="424"/>
        <w:rPr>
          <w:rFonts w:ascii="Times New Roman" w:eastAsia="宋体" w:hAnsi="Times New Roman" w:cs="Times New Roman"/>
          <w:sz w:val="24"/>
          <w:szCs w:val="24"/>
        </w:rPr>
      </w:pPr>
      <w:r w:rsidRPr="00F46684">
        <w:rPr>
          <w:rFonts w:ascii="Times New Roman" w:eastAsia="宋体" w:hAnsi="Times New Roman" w:cs="Times New Roman" w:hint="eastAsia"/>
          <w:b/>
          <w:sz w:val="24"/>
          <w:szCs w:val="24"/>
        </w:rPr>
        <w:t>3</w:t>
      </w:r>
      <w:r>
        <w:rPr>
          <w:rFonts w:ascii="Times New Roman" w:eastAsia="宋体" w:hAnsi="Times New Roman" w:cs="Times New Roman" w:hint="eastAsia"/>
          <w:sz w:val="24"/>
          <w:szCs w:val="24"/>
        </w:rPr>
        <w:t>胶片平放及简易货架</w:t>
      </w:r>
    </w:p>
    <w:p w:rsidR="00F46684" w:rsidRPr="007C12F4" w:rsidRDefault="00F46684" w:rsidP="005524A9">
      <w:pPr>
        <w:spacing w:line="360" w:lineRule="auto"/>
        <w:ind w:firstLineChars="176" w:firstLine="422"/>
        <w:rPr>
          <w:rFonts w:ascii="Times New Roman" w:eastAsia="宋体" w:hAnsi="Times New Roman" w:cs="Times New Roman"/>
          <w:b/>
          <w:sz w:val="24"/>
          <w:szCs w:val="24"/>
        </w:rPr>
      </w:pPr>
      <w:r>
        <w:rPr>
          <w:rFonts w:ascii="Times New Roman" w:eastAsia="宋体" w:hAnsi="Times New Roman" w:cs="Times New Roman" w:hint="eastAsia"/>
          <w:sz w:val="24"/>
          <w:szCs w:val="24"/>
        </w:rPr>
        <w:t>宜规划胶片集中缓存区，混炼胶宜存放于投料层，终炼胶宜存放于一层。</w:t>
      </w:r>
    </w:p>
    <w:p w:rsidR="00F32395" w:rsidRPr="007C12F4" w:rsidRDefault="00F46684" w:rsidP="005524A9">
      <w:pPr>
        <w:spacing w:line="360" w:lineRule="auto"/>
        <w:ind w:firstLineChars="176" w:firstLine="424"/>
        <w:rPr>
          <w:rFonts w:ascii="Times New Roman" w:eastAsia="宋体" w:hAnsi="Times New Roman" w:cs="Times New Roman"/>
          <w:sz w:val="24"/>
          <w:szCs w:val="24"/>
        </w:rPr>
      </w:pPr>
      <w:r>
        <w:rPr>
          <w:rFonts w:ascii="Times New Roman" w:eastAsia="宋体" w:hAnsi="Times New Roman" w:cs="Times New Roman"/>
          <w:b/>
          <w:sz w:val="24"/>
          <w:szCs w:val="24"/>
        </w:rPr>
        <w:t>4</w:t>
      </w:r>
      <w:r w:rsidR="00661F6F" w:rsidRPr="007C12F4">
        <w:rPr>
          <w:rFonts w:ascii="Times New Roman" w:eastAsia="宋体" w:hAnsi="Times New Roman" w:cs="Times New Roman"/>
          <w:sz w:val="24"/>
          <w:szCs w:val="24"/>
        </w:rPr>
        <w:t>胶片立体存放</w:t>
      </w:r>
    </w:p>
    <w:p w:rsidR="00F32395" w:rsidRPr="007C12F4" w:rsidRDefault="004B7455" w:rsidP="005524A9">
      <w:pPr>
        <w:spacing w:line="360" w:lineRule="auto"/>
        <w:ind w:firstLineChars="176" w:firstLine="422"/>
        <w:rPr>
          <w:rFonts w:ascii="Times New Roman" w:eastAsia="宋体" w:hAnsi="Times New Roman" w:cs="Times New Roman"/>
          <w:sz w:val="24"/>
          <w:szCs w:val="24"/>
        </w:rPr>
      </w:pPr>
      <w:r w:rsidRPr="007C12F4">
        <w:rPr>
          <w:rFonts w:ascii="Times New Roman" w:eastAsia="宋体" w:hAnsi="Times New Roman" w:cs="Times New Roman"/>
          <w:sz w:val="24"/>
          <w:szCs w:val="24"/>
        </w:rPr>
        <w:t>1</w:t>
      </w:r>
      <w:r w:rsidRPr="007C12F4">
        <w:rPr>
          <w:rFonts w:ascii="Times New Roman" w:eastAsia="宋体" w:hAnsi="Times New Roman" w:cs="Times New Roman"/>
          <w:sz w:val="24"/>
          <w:szCs w:val="24"/>
        </w:rPr>
        <w:t>）宜选用单深位货架。</w:t>
      </w:r>
    </w:p>
    <w:p w:rsidR="004B7455" w:rsidRPr="007C12F4" w:rsidRDefault="004B7455" w:rsidP="005524A9">
      <w:pPr>
        <w:spacing w:line="360" w:lineRule="auto"/>
        <w:ind w:firstLineChars="176" w:firstLine="422"/>
        <w:rPr>
          <w:rFonts w:ascii="Times New Roman" w:eastAsia="宋体" w:hAnsi="Times New Roman" w:cs="Times New Roman"/>
          <w:sz w:val="24"/>
          <w:szCs w:val="24"/>
        </w:rPr>
      </w:pPr>
      <w:r w:rsidRPr="007C12F4">
        <w:rPr>
          <w:rFonts w:ascii="Times New Roman" w:eastAsia="宋体" w:hAnsi="Times New Roman" w:cs="Times New Roman"/>
          <w:sz w:val="24"/>
          <w:szCs w:val="24"/>
        </w:rPr>
        <w:t>2</w:t>
      </w:r>
      <w:r w:rsidRPr="007C12F4">
        <w:rPr>
          <w:rFonts w:ascii="Times New Roman" w:eastAsia="宋体" w:hAnsi="Times New Roman" w:cs="Times New Roman"/>
          <w:sz w:val="24"/>
          <w:szCs w:val="24"/>
        </w:rPr>
        <w:t>）</w:t>
      </w:r>
      <w:r w:rsidR="00643476" w:rsidRPr="007C12F4">
        <w:rPr>
          <w:rFonts w:ascii="Times New Roman" w:eastAsia="宋体" w:hAnsi="Times New Roman" w:cs="Times New Roman"/>
          <w:sz w:val="24"/>
          <w:szCs w:val="24"/>
        </w:rPr>
        <w:t>母炼胶一层入库，二层出库送至密炼机投料称量装置。</w:t>
      </w:r>
    </w:p>
    <w:p w:rsidR="00643476" w:rsidRPr="007C12F4" w:rsidRDefault="00643476" w:rsidP="005524A9">
      <w:pPr>
        <w:spacing w:line="360" w:lineRule="auto"/>
        <w:ind w:firstLineChars="176" w:firstLine="422"/>
        <w:rPr>
          <w:rFonts w:ascii="Times New Roman" w:eastAsia="宋体" w:hAnsi="Times New Roman" w:cs="Times New Roman"/>
          <w:sz w:val="24"/>
          <w:szCs w:val="24"/>
        </w:rPr>
      </w:pPr>
      <w:r w:rsidRPr="007C12F4">
        <w:rPr>
          <w:rFonts w:ascii="Times New Roman" w:eastAsia="宋体" w:hAnsi="Times New Roman" w:cs="Times New Roman"/>
          <w:sz w:val="24"/>
          <w:szCs w:val="24"/>
        </w:rPr>
        <w:t>3</w:t>
      </w:r>
      <w:r w:rsidRPr="007C12F4">
        <w:rPr>
          <w:rFonts w:ascii="Times New Roman" w:eastAsia="宋体" w:hAnsi="Times New Roman" w:cs="Times New Roman"/>
          <w:sz w:val="24"/>
          <w:szCs w:val="24"/>
        </w:rPr>
        <w:t>）终炼胶一层入库，出库至后工序。</w:t>
      </w:r>
    </w:p>
    <w:p w:rsidR="00F32395" w:rsidRPr="007C12F4" w:rsidRDefault="0079189D" w:rsidP="005524A9">
      <w:pPr>
        <w:spacing w:line="360" w:lineRule="auto"/>
        <w:ind w:firstLineChars="176" w:firstLine="422"/>
        <w:rPr>
          <w:rFonts w:ascii="Times New Roman" w:eastAsia="宋体" w:hAnsi="Times New Roman" w:cs="Times New Roman"/>
          <w:sz w:val="24"/>
          <w:szCs w:val="24"/>
        </w:rPr>
      </w:pPr>
      <w:r w:rsidRPr="007C12F4">
        <w:rPr>
          <w:rFonts w:ascii="Times New Roman" w:eastAsia="宋体" w:hAnsi="Times New Roman" w:cs="Times New Roman"/>
          <w:sz w:val="24"/>
          <w:szCs w:val="24"/>
        </w:rPr>
        <w:t>4</w:t>
      </w:r>
      <w:r w:rsidRPr="007C12F4">
        <w:rPr>
          <w:rFonts w:ascii="Times New Roman" w:eastAsia="宋体" w:hAnsi="Times New Roman" w:cs="Times New Roman"/>
          <w:sz w:val="24"/>
          <w:szCs w:val="24"/>
        </w:rPr>
        <w:t>）应根据生产节拍，结合</w:t>
      </w:r>
      <w:r w:rsidR="00202390">
        <w:rPr>
          <w:rFonts w:ascii="Times New Roman" w:eastAsia="宋体" w:hAnsi="Times New Roman" w:cs="Times New Roman" w:hint="eastAsia"/>
          <w:sz w:val="24"/>
          <w:szCs w:val="24"/>
        </w:rPr>
        <w:t>每垛</w:t>
      </w:r>
      <w:r w:rsidRPr="007C12F4">
        <w:rPr>
          <w:rFonts w:ascii="Times New Roman" w:eastAsia="宋体" w:hAnsi="Times New Roman" w:cs="Times New Roman"/>
          <w:sz w:val="24"/>
          <w:szCs w:val="24"/>
        </w:rPr>
        <w:t>收胶车数确定</w:t>
      </w:r>
      <w:r w:rsidR="00E60ADE">
        <w:rPr>
          <w:rFonts w:ascii="Times New Roman" w:eastAsia="宋体" w:hAnsi="Times New Roman" w:cs="Times New Roman" w:hint="eastAsia"/>
          <w:sz w:val="24"/>
          <w:szCs w:val="24"/>
        </w:rPr>
        <w:t>巷道数量</w:t>
      </w:r>
      <w:r w:rsidRPr="007C12F4">
        <w:rPr>
          <w:rFonts w:ascii="Times New Roman" w:eastAsia="宋体" w:hAnsi="Times New Roman" w:cs="Times New Roman"/>
          <w:sz w:val="24"/>
          <w:szCs w:val="24"/>
        </w:rPr>
        <w:t>。</w:t>
      </w:r>
    </w:p>
    <w:p w:rsidR="00F32395" w:rsidRPr="007C12F4" w:rsidRDefault="00F32395" w:rsidP="00F32395">
      <w:pPr>
        <w:spacing w:line="360" w:lineRule="auto"/>
        <w:rPr>
          <w:rFonts w:ascii="Times New Roman" w:eastAsia="宋体" w:hAnsi="Times New Roman" w:cs="Times New Roman"/>
          <w:sz w:val="24"/>
          <w:szCs w:val="24"/>
        </w:rPr>
      </w:pPr>
    </w:p>
    <w:p w:rsidR="0074404A" w:rsidRPr="007C12F4" w:rsidRDefault="0074404A" w:rsidP="004C4563">
      <w:pPr>
        <w:pStyle w:val="2"/>
        <w:outlineLvl w:val="1"/>
        <w:rPr>
          <w:rFonts w:ascii="Times New Roman" w:hAnsi="Times New Roman" w:cs="Times New Roman"/>
        </w:rPr>
      </w:pPr>
      <w:bookmarkStart w:id="11" w:name="_Toc53405801"/>
      <w:r w:rsidRPr="007C12F4">
        <w:rPr>
          <w:rFonts w:ascii="Times New Roman" w:hAnsi="Times New Roman" w:cs="Times New Roman"/>
        </w:rPr>
        <w:t>半制品物流设计</w:t>
      </w:r>
      <w:bookmarkEnd w:id="11"/>
    </w:p>
    <w:p w:rsidR="0029230C" w:rsidRPr="007C12F4" w:rsidRDefault="0029230C" w:rsidP="0074404A">
      <w:pPr>
        <w:spacing w:line="360" w:lineRule="auto"/>
        <w:rPr>
          <w:rFonts w:ascii="Times New Roman" w:eastAsia="宋体" w:hAnsi="Times New Roman" w:cs="Times New Roman"/>
          <w:sz w:val="24"/>
          <w:szCs w:val="24"/>
        </w:rPr>
      </w:pPr>
    </w:p>
    <w:p w:rsidR="0074404A" w:rsidRPr="007C12F4" w:rsidRDefault="0029230C" w:rsidP="0029230C">
      <w:pPr>
        <w:pStyle w:val="3"/>
        <w:rPr>
          <w:rFonts w:ascii="Times New Roman" w:hAnsi="Times New Roman" w:cs="Times New Roman"/>
        </w:rPr>
      </w:pPr>
      <w:r w:rsidRPr="007C12F4">
        <w:rPr>
          <w:rFonts w:ascii="Times New Roman" w:hAnsi="Times New Roman" w:cs="Times New Roman"/>
        </w:rPr>
        <w:t>宜规划终炼胶缓存区。</w:t>
      </w:r>
    </w:p>
    <w:p w:rsidR="0029230C" w:rsidRPr="007C12F4" w:rsidRDefault="0029230C" w:rsidP="0029230C">
      <w:pPr>
        <w:pStyle w:val="3"/>
        <w:rPr>
          <w:rFonts w:ascii="Times New Roman" w:hAnsi="Times New Roman" w:cs="Times New Roman"/>
        </w:rPr>
      </w:pPr>
      <w:r w:rsidRPr="007C12F4">
        <w:rPr>
          <w:rFonts w:ascii="Times New Roman" w:hAnsi="Times New Roman" w:cs="Times New Roman"/>
        </w:rPr>
        <w:t>终炼胶片运输可</w:t>
      </w:r>
      <w:r w:rsidR="005524A9">
        <w:rPr>
          <w:rFonts w:ascii="Times New Roman" w:hAnsi="Times New Roman" w:cs="Times New Roman" w:hint="eastAsia"/>
        </w:rPr>
        <w:t>采用</w:t>
      </w:r>
      <w:r w:rsidRPr="007C12F4">
        <w:rPr>
          <w:rFonts w:ascii="Times New Roman" w:hAnsi="Times New Roman" w:cs="Times New Roman"/>
        </w:rPr>
        <w:t>叉车、液压托盘车、</w:t>
      </w:r>
      <w:r w:rsidRPr="007C12F4">
        <w:rPr>
          <w:rFonts w:ascii="Times New Roman" w:hAnsi="Times New Roman" w:cs="Times New Roman"/>
        </w:rPr>
        <w:t>AGV</w:t>
      </w:r>
      <w:r w:rsidRPr="007C12F4">
        <w:rPr>
          <w:rFonts w:ascii="Times New Roman" w:hAnsi="Times New Roman" w:cs="Times New Roman"/>
        </w:rPr>
        <w:t>、</w:t>
      </w:r>
      <w:r w:rsidRPr="007C12F4">
        <w:rPr>
          <w:rFonts w:ascii="Times New Roman" w:hAnsi="Times New Roman" w:cs="Times New Roman"/>
        </w:rPr>
        <w:t>RGV</w:t>
      </w:r>
      <w:r w:rsidRPr="007C12F4">
        <w:rPr>
          <w:rFonts w:ascii="Times New Roman" w:hAnsi="Times New Roman" w:cs="Times New Roman"/>
        </w:rPr>
        <w:t>、输送线等方式输送。</w:t>
      </w:r>
    </w:p>
    <w:p w:rsidR="004D1779" w:rsidRPr="007C12F4" w:rsidRDefault="0033232F" w:rsidP="00201D76">
      <w:pPr>
        <w:pStyle w:val="3"/>
        <w:rPr>
          <w:rFonts w:ascii="Times New Roman" w:hAnsi="Times New Roman" w:cs="Times New Roman"/>
        </w:rPr>
      </w:pPr>
      <w:r>
        <w:rPr>
          <w:rFonts w:ascii="Times New Roman" w:hAnsi="Times New Roman" w:cs="Times New Roman" w:hint="eastAsia"/>
        </w:rPr>
        <w:t>卷取</w:t>
      </w:r>
      <w:r w:rsidR="00201D76" w:rsidRPr="007C12F4">
        <w:rPr>
          <w:rFonts w:ascii="Times New Roman" w:hAnsi="Times New Roman" w:cs="Times New Roman"/>
        </w:rPr>
        <w:t>式收取半制品</w:t>
      </w:r>
    </w:p>
    <w:p w:rsidR="00201D76" w:rsidRPr="007C12F4" w:rsidRDefault="00201D76" w:rsidP="005524A9">
      <w:pPr>
        <w:spacing w:line="360" w:lineRule="auto"/>
        <w:ind w:firstLineChars="176" w:firstLine="424"/>
        <w:rPr>
          <w:rFonts w:ascii="Times New Roman" w:eastAsia="宋体" w:hAnsi="Times New Roman" w:cs="Times New Roman"/>
          <w:sz w:val="24"/>
          <w:szCs w:val="24"/>
        </w:rPr>
      </w:pPr>
      <w:r w:rsidRPr="007C12F4">
        <w:rPr>
          <w:rFonts w:ascii="Times New Roman" w:eastAsia="宋体" w:hAnsi="Times New Roman" w:cs="Times New Roman"/>
          <w:b/>
          <w:sz w:val="24"/>
          <w:szCs w:val="24"/>
        </w:rPr>
        <w:t>1</w:t>
      </w:r>
      <w:r w:rsidRPr="007C12F4">
        <w:rPr>
          <w:rFonts w:ascii="Times New Roman" w:eastAsia="宋体" w:hAnsi="Times New Roman" w:cs="Times New Roman"/>
          <w:sz w:val="24"/>
          <w:szCs w:val="24"/>
        </w:rPr>
        <w:t>工字轮</w:t>
      </w:r>
      <w:r w:rsidR="00964D26">
        <w:rPr>
          <w:rFonts w:ascii="Times New Roman" w:eastAsia="宋体" w:hAnsi="Times New Roman" w:cs="Times New Roman" w:hint="eastAsia"/>
          <w:sz w:val="24"/>
          <w:szCs w:val="24"/>
        </w:rPr>
        <w:t>及卷轴</w:t>
      </w:r>
      <w:r w:rsidRPr="007C12F4">
        <w:rPr>
          <w:rFonts w:ascii="Times New Roman" w:eastAsia="宋体" w:hAnsi="Times New Roman" w:cs="Times New Roman"/>
          <w:sz w:val="24"/>
          <w:szCs w:val="24"/>
        </w:rPr>
        <w:t>卷取，宜采用吊车进行</w:t>
      </w:r>
      <w:r w:rsidR="005524A9">
        <w:rPr>
          <w:rFonts w:ascii="Times New Roman" w:eastAsia="宋体" w:hAnsi="Times New Roman" w:cs="Times New Roman" w:hint="eastAsia"/>
          <w:sz w:val="24"/>
          <w:szCs w:val="24"/>
        </w:rPr>
        <w:t>吊</w:t>
      </w:r>
      <w:r w:rsidRPr="007C12F4">
        <w:rPr>
          <w:rFonts w:ascii="Times New Roman" w:eastAsia="宋体" w:hAnsi="Times New Roman" w:cs="Times New Roman"/>
          <w:sz w:val="24"/>
          <w:szCs w:val="24"/>
        </w:rPr>
        <w:t>运</w:t>
      </w:r>
      <w:r w:rsidR="0033232F">
        <w:rPr>
          <w:rFonts w:ascii="Times New Roman" w:eastAsia="宋体" w:hAnsi="Times New Roman" w:cs="Times New Roman" w:hint="eastAsia"/>
          <w:sz w:val="24"/>
          <w:szCs w:val="24"/>
        </w:rPr>
        <w:t>上、下线</w:t>
      </w:r>
      <w:r w:rsidRPr="007C12F4">
        <w:rPr>
          <w:rFonts w:ascii="Times New Roman" w:eastAsia="宋体" w:hAnsi="Times New Roman" w:cs="Times New Roman"/>
          <w:sz w:val="24"/>
          <w:szCs w:val="24"/>
        </w:rPr>
        <w:t>，可选用吊车，</w:t>
      </w:r>
      <w:r w:rsidRPr="007C12F4">
        <w:rPr>
          <w:rFonts w:ascii="Times New Roman" w:eastAsia="宋体" w:hAnsi="Times New Roman" w:cs="Times New Roman"/>
          <w:sz w:val="24"/>
          <w:szCs w:val="24"/>
        </w:rPr>
        <w:t>EMS</w:t>
      </w:r>
      <w:r w:rsidRPr="007C12F4">
        <w:rPr>
          <w:rFonts w:ascii="Times New Roman" w:eastAsia="宋体" w:hAnsi="Times New Roman" w:cs="Times New Roman"/>
          <w:sz w:val="24"/>
          <w:szCs w:val="24"/>
        </w:rPr>
        <w:t>，带托架输送线，叉车，</w:t>
      </w:r>
      <w:r w:rsidRPr="007C12F4">
        <w:rPr>
          <w:rFonts w:ascii="Times New Roman" w:eastAsia="宋体" w:hAnsi="Times New Roman" w:cs="Times New Roman"/>
          <w:sz w:val="24"/>
          <w:szCs w:val="24"/>
        </w:rPr>
        <w:t>AGV</w:t>
      </w:r>
      <w:r w:rsidRPr="007C12F4">
        <w:rPr>
          <w:rFonts w:ascii="Times New Roman" w:eastAsia="宋体" w:hAnsi="Times New Roman" w:cs="Times New Roman"/>
          <w:sz w:val="24"/>
          <w:szCs w:val="24"/>
        </w:rPr>
        <w:t>等方式输送。</w:t>
      </w:r>
    </w:p>
    <w:p w:rsidR="00201D76" w:rsidRPr="007C12F4" w:rsidRDefault="00201D76" w:rsidP="005524A9">
      <w:pPr>
        <w:spacing w:line="360" w:lineRule="auto"/>
        <w:ind w:firstLineChars="176" w:firstLine="424"/>
        <w:rPr>
          <w:rFonts w:ascii="Times New Roman" w:eastAsia="宋体" w:hAnsi="Times New Roman" w:cs="Times New Roman"/>
          <w:sz w:val="24"/>
          <w:szCs w:val="24"/>
        </w:rPr>
      </w:pPr>
      <w:r w:rsidRPr="007C12F4">
        <w:rPr>
          <w:rFonts w:ascii="Times New Roman" w:eastAsia="宋体" w:hAnsi="Times New Roman" w:cs="Times New Roman"/>
          <w:b/>
          <w:sz w:val="24"/>
          <w:szCs w:val="24"/>
        </w:rPr>
        <w:t>2</w:t>
      </w:r>
      <w:r w:rsidRPr="007C12F4">
        <w:rPr>
          <w:rFonts w:ascii="Times New Roman" w:eastAsia="宋体" w:hAnsi="Times New Roman" w:cs="Times New Roman"/>
          <w:sz w:val="24"/>
          <w:szCs w:val="24"/>
        </w:rPr>
        <w:t>台车卷取，可选用吊车，</w:t>
      </w:r>
      <w:r w:rsidRPr="007C12F4">
        <w:rPr>
          <w:rFonts w:ascii="Times New Roman" w:eastAsia="宋体" w:hAnsi="Times New Roman" w:cs="Times New Roman"/>
          <w:sz w:val="24"/>
          <w:szCs w:val="24"/>
        </w:rPr>
        <w:t>EMS</w:t>
      </w:r>
      <w:r w:rsidRPr="007C12F4">
        <w:rPr>
          <w:rFonts w:ascii="Times New Roman" w:eastAsia="宋体" w:hAnsi="Times New Roman" w:cs="Times New Roman"/>
          <w:sz w:val="24"/>
          <w:szCs w:val="24"/>
        </w:rPr>
        <w:t>，叉车，</w:t>
      </w:r>
      <w:r w:rsidRPr="007C12F4">
        <w:rPr>
          <w:rFonts w:ascii="Times New Roman" w:eastAsia="宋体" w:hAnsi="Times New Roman" w:cs="Times New Roman"/>
          <w:sz w:val="24"/>
          <w:szCs w:val="24"/>
        </w:rPr>
        <w:t>AGV</w:t>
      </w:r>
      <w:r w:rsidRPr="007C12F4">
        <w:rPr>
          <w:rFonts w:ascii="Times New Roman" w:eastAsia="宋体" w:hAnsi="Times New Roman" w:cs="Times New Roman"/>
          <w:sz w:val="24"/>
          <w:szCs w:val="24"/>
        </w:rPr>
        <w:t>，牵引车等方式输送。</w:t>
      </w:r>
    </w:p>
    <w:p w:rsidR="00201D76" w:rsidRPr="007C12F4" w:rsidRDefault="00964D26" w:rsidP="00201D76">
      <w:pPr>
        <w:pStyle w:val="3"/>
        <w:ind w:left="0" w:firstLine="0"/>
        <w:rPr>
          <w:rFonts w:ascii="Times New Roman" w:hAnsi="Times New Roman" w:cs="Times New Roman"/>
        </w:rPr>
      </w:pPr>
      <w:r>
        <w:rPr>
          <w:rFonts w:ascii="Times New Roman" w:hAnsi="Times New Roman" w:cs="Times New Roman"/>
        </w:rPr>
        <w:t>集装式收取半制品</w:t>
      </w:r>
      <w:r>
        <w:rPr>
          <w:rFonts w:ascii="Times New Roman" w:hAnsi="Times New Roman" w:cs="Times New Roman" w:hint="eastAsia"/>
        </w:rPr>
        <w:t>宜</w:t>
      </w:r>
      <w:r w:rsidR="00201D76" w:rsidRPr="007C12F4">
        <w:rPr>
          <w:rFonts w:ascii="Times New Roman" w:hAnsi="Times New Roman" w:cs="Times New Roman"/>
        </w:rPr>
        <w:t>选用叉车，</w:t>
      </w:r>
      <w:r w:rsidR="00201D76" w:rsidRPr="007C12F4">
        <w:rPr>
          <w:rFonts w:ascii="Times New Roman" w:hAnsi="Times New Roman" w:cs="Times New Roman"/>
        </w:rPr>
        <w:t>AGV</w:t>
      </w:r>
      <w:r w:rsidR="00201D76" w:rsidRPr="007C12F4">
        <w:rPr>
          <w:rFonts w:ascii="Times New Roman" w:hAnsi="Times New Roman" w:cs="Times New Roman"/>
        </w:rPr>
        <w:t>，牵引车等方式输送。</w:t>
      </w:r>
    </w:p>
    <w:p w:rsidR="00201D76" w:rsidRPr="007C12F4" w:rsidRDefault="002352CA" w:rsidP="002352CA">
      <w:pPr>
        <w:pStyle w:val="3"/>
        <w:rPr>
          <w:rFonts w:ascii="Times New Roman" w:hAnsi="Times New Roman" w:cs="Times New Roman"/>
        </w:rPr>
      </w:pPr>
      <w:r w:rsidRPr="007C12F4">
        <w:rPr>
          <w:rFonts w:ascii="Times New Roman" w:hAnsi="Times New Roman" w:cs="Times New Roman"/>
        </w:rPr>
        <w:t>单件输送的半制品，</w:t>
      </w:r>
      <w:r w:rsidR="00241E0E" w:rsidRPr="007C12F4">
        <w:rPr>
          <w:rFonts w:ascii="Times New Roman" w:hAnsi="Times New Roman" w:cs="Times New Roman"/>
        </w:rPr>
        <w:t>宜</w:t>
      </w:r>
      <w:r w:rsidRPr="007C12F4">
        <w:rPr>
          <w:rFonts w:ascii="Times New Roman" w:hAnsi="Times New Roman" w:cs="Times New Roman"/>
        </w:rPr>
        <w:t>根据产品特征规划</w:t>
      </w:r>
      <w:r w:rsidR="00244087">
        <w:rPr>
          <w:rFonts w:ascii="Times New Roman" w:hAnsi="Times New Roman" w:cs="Times New Roman" w:hint="eastAsia"/>
        </w:rPr>
        <w:t>运输方式</w:t>
      </w:r>
      <w:r w:rsidRPr="007C12F4">
        <w:rPr>
          <w:rFonts w:ascii="Times New Roman" w:hAnsi="Times New Roman" w:cs="Times New Roman"/>
        </w:rPr>
        <w:t>。</w:t>
      </w:r>
    </w:p>
    <w:p w:rsidR="00620EC2" w:rsidRPr="007C12F4" w:rsidRDefault="00A6178D" w:rsidP="00620EC2">
      <w:pPr>
        <w:pStyle w:val="3"/>
        <w:rPr>
          <w:rFonts w:ascii="Times New Roman" w:hAnsi="Times New Roman" w:cs="Times New Roman"/>
        </w:rPr>
      </w:pPr>
      <w:r>
        <w:rPr>
          <w:rFonts w:ascii="Times New Roman" w:hAnsi="Times New Roman" w:cs="Times New Roman" w:hint="eastAsia"/>
        </w:rPr>
        <w:t>物流通道</w:t>
      </w:r>
    </w:p>
    <w:p w:rsidR="00620EC2" w:rsidRPr="007C12F4" w:rsidRDefault="00620EC2" w:rsidP="005524A9">
      <w:pPr>
        <w:spacing w:line="360" w:lineRule="auto"/>
        <w:ind w:firstLineChars="176" w:firstLine="424"/>
        <w:rPr>
          <w:rFonts w:ascii="Times New Roman" w:eastAsia="宋体" w:hAnsi="Times New Roman" w:cs="Times New Roman"/>
          <w:sz w:val="24"/>
          <w:szCs w:val="24"/>
        </w:rPr>
      </w:pPr>
      <w:r w:rsidRPr="007C12F4">
        <w:rPr>
          <w:rFonts w:ascii="Times New Roman" w:eastAsia="宋体" w:hAnsi="Times New Roman" w:cs="Times New Roman"/>
          <w:b/>
          <w:sz w:val="24"/>
          <w:szCs w:val="24"/>
        </w:rPr>
        <w:t>1</w:t>
      </w:r>
      <w:r w:rsidRPr="007C12F4">
        <w:rPr>
          <w:rFonts w:ascii="Times New Roman" w:eastAsia="宋体" w:hAnsi="Times New Roman" w:cs="Times New Roman"/>
          <w:sz w:val="24"/>
          <w:szCs w:val="24"/>
        </w:rPr>
        <w:t>兼顾设备安装及检修用物流通道宜根据运输设备及部件规格尺寸设计。</w:t>
      </w:r>
    </w:p>
    <w:p w:rsidR="005524A9" w:rsidRPr="007C12F4" w:rsidRDefault="005524A9" w:rsidP="005524A9">
      <w:pPr>
        <w:pStyle w:val="3"/>
        <w:numPr>
          <w:ilvl w:val="0"/>
          <w:numId w:val="0"/>
        </w:numPr>
        <w:ind w:firstLineChars="176" w:firstLine="424"/>
        <w:rPr>
          <w:rFonts w:ascii="Times New Roman" w:hAnsi="Times New Roman" w:cs="Times New Roman"/>
        </w:rPr>
      </w:pPr>
      <w:r w:rsidRPr="007C12F4">
        <w:rPr>
          <w:rFonts w:ascii="Times New Roman" w:hAnsi="Times New Roman" w:cs="Times New Roman"/>
          <w:b/>
        </w:rPr>
        <w:t>2</w:t>
      </w:r>
      <w:r>
        <w:rPr>
          <w:rFonts w:ascii="Times New Roman" w:hAnsi="Times New Roman" w:cs="Times New Roman" w:hint="eastAsia"/>
        </w:rPr>
        <w:t>主通道应采用双向通道。</w:t>
      </w:r>
    </w:p>
    <w:p w:rsidR="005F5176" w:rsidRPr="005524A9" w:rsidRDefault="005524A9" w:rsidP="00DC5509">
      <w:pPr>
        <w:pStyle w:val="3"/>
        <w:numPr>
          <w:ilvl w:val="0"/>
          <w:numId w:val="0"/>
        </w:numPr>
        <w:ind w:firstLineChars="176" w:firstLine="424"/>
        <w:rPr>
          <w:rFonts w:ascii="Times New Roman" w:hAnsi="Times New Roman" w:cs="Times New Roman"/>
        </w:rPr>
      </w:pPr>
      <w:r w:rsidRPr="007C12F4">
        <w:rPr>
          <w:rFonts w:ascii="Times New Roman" w:hAnsi="Times New Roman" w:cs="Times New Roman"/>
          <w:b/>
        </w:rPr>
        <w:t>3</w:t>
      </w:r>
      <w:r>
        <w:rPr>
          <w:rFonts w:ascii="Times New Roman" w:hAnsi="Times New Roman" w:cs="Times New Roman" w:hint="eastAsia"/>
        </w:rPr>
        <w:t>往复输送型支路</w:t>
      </w:r>
      <w:r w:rsidRPr="00AB0299">
        <w:rPr>
          <w:rFonts w:ascii="Times New Roman" w:hAnsi="Times New Roman" w:cs="Times New Roman" w:hint="eastAsia"/>
        </w:rPr>
        <w:t>通道</w:t>
      </w:r>
      <w:r>
        <w:rPr>
          <w:rFonts w:ascii="Times New Roman" w:hAnsi="Times New Roman" w:cs="Times New Roman" w:hint="eastAsia"/>
        </w:rPr>
        <w:t>宜采用双向通道，循环输送型支路通道宜采用单向通道</w:t>
      </w:r>
      <w:r w:rsidR="00DC5509">
        <w:rPr>
          <w:rFonts w:ascii="Times New Roman" w:hAnsi="Times New Roman" w:cs="Times New Roman" w:hint="eastAsia"/>
        </w:rPr>
        <w:t>。</w:t>
      </w:r>
    </w:p>
    <w:p w:rsidR="00242F1B" w:rsidRPr="007C12F4" w:rsidRDefault="00242F1B" w:rsidP="00242F1B">
      <w:pPr>
        <w:pStyle w:val="3"/>
        <w:rPr>
          <w:rFonts w:ascii="Times New Roman" w:hAnsi="Times New Roman" w:cs="Times New Roman"/>
        </w:rPr>
      </w:pPr>
      <w:r w:rsidRPr="007C12F4">
        <w:rPr>
          <w:rFonts w:ascii="Times New Roman" w:hAnsi="Times New Roman" w:cs="Times New Roman"/>
        </w:rPr>
        <w:lastRenderedPageBreak/>
        <w:t>半制品暂存</w:t>
      </w:r>
    </w:p>
    <w:p w:rsidR="00242F1B" w:rsidRPr="007C12F4" w:rsidRDefault="00242F1B" w:rsidP="005524A9">
      <w:pPr>
        <w:spacing w:line="360" w:lineRule="auto"/>
        <w:ind w:firstLineChars="176" w:firstLine="424"/>
        <w:rPr>
          <w:rFonts w:ascii="Times New Roman" w:eastAsia="宋体" w:hAnsi="Times New Roman" w:cs="Times New Roman"/>
          <w:sz w:val="24"/>
          <w:szCs w:val="24"/>
        </w:rPr>
      </w:pPr>
      <w:r w:rsidRPr="007C12F4">
        <w:rPr>
          <w:rFonts w:ascii="Times New Roman" w:eastAsia="宋体" w:hAnsi="Times New Roman" w:cs="Times New Roman"/>
          <w:b/>
          <w:sz w:val="24"/>
          <w:szCs w:val="24"/>
        </w:rPr>
        <w:t>1</w:t>
      </w:r>
      <w:r w:rsidRPr="007C12F4">
        <w:rPr>
          <w:rFonts w:ascii="Times New Roman" w:eastAsia="宋体" w:hAnsi="Times New Roman" w:cs="Times New Roman"/>
          <w:sz w:val="24"/>
          <w:szCs w:val="24"/>
        </w:rPr>
        <w:t>根据</w:t>
      </w:r>
      <w:r w:rsidR="005524A9">
        <w:rPr>
          <w:rFonts w:ascii="Times New Roman" w:eastAsia="宋体" w:hAnsi="Times New Roman" w:cs="Times New Roman" w:hint="eastAsia"/>
          <w:sz w:val="24"/>
          <w:szCs w:val="24"/>
        </w:rPr>
        <w:t>生</w:t>
      </w:r>
      <w:r w:rsidRPr="007C12F4">
        <w:rPr>
          <w:rFonts w:ascii="Times New Roman" w:eastAsia="宋体" w:hAnsi="Times New Roman" w:cs="Times New Roman"/>
          <w:sz w:val="24"/>
          <w:szCs w:val="24"/>
        </w:rPr>
        <w:t>产线节拍、产量、工艺及生产需求确定半制品存量。</w:t>
      </w:r>
    </w:p>
    <w:p w:rsidR="00242F1B" w:rsidRPr="007C12F4" w:rsidRDefault="00242F1B" w:rsidP="005524A9">
      <w:pPr>
        <w:spacing w:line="360" w:lineRule="auto"/>
        <w:ind w:firstLineChars="176" w:firstLine="424"/>
        <w:rPr>
          <w:rFonts w:ascii="Times New Roman" w:eastAsia="宋体" w:hAnsi="Times New Roman" w:cs="Times New Roman"/>
          <w:sz w:val="24"/>
          <w:szCs w:val="24"/>
        </w:rPr>
      </w:pPr>
      <w:r w:rsidRPr="007C12F4">
        <w:rPr>
          <w:rFonts w:ascii="Times New Roman" w:eastAsia="宋体" w:hAnsi="Times New Roman" w:cs="Times New Roman"/>
          <w:b/>
          <w:sz w:val="24"/>
          <w:szCs w:val="24"/>
        </w:rPr>
        <w:t>2</w:t>
      </w:r>
      <w:r w:rsidRPr="007C12F4">
        <w:rPr>
          <w:rFonts w:ascii="Times New Roman" w:eastAsia="宋体" w:hAnsi="Times New Roman" w:cs="Times New Roman"/>
          <w:sz w:val="24"/>
          <w:szCs w:val="24"/>
        </w:rPr>
        <w:t>存放台数计算如下：</w:t>
      </w:r>
    </w:p>
    <w:p w:rsidR="00242F1B" w:rsidRDefault="00242F1B" w:rsidP="00242F1B">
      <w:pPr>
        <w:spacing w:line="360" w:lineRule="auto"/>
        <w:jc w:val="center"/>
        <w:rPr>
          <w:rFonts w:ascii="Times New Roman" w:eastAsia="宋体" w:hAnsi="Times New Roman" w:cs="Times New Roman"/>
          <w:sz w:val="24"/>
          <w:szCs w:val="24"/>
        </w:rPr>
      </w:pPr>
      <w:r w:rsidRPr="007C12F4">
        <w:rPr>
          <w:rFonts w:ascii="Times New Roman" w:eastAsia="宋体" w:hAnsi="Times New Roman" w:cs="Times New Roman"/>
          <w:sz w:val="24"/>
          <w:szCs w:val="24"/>
        </w:rPr>
        <w:t>存放台数</w:t>
      </w:r>
      <w:r w:rsidRPr="007C12F4">
        <w:rPr>
          <w:rFonts w:ascii="Times New Roman" w:eastAsia="宋体" w:hAnsi="Times New Roman" w:cs="Times New Roman"/>
          <w:sz w:val="24"/>
          <w:szCs w:val="24"/>
        </w:rPr>
        <w:t>=</w:t>
      </w:r>
      <w:r w:rsidRPr="007C12F4">
        <w:rPr>
          <w:rFonts w:ascii="Times New Roman" w:eastAsia="宋体" w:hAnsi="Times New Roman" w:cs="Times New Roman"/>
          <w:sz w:val="24"/>
          <w:szCs w:val="24"/>
        </w:rPr>
        <w:t>（成品班产量</w:t>
      </w:r>
      <w:r w:rsidRPr="007C12F4">
        <w:rPr>
          <w:rFonts w:ascii="Times New Roman" w:eastAsia="宋体" w:hAnsi="Times New Roman" w:cs="Times New Roman"/>
          <w:sz w:val="24"/>
          <w:szCs w:val="24"/>
        </w:rPr>
        <w:t>/</w:t>
      </w:r>
      <w:r w:rsidRPr="007C12F4">
        <w:rPr>
          <w:rFonts w:ascii="Times New Roman" w:eastAsia="宋体" w:hAnsi="Times New Roman" w:cs="Times New Roman"/>
          <w:sz w:val="24"/>
          <w:szCs w:val="24"/>
        </w:rPr>
        <w:t>班生产时长）</w:t>
      </w:r>
      <w:r w:rsidRPr="007C12F4">
        <w:rPr>
          <w:rFonts w:ascii="Times New Roman" w:eastAsia="宋体" w:hAnsi="Times New Roman" w:cs="Times New Roman"/>
          <w:sz w:val="24"/>
          <w:szCs w:val="24"/>
        </w:rPr>
        <w:t>×</w:t>
      </w:r>
      <w:r w:rsidRPr="007C12F4">
        <w:rPr>
          <w:rFonts w:ascii="Times New Roman" w:eastAsia="宋体" w:hAnsi="Times New Roman" w:cs="Times New Roman"/>
          <w:sz w:val="24"/>
          <w:szCs w:val="24"/>
        </w:rPr>
        <w:t>存放周期</w:t>
      </w:r>
      <w:r w:rsidRPr="007C12F4">
        <w:rPr>
          <w:rFonts w:ascii="Times New Roman" w:eastAsia="宋体" w:hAnsi="Times New Roman" w:cs="Times New Roman"/>
          <w:sz w:val="24"/>
          <w:szCs w:val="24"/>
        </w:rPr>
        <w:t>/</w:t>
      </w:r>
      <w:r w:rsidRPr="007C12F4">
        <w:rPr>
          <w:rFonts w:ascii="Times New Roman" w:eastAsia="宋体" w:hAnsi="Times New Roman" w:cs="Times New Roman"/>
          <w:sz w:val="24"/>
          <w:szCs w:val="24"/>
        </w:rPr>
        <w:t>单台工装成品标载量</w:t>
      </w:r>
    </w:p>
    <w:p w:rsidR="00C51726" w:rsidRPr="007C12F4" w:rsidRDefault="00143C2B" w:rsidP="0033232F">
      <w:pPr>
        <w:spacing w:line="360" w:lineRule="auto"/>
        <w:ind w:firstLineChars="177" w:firstLine="426"/>
        <w:rPr>
          <w:rFonts w:ascii="Times New Roman" w:eastAsia="宋体" w:hAnsi="Times New Roman" w:cs="Times New Roman"/>
          <w:sz w:val="24"/>
          <w:szCs w:val="24"/>
        </w:rPr>
      </w:pPr>
      <w:r w:rsidRPr="00143C2B">
        <w:rPr>
          <w:rFonts w:ascii="Times New Roman" w:eastAsia="宋体" w:hAnsi="Times New Roman" w:cs="Times New Roman"/>
          <w:b/>
          <w:sz w:val="24"/>
          <w:szCs w:val="24"/>
        </w:rPr>
        <w:t>3</w:t>
      </w:r>
      <w:r w:rsidRPr="00143C2B">
        <w:rPr>
          <w:rFonts w:ascii="Times New Roman" w:eastAsia="宋体" w:hAnsi="Times New Roman" w:cs="Times New Roman"/>
          <w:sz w:val="24"/>
          <w:szCs w:val="24"/>
        </w:rPr>
        <w:t>平放及简易货架</w:t>
      </w:r>
      <w:r w:rsidR="00C51726">
        <w:rPr>
          <w:rFonts w:ascii="Times New Roman" w:eastAsia="宋体" w:hAnsi="Times New Roman" w:cs="Times New Roman" w:hint="eastAsia"/>
          <w:sz w:val="24"/>
          <w:szCs w:val="24"/>
        </w:rPr>
        <w:t>宜根据搬运设备进行平面及通道布置。</w:t>
      </w:r>
    </w:p>
    <w:p w:rsidR="00C51726" w:rsidRPr="007C12F4" w:rsidRDefault="00143C2B" w:rsidP="00C51726">
      <w:pPr>
        <w:spacing w:line="360" w:lineRule="auto"/>
        <w:ind w:firstLineChars="176" w:firstLine="424"/>
        <w:rPr>
          <w:rFonts w:ascii="Times New Roman" w:eastAsia="宋体" w:hAnsi="Times New Roman" w:cs="Times New Roman"/>
          <w:sz w:val="24"/>
          <w:szCs w:val="24"/>
        </w:rPr>
      </w:pPr>
      <w:r>
        <w:rPr>
          <w:rFonts w:ascii="Times New Roman" w:eastAsia="宋体" w:hAnsi="Times New Roman" w:cs="Times New Roman"/>
          <w:b/>
          <w:sz w:val="24"/>
          <w:szCs w:val="24"/>
        </w:rPr>
        <w:t>4</w:t>
      </w:r>
      <w:r w:rsidR="0070052C" w:rsidRPr="007C12F4">
        <w:rPr>
          <w:rFonts w:ascii="Times New Roman" w:eastAsia="宋体" w:hAnsi="Times New Roman" w:cs="Times New Roman"/>
          <w:sz w:val="24"/>
          <w:szCs w:val="24"/>
        </w:rPr>
        <w:t>自动化</w:t>
      </w:r>
      <w:r w:rsidR="00242F1B" w:rsidRPr="007C12F4">
        <w:rPr>
          <w:rFonts w:ascii="Times New Roman" w:eastAsia="宋体" w:hAnsi="Times New Roman" w:cs="Times New Roman"/>
          <w:sz w:val="24"/>
          <w:szCs w:val="24"/>
        </w:rPr>
        <w:t>立体存放</w:t>
      </w:r>
    </w:p>
    <w:p w:rsidR="00242F1B" w:rsidRPr="007C12F4" w:rsidRDefault="00242F1B" w:rsidP="00242F1B">
      <w:pPr>
        <w:spacing w:line="360" w:lineRule="auto"/>
        <w:rPr>
          <w:rFonts w:ascii="Times New Roman" w:eastAsia="宋体" w:hAnsi="Times New Roman" w:cs="Times New Roman"/>
          <w:sz w:val="24"/>
          <w:szCs w:val="24"/>
        </w:rPr>
      </w:pPr>
      <w:r w:rsidRPr="007C12F4">
        <w:rPr>
          <w:rFonts w:ascii="Times New Roman" w:eastAsia="宋体" w:hAnsi="Times New Roman" w:cs="Times New Roman"/>
          <w:sz w:val="24"/>
          <w:szCs w:val="24"/>
        </w:rPr>
        <w:t xml:space="preserve">       1</w:t>
      </w:r>
      <w:r w:rsidRPr="007C12F4">
        <w:rPr>
          <w:rFonts w:ascii="Times New Roman" w:eastAsia="宋体" w:hAnsi="Times New Roman" w:cs="Times New Roman"/>
          <w:sz w:val="24"/>
          <w:szCs w:val="24"/>
        </w:rPr>
        <w:t>）宜选用单深位货架。</w:t>
      </w:r>
    </w:p>
    <w:p w:rsidR="00242F1B" w:rsidRPr="007C12F4" w:rsidRDefault="00242F1B" w:rsidP="00242F1B">
      <w:pPr>
        <w:spacing w:line="360" w:lineRule="auto"/>
        <w:rPr>
          <w:rFonts w:ascii="Times New Roman" w:eastAsia="宋体" w:hAnsi="Times New Roman" w:cs="Times New Roman"/>
          <w:sz w:val="24"/>
          <w:szCs w:val="24"/>
        </w:rPr>
      </w:pPr>
      <w:r w:rsidRPr="007C12F4">
        <w:rPr>
          <w:rFonts w:ascii="Times New Roman" w:eastAsia="宋体" w:hAnsi="Times New Roman" w:cs="Times New Roman"/>
          <w:sz w:val="24"/>
          <w:szCs w:val="24"/>
        </w:rPr>
        <w:t xml:space="preserve">       2</w:t>
      </w:r>
      <w:r w:rsidRPr="007C12F4">
        <w:rPr>
          <w:rFonts w:ascii="Times New Roman" w:eastAsia="宋体" w:hAnsi="Times New Roman" w:cs="Times New Roman"/>
          <w:sz w:val="24"/>
          <w:szCs w:val="24"/>
        </w:rPr>
        <w:t>）线边存放</w:t>
      </w:r>
      <w:r w:rsidR="00F62ACF">
        <w:rPr>
          <w:rFonts w:ascii="Times New Roman" w:eastAsia="宋体" w:hAnsi="Times New Roman" w:cs="Times New Roman" w:hint="eastAsia"/>
          <w:sz w:val="24"/>
          <w:szCs w:val="24"/>
        </w:rPr>
        <w:t>。</w:t>
      </w:r>
    </w:p>
    <w:p w:rsidR="005F5176" w:rsidRPr="007C12F4" w:rsidRDefault="00242F1B" w:rsidP="00242F1B">
      <w:pPr>
        <w:spacing w:line="360" w:lineRule="auto"/>
        <w:ind w:firstLineChars="354" w:firstLine="850"/>
        <w:rPr>
          <w:rFonts w:ascii="Times New Roman" w:eastAsia="宋体" w:hAnsi="Times New Roman" w:cs="Times New Roman"/>
          <w:sz w:val="24"/>
          <w:szCs w:val="24"/>
        </w:rPr>
      </w:pPr>
      <w:r w:rsidRPr="007C12F4">
        <w:rPr>
          <w:rFonts w:ascii="Times New Roman" w:eastAsia="宋体" w:hAnsi="Times New Roman" w:cs="Times New Roman"/>
          <w:sz w:val="24"/>
          <w:szCs w:val="24"/>
        </w:rPr>
        <w:t>3</w:t>
      </w:r>
      <w:r w:rsidRPr="007C12F4">
        <w:rPr>
          <w:rFonts w:ascii="Times New Roman" w:eastAsia="宋体" w:hAnsi="Times New Roman" w:cs="Times New Roman"/>
          <w:sz w:val="24"/>
          <w:szCs w:val="24"/>
        </w:rPr>
        <w:t>）综合集中存放</w:t>
      </w:r>
      <w:r w:rsidR="00F62ACF">
        <w:rPr>
          <w:rFonts w:ascii="Times New Roman" w:eastAsia="宋体" w:hAnsi="Times New Roman" w:cs="Times New Roman" w:hint="eastAsia"/>
          <w:sz w:val="24"/>
          <w:szCs w:val="24"/>
        </w:rPr>
        <w:t>。</w:t>
      </w:r>
    </w:p>
    <w:p w:rsidR="004C4563" w:rsidRPr="007C12F4" w:rsidRDefault="004C4563" w:rsidP="0074404A">
      <w:pPr>
        <w:spacing w:line="360" w:lineRule="auto"/>
        <w:rPr>
          <w:rFonts w:ascii="Times New Roman" w:eastAsia="宋体" w:hAnsi="Times New Roman" w:cs="Times New Roman"/>
          <w:sz w:val="24"/>
          <w:szCs w:val="24"/>
        </w:rPr>
      </w:pPr>
    </w:p>
    <w:p w:rsidR="0074404A" w:rsidRPr="007C12F4" w:rsidRDefault="0074404A" w:rsidP="004C4563">
      <w:pPr>
        <w:pStyle w:val="2"/>
        <w:outlineLvl w:val="1"/>
        <w:rPr>
          <w:rFonts w:ascii="Times New Roman" w:hAnsi="Times New Roman" w:cs="Times New Roman"/>
        </w:rPr>
      </w:pPr>
      <w:bookmarkStart w:id="12" w:name="_Toc53405802"/>
      <w:r w:rsidRPr="007C12F4">
        <w:rPr>
          <w:rFonts w:ascii="Times New Roman" w:hAnsi="Times New Roman" w:cs="Times New Roman"/>
        </w:rPr>
        <w:t>成型</w:t>
      </w:r>
      <w:r w:rsidRPr="007C12F4">
        <w:rPr>
          <w:rFonts w:ascii="Times New Roman" w:hAnsi="Times New Roman" w:cs="Times New Roman"/>
        </w:rPr>
        <w:t>-</w:t>
      </w:r>
      <w:r w:rsidRPr="007C12F4">
        <w:rPr>
          <w:rFonts w:ascii="Times New Roman" w:hAnsi="Times New Roman" w:cs="Times New Roman"/>
        </w:rPr>
        <w:t>硫化物流设计</w:t>
      </w:r>
      <w:bookmarkEnd w:id="12"/>
    </w:p>
    <w:p w:rsidR="009970FE" w:rsidRPr="007C12F4" w:rsidRDefault="009970FE" w:rsidP="0074404A">
      <w:pPr>
        <w:spacing w:line="360" w:lineRule="auto"/>
        <w:rPr>
          <w:rFonts w:ascii="Times New Roman" w:eastAsia="宋体" w:hAnsi="Times New Roman" w:cs="Times New Roman"/>
          <w:sz w:val="24"/>
          <w:szCs w:val="24"/>
        </w:rPr>
      </w:pPr>
    </w:p>
    <w:p w:rsidR="00236562" w:rsidRPr="007C12F4" w:rsidRDefault="00CB55ED" w:rsidP="009970FE">
      <w:pPr>
        <w:pStyle w:val="3"/>
        <w:rPr>
          <w:rFonts w:ascii="Times New Roman" w:hAnsi="Times New Roman" w:cs="Times New Roman"/>
        </w:rPr>
      </w:pPr>
      <w:r w:rsidRPr="007C12F4">
        <w:rPr>
          <w:rFonts w:ascii="Times New Roman" w:hAnsi="Times New Roman" w:cs="Times New Roman"/>
        </w:rPr>
        <w:t>成型</w:t>
      </w:r>
      <w:r w:rsidR="00791A4A">
        <w:rPr>
          <w:rFonts w:ascii="Times New Roman" w:hAnsi="Times New Roman" w:cs="Times New Roman" w:hint="eastAsia"/>
        </w:rPr>
        <w:t>制</w:t>
      </w:r>
      <w:r w:rsidR="005524A9">
        <w:rPr>
          <w:rFonts w:ascii="Times New Roman" w:hAnsi="Times New Roman" w:cs="Times New Roman" w:hint="eastAsia"/>
        </w:rPr>
        <w:t>品从成型设备下线</w:t>
      </w:r>
      <w:r w:rsidR="00236562" w:rsidRPr="007C12F4">
        <w:rPr>
          <w:rFonts w:ascii="Times New Roman" w:hAnsi="Times New Roman" w:cs="Times New Roman"/>
        </w:rPr>
        <w:t>宜设计吊运设备或搬运机器人</w:t>
      </w:r>
    </w:p>
    <w:p w:rsidR="0070052C" w:rsidRPr="007C12F4" w:rsidRDefault="00791A4A" w:rsidP="001E5F3B">
      <w:pPr>
        <w:pStyle w:val="3"/>
        <w:rPr>
          <w:rFonts w:ascii="Times New Roman" w:hAnsi="Times New Roman" w:cs="Times New Roman"/>
        </w:rPr>
      </w:pPr>
      <w:r w:rsidRPr="007C12F4">
        <w:rPr>
          <w:rFonts w:ascii="Times New Roman" w:hAnsi="Times New Roman" w:cs="Times New Roman"/>
        </w:rPr>
        <w:t>成型</w:t>
      </w:r>
      <w:r>
        <w:rPr>
          <w:rFonts w:ascii="Times New Roman" w:hAnsi="Times New Roman" w:cs="Times New Roman" w:hint="eastAsia"/>
        </w:rPr>
        <w:t>制品</w:t>
      </w:r>
      <w:r w:rsidR="009970FE" w:rsidRPr="007C12F4">
        <w:rPr>
          <w:rFonts w:ascii="Times New Roman" w:hAnsi="Times New Roman" w:cs="Times New Roman"/>
        </w:rPr>
        <w:t>输送</w:t>
      </w:r>
    </w:p>
    <w:p w:rsidR="005524A9" w:rsidRPr="005524A9" w:rsidRDefault="002B51C0" w:rsidP="005D439E">
      <w:pPr>
        <w:spacing w:line="360" w:lineRule="auto"/>
        <w:ind w:firstLineChars="176" w:firstLine="424"/>
        <w:rPr>
          <w:rFonts w:ascii="Times New Roman" w:eastAsia="宋体" w:hAnsi="Times New Roman" w:cs="Times New Roman"/>
          <w:sz w:val="24"/>
          <w:szCs w:val="24"/>
        </w:rPr>
      </w:pPr>
      <w:r w:rsidRPr="002B51C0">
        <w:rPr>
          <w:rFonts w:ascii="Times New Roman" w:eastAsia="宋体" w:hAnsi="Times New Roman" w:cs="Times New Roman" w:hint="eastAsia"/>
          <w:b/>
          <w:sz w:val="24"/>
          <w:szCs w:val="24"/>
        </w:rPr>
        <w:t>1</w:t>
      </w:r>
      <w:r w:rsidR="005524A9" w:rsidRPr="005524A9">
        <w:rPr>
          <w:rFonts w:ascii="Times New Roman" w:eastAsia="宋体" w:hAnsi="Times New Roman" w:cs="Times New Roman" w:hint="eastAsia"/>
          <w:sz w:val="24"/>
          <w:szCs w:val="24"/>
        </w:rPr>
        <w:t>卷取</w:t>
      </w:r>
      <w:r w:rsidR="005524A9">
        <w:rPr>
          <w:rFonts w:ascii="Times New Roman" w:eastAsia="宋体" w:hAnsi="Times New Roman" w:cs="Times New Roman" w:hint="eastAsia"/>
          <w:sz w:val="24"/>
          <w:szCs w:val="24"/>
        </w:rPr>
        <w:t>式</w:t>
      </w:r>
      <w:r w:rsidR="002B19C0">
        <w:rPr>
          <w:rFonts w:ascii="Times New Roman" w:eastAsia="宋体" w:hAnsi="Times New Roman" w:cs="Times New Roman" w:hint="eastAsia"/>
          <w:sz w:val="24"/>
          <w:szCs w:val="24"/>
        </w:rPr>
        <w:t>成型</w:t>
      </w:r>
      <w:r w:rsidR="00791A4A" w:rsidRPr="00791A4A">
        <w:rPr>
          <w:rFonts w:ascii="Times New Roman" w:eastAsia="宋体" w:hAnsi="Times New Roman" w:cs="Times New Roman" w:hint="eastAsia"/>
          <w:sz w:val="24"/>
          <w:szCs w:val="24"/>
        </w:rPr>
        <w:t>制品</w:t>
      </w:r>
      <w:r w:rsidR="005524A9">
        <w:rPr>
          <w:rFonts w:ascii="Times New Roman" w:eastAsia="宋体" w:hAnsi="Times New Roman" w:cs="Times New Roman" w:hint="eastAsia"/>
          <w:sz w:val="24"/>
          <w:szCs w:val="24"/>
        </w:rPr>
        <w:t>输送</w:t>
      </w:r>
      <w:r w:rsidR="005524A9" w:rsidRPr="005524A9">
        <w:rPr>
          <w:rFonts w:ascii="Times New Roman" w:eastAsia="宋体" w:hAnsi="Times New Roman" w:cs="Times New Roman" w:hint="eastAsia"/>
          <w:sz w:val="24"/>
          <w:szCs w:val="24"/>
        </w:rPr>
        <w:t>，宜</w:t>
      </w:r>
      <w:r w:rsidR="00B663E2">
        <w:rPr>
          <w:rFonts w:ascii="Times New Roman" w:eastAsia="宋体" w:hAnsi="Times New Roman" w:cs="Times New Roman" w:hint="eastAsia"/>
          <w:sz w:val="24"/>
          <w:szCs w:val="24"/>
        </w:rPr>
        <w:t>选用</w:t>
      </w:r>
      <w:r w:rsidR="005524A9" w:rsidRPr="005524A9">
        <w:rPr>
          <w:rFonts w:ascii="Times New Roman" w:eastAsia="宋体" w:hAnsi="Times New Roman" w:cs="Times New Roman" w:hint="eastAsia"/>
          <w:sz w:val="24"/>
          <w:szCs w:val="24"/>
        </w:rPr>
        <w:t>吊车</w:t>
      </w:r>
      <w:r>
        <w:rPr>
          <w:rFonts w:ascii="Times New Roman" w:eastAsia="宋体" w:hAnsi="Times New Roman" w:cs="Times New Roman" w:hint="eastAsia"/>
          <w:sz w:val="24"/>
          <w:szCs w:val="24"/>
        </w:rPr>
        <w:t>、</w:t>
      </w:r>
      <w:r w:rsidR="005524A9" w:rsidRPr="005524A9">
        <w:rPr>
          <w:rFonts w:ascii="Times New Roman" w:eastAsia="宋体" w:hAnsi="Times New Roman" w:cs="Times New Roman"/>
          <w:sz w:val="24"/>
          <w:szCs w:val="24"/>
        </w:rPr>
        <w:t>EMS</w:t>
      </w:r>
      <w:r>
        <w:rPr>
          <w:rFonts w:ascii="Times New Roman" w:eastAsia="宋体" w:hAnsi="Times New Roman" w:cs="Times New Roman" w:hint="eastAsia"/>
          <w:sz w:val="24"/>
          <w:szCs w:val="24"/>
        </w:rPr>
        <w:t>、</w:t>
      </w:r>
      <w:r w:rsidR="005524A9" w:rsidRPr="005524A9">
        <w:rPr>
          <w:rFonts w:ascii="Times New Roman" w:eastAsia="宋体" w:hAnsi="Times New Roman" w:cs="Times New Roman"/>
          <w:sz w:val="24"/>
          <w:szCs w:val="24"/>
        </w:rPr>
        <w:t>带托架输送线</w:t>
      </w:r>
      <w:r>
        <w:rPr>
          <w:rFonts w:ascii="Times New Roman" w:eastAsia="宋体" w:hAnsi="Times New Roman" w:cs="Times New Roman" w:hint="eastAsia"/>
          <w:sz w:val="24"/>
          <w:szCs w:val="24"/>
        </w:rPr>
        <w:t>、</w:t>
      </w:r>
      <w:r w:rsidR="005524A9" w:rsidRPr="005524A9">
        <w:rPr>
          <w:rFonts w:ascii="Times New Roman" w:eastAsia="宋体" w:hAnsi="Times New Roman" w:cs="Times New Roman"/>
          <w:sz w:val="24"/>
          <w:szCs w:val="24"/>
        </w:rPr>
        <w:t>叉车</w:t>
      </w:r>
      <w:r>
        <w:rPr>
          <w:rFonts w:ascii="Times New Roman" w:eastAsia="宋体" w:hAnsi="Times New Roman" w:cs="Times New Roman" w:hint="eastAsia"/>
          <w:sz w:val="24"/>
          <w:szCs w:val="24"/>
        </w:rPr>
        <w:t>、</w:t>
      </w:r>
      <w:r w:rsidR="005524A9" w:rsidRPr="005524A9">
        <w:rPr>
          <w:rFonts w:ascii="Times New Roman" w:eastAsia="宋体" w:hAnsi="Times New Roman" w:cs="Times New Roman"/>
          <w:sz w:val="24"/>
          <w:szCs w:val="24"/>
        </w:rPr>
        <w:t>AGV</w:t>
      </w:r>
      <w:r w:rsidR="005524A9" w:rsidRPr="005524A9">
        <w:rPr>
          <w:rFonts w:ascii="Times New Roman" w:eastAsia="宋体" w:hAnsi="Times New Roman" w:cs="Times New Roman"/>
          <w:sz w:val="24"/>
          <w:szCs w:val="24"/>
        </w:rPr>
        <w:t>等方式输送。</w:t>
      </w:r>
    </w:p>
    <w:p w:rsidR="009970FE" w:rsidRPr="007C12F4" w:rsidRDefault="002B51C0" w:rsidP="005D439E">
      <w:pPr>
        <w:spacing w:line="360" w:lineRule="auto"/>
        <w:ind w:firstLineChars="176" w:firstLine="424"/>
        <w:rPr>
          <w:rFonts w:ascii="Times New Roman" w:eastAsia="宋体" w:hAnsi="Times New Roman" w:cs="Times New Roman"/>
          <w:sz w:val="24"/>
          <w:szCs w:val="24"/>
        </w:rPr>
      </w:pPr>
      <w:r>
        <w:rPr>
          <w:rFonts w:ascii="Times New Roman" w:eastAsia="宋体" w:hAnsi="Times New Roman" w:cs="Times New Roman"/>
          <w:b/>
          <w:sz w:val="24"/>
          <w:szCs w:val="24"/>
        </w:rPr>
        <w:t>2</w:t>
      </w:r>
      <w:r w:rsidR="009970FE" w:rsidRPr="007C12F4">
        <w:rPr>
          <w:rFonts w:ascii="Times New Roman" w:eastAsia="宋体" w:hAnsi="Times New Roman" w:cs="Times New Roman"/>
          <w:sz w:val="24"/>
          <w:szCs w:val="24"/>
        </w:rPr>
        <w:t>单件</w:t>
      </w:r>
      <w:r w:rsidR="002B19C0">
        <w:rPr>
          <w:rFonts w:ascii="Times New Roman" w:eastAsia="宋体" w:hAnsi="Times New Roman" w:cs="Times New Roman" w:hint="eastAsia"/>
          <w:sz w:val="24"/>
          <w:szCs w:val="24"/>
        </w:rPr>
        <w:t>成型</w:t>
      </w:r>
      <w:r w:rsidR="00791A4A" w:rsidRPr="00791A4A">
        <w:rPr>
          <w:rFonts w:ascii="Times New Roman" w:eastAsia="宋体" w:hAnsi="Times New Roman" w:cs="Times New Roman" w:hint="eastAsia"/>
          <w:sz w:val="24"/>
          <w:szCs w:val="24"/>
        </w:rPr>
        <w:t>制品</w:t>
      </w:r>
      <w:r w:rsidR="009970FE" w:rsidRPr="007C12F4">
        <w:rPr>
          <w:rFonts w:ascii="Times New Roman" w:eastAsia="宋体" w:hAnsi="Times New Roman" w:cs="Times New Roman"/>
          <w:sz w:val="24"/>
          <w:szCs w:val="24"/>
        </w:rPr>
        <w:t>输送，根据</w:t>
      </w:r>
      <w:r w:rsidR="00791A4A" w:rsidRPr="00791A4A">
        <w:rPr>
          <w:rFonts w:ascii="Times New Roman" w:eastAsia="宋体" w:hAnsi="Times New Roman" w:cs="Times New Roman" w:hint="eastAsia"/>
          <w:sz w:val="24"/>
          <w:szCs w:val="24"/>
        </w:rPr>
        <w:t>制品</w:t>
      </w:r>
      <w:r w:rsidR="009970FE" w:rsidRPr="007C12F4">
        <w:rPr>
          <w:rFonts w:ascii="Times New Roman" w:eastAsia="宋体" w:hAnsi="Times New Roman" w:cs="Times New Roman"/>
          <w:sz w:val="24"/>
          <w:szCs w:val="24"/>
        </w:rPr>
        <w:t>特征，宜</w:t>
      </w:r>
      <w:r w:rsidR="00B663E2">
        <w:rPr>
          <w:rFonts w:ascii="Times New Roman" w:eastAsia="宋体" w:hAnsi="Times New Roman" w:cs="Times New Roman" w:hint="eastAsia"/>
          <w:sz w:val="24"/>
          <w:szCs w:val="24"/>
        </w:rPr>
        <w:t>选用</w:t>
      </w:r>
      <w:r w:rsidR="009970FE" w:rsidRPr="007C12F4">
        <w:rPr>
          <w:rFonts w:ascii="Times New Roman" w:eastAsia="宋体" w:hAnsi="Times New Roman" w:cs="Times New Roman"/>
          <w:sz w:val="24"/>
          <w:szCs w:val="24"/>
        </w:rPr>
        <w:t>吊车、</w:t>
      </w:r>
      <w:r w:rsidRPr="007C12F4">
        <w:rPr>
          <w:rFonts w:ascii="Times New Roman" w:eastAsia="宋体" w:hAnsi="Times New Roman" w:cs="Times New Roman"/>
          <w:sz w:val="24"/>
          <w:szCs w:val="24"/>
        </w:rPr>
        <w:t>EMS</w:t>
      </w:r>
      <w:r>
        <w:rPr>
          <w:rFonts w:ascii="Times New Roman" w:eastAsia="宋体" w:hAnsi="Times New Roman" w:cs="Times New Roman" w:hint="eastAsia"/>
          <w:sz w:val="24"/>
          <w:szCs w:val="24"/>
        </w:rPr>
        <w:t>、</w:t>
      </w:r>
      <w:r w:rsidR="009970FE" w:rsidRPr="007C12F4">
        <w:rPr>
          <w:rFonts w:ascii="Times New Roman" w:eastAsia="宋体" w:hAnsi="Times New Roman" w:cs="Times New Roman"/>
          <w:sz w:val="24"/>
          <w:szCs w:val="24"/>
        </w:rPr>
        <w:t>自动输送线、桁架机器人、</w:t>
      </w:r>
      <w:r w:rsidRPr="002B51C0">
        <w:rPr>
          <w:rFonts w:ascii="Times New Roman" w:eastAsia="宋体" w:hAnsi="Times New Roman" w:cs="Times New Roman" w:hint="eastAsia"/>
          <w:sz w:val="24"/>
          <w:szCs w:val="24"/>
        </w:rPr>
        <w:t>叉车、</w:t>
      </w:r>
      <w:r w:rsidRPr="002B51C0">
        <w:rPr>
          <w:rFonts w:ascii="Times New Roman" w:eastAsia="宋体" w:hAnsi="Times New Roman" w:cs="Times New Roman"/>
          <w:sz w:val="24"/>
          <w:szCs w:val="24"/>
        </w:rPr>
        <w:t>AGV</w:t>
      </w:r>
      <w:r>
        <w:rPr>
          <w:rFonts w:ascii="Times New Roman" w:eastAsia="宋体" w:hAnsi="Times New Roman" w:cs="Times New Roman"/>
          <w:sz w:val="24"/>
          <w:szCs w:val="24"/>
        </w:rPr>
        <w:t>等方式输送</w:t>
      </w:r>
      <w:r w:rsidR="009970FE" w:rsidRPr="007C12F4">
        <w:rPr>
          <w:rFonts w:ascii="Times New Roman" w:eastAsia="宋体" w:hAnsi="Times New Roman" w:cs="Times New Roman"/>
          <w:sz w:val="24"/>
          <w:szCs w:val="24"/>
        </w:rPr>
        <w:t>。</w:t>
      </w:r>
    </w:p>
    <w:p w:rsidR="002B51C0" w:rsidRPr="002B51C0" w:rsidRDefault="002B51C0" w:rsidP="00C13AA9">
      <w:pPr>
        <w:spacing w:line="360" w:lineRule="auto"/>
        <w:ind w:firstLineChars="176" w:firstLine="424"/>
        <w:rPr>
          <w:rFonts w:ascii="Times New Roman" w:eastAsia="宋体" w:hAnsi="Times New Roman" w:cs="Times New Roman"/>
          <w:sz w:val="24"/>
          <w:szCs w:val="24"/>
        </w:rPr>
      </w:pPr>
      <w:r>
        <w:rPr>
          <w:rFonts w:ascii="Times New Roman" w:eastAsia="宋体" w:hAnsi="Times New Roman" w:cs="Times New Roman"/>
          <w:b/>
          <w:sz w:val="24"/>
          <w:szCs w:val="24"/>
        </w:rPr>
        <w:t>3</w:t>
      </w:r>
      <w:r w:rsidR="009970FE" w:rsidRPr="007C12F4">
        <w:rPr>
          <w:rFonts w:ascii="Times New Roman" w:eastAsia="宋体" w:hAnsi="Times New Roman" w:cs="Times New Roman"/>
          <w:sz w:val="24"/>
          <w:szCs w:val="24"/>
        </w:rPr>
        <w:t>集装式</w:t>
      </w:r>
      <w:r w:rsidR="002B19C0">
        <w:rPr>
          <w:rFonts w:ascii="Times New Roman" w:eastAsia="宋体" w:hAnsi="Times New Roman" w:cs="Times New Roman" w:hint="eastAsia"/>
          <w:sz w:val="24"/>
          <w:szCs w:val="24"/>
        </w:rPr>
        <w:t>成型</w:t>
      </w:r>
      <w:r w:rsidR="00791A4A">
        <w:rPr>
          <w:rFonts w:ascii="Times New Roman" w:eastAsia="宋体" w:hAnsi="Times New Roman" w:cs="Times New Roman" w:hint="eastAsia"/>
          <w:sz w:val="24"/>
          <w:szCs w:val="24"/>
        </w:rPr>
        <w:t>半</w:t>
      </w:r>
      <w:r w:rsidR="005524A9">
        <w:rPr>
          <w:rFonts w:ascii="Times New Roman" w:eastAsia="宋体" w:hAnsi="Times New Roman" w:cs="Times New Roman" w:hint="eastAsia"/>
          <w:sz w:val="24"/>
          <w:szCs w:val="24"/>
        </w:rPr>
        <w:t>品</w:t>
      </w:r>
      <w:r w:rsidR="009970FE" w:rsidRPr="007C12F4">
        <w:rPr>
          <w:rFonts w:ascii="Times New Roman" w:eastAsia="宋体" w:hAnsi="Times New Roman" w:cs="Times New Roman"/>
          <w:sz w:val="24"/>
          <w:szCs w:val="24"/>
        </w:rPr>
        <w:t>输送，宜</w:t>
      </w:r>
      <w:r w:rsidR="00B663E2">
        <w:rPr>
          <w:rFonts w:ascii="Times New Roman" w:eastAsia="宋体" w:hAnsi="Times New Roman" w:cs="Times New Roman" w:hint="eastAsia"/>
          <w:sz w:val="24"/>
          <w:szCs w:val="24"/>
        </w:rPr>
        <w:t>选用</w:t>
      </w:r>
      <w:r w:rsidRPr="002B51C0">
        <w:rPr>
          <w:rFonts w:ascii="Times New Roman" w:eastAsia="宋体" w:hAnsi="Times New Roman" w:cs="Times New Roman" w:hint="eastAsia"/>
          <w:sz w:val="24"/>
          <w:szCs w:val="24"/>
        </w:rPr>
        <w:t>吊车、</w:t>
      </w:r>
      <w:r w:rsidR="009970FE" w:rsidRPr="007C12F4">
        <w:rPr>
          <w:rFonts w:ascii="Times New Roman" w:eastAsia="宋体" w:hAnsi="Times New Roman" w:cs="Times New Roman"/>
          <w:sz w:val="24"/>
          <w:szCs w:val="24"/>
        </w:rPr>
        <w:t>叉车</w:t>
      </w:r>
      <w:r>
        <w:rPr>
          <w:rFonts w:ascii="Times New Roman" w:eastAsia="宋体" w:hAnsi="Times New Roman" w:cs="Times New Roman" w:hint="eastAsia"/>
          <w:sz w:val="24"/>
          <w:szCs w:val="24"/>
        </w:rPr>
        <w:t>、</w:t>
      </w:r>
      <w:r w:rsidR="009970FE" w:rsidRPr="007C12F4">
        <w:rPr>
          <w:rFonts w:ascii="Times New Roman" w:eastAsia="宋体" w:hAnsi="Times New Roman" w:cs="Times New Roman"/>
          <w:sz w:val="24"/>
          <w:szCs w:val="24"/>
        </w:rPr>
        <w:t>AGV</w:t>
      </w:r>
      <w:r w:rsidR="009970FE" w:rsidRPr="007C12F4">
        <w:rPr>
          <w:rFonts w:ascii="Times New Roman" w:eastAsia="宋体" w:hAnsi="Times New Roman" w:cs="Times New Roman"/>
          <w:sz w:val="24"/>
          <w:szCs w:val="24"/>
        </w:rPr>
        <w:t>等方式输送。</w:t>
      </w:r>
      <w:r w:rsidR="005D439E">
        <w:rPr>
          <w:rFonts w:ascii="Times New Roman" w:eastAsia="宋体" w:hAnsi="Times New Roman" w:cs="Times New Roman" w:hint="eastAsia"/>
          <w:sz w:val="24"/>
          <w:szCs w:val="24"/>
        </w:rPr>
        <w:t>轮式工装可选用牵引车进行输送。</w:t>
      </w:r>
    </w:p>
    <w:p w:rsidR="005B172C" w:rsidRPr="007C12F4" w:rsidRDefault="001216C0" w:rsidP="005B172C">
      <w:pPr>
        <w:pStyle w:val="3"/>
        <w:rPr>
          <w:rFonts w:ascii="Times New Roman" w:hAnsi="Times New Roman" w:cs="Times New Roman"/>
        </w:rPr>
      </w:pPr>
      <w:r>
        <w:rPr>
          <w:rFonts w:ascii="Times New Roman" w:hAnsi="Times New Roman" w:cs="Times New Roman" w:hint="eastAsia"/>
        </w:rPr>
        <w:t>物流通道</w:t>
      </w:r>
    </w:p>
    <w:p w:rsidR="005B172C" w:rsidRPr="007C12F4" w:rsidRDefault="005B172C" w:rsidP="002B19C0">
      <w:pPr>
        <w:spacing w:line="360" w:lineRule="auto"/>
        <w:ind w:firstLineChars="176" w:firstLine="424"/>
        <w:rPr>
          <w:rFonts w:ascii="Times New Roman" w:eastAsia="宋体" w:hAnsi="Times New Roman" w:cs="Times New Roman"/>
          <w:sz w:val="24"/>
          <w:szCs w:val="24"/>
        </w:rPr>
      </w:pPr>
      <w:r w:rsidRPr="007C12F4">
        <w:rPr>
          <w:rFonts w:ascii="Times New Roman" w:eastAsia="宋体" w:hAnsi="Times New Roman" w:cs="Times New Roman"/>
          <w:b/>
          <w:sz w:val="24"/>
          <w:szCs w:val="24"/>
        </w:rPr>
        <w:t>1</w:t>
      </w:r>
      <w:r w:rsidRPr="007C12F4">
        <w:rPr>
          <w:rFonts w:ascii="Times New Roman" w:eastAsia="宋体" w:hAnsi="Times New Roman" w:cs="Times New Roman"/>
          <w:sz w:val="24"/>
          <w:szCs w:val="24"/>
        </w:rPr>
        <w:t>兼顾设备安装及检修用物流通道宜根据运输设备及部件规格尺寸设计。</w:t>
      </w:r>
    </w:p>
    <w:p w:rsidR="005524A9" w:rsidRPr="005524A9" w:rsidRDefault="005524A9" w:rsidP="002B19C0">
      <w:pPr>
        <w:spacing w:line="360" w:lineRule="auto"/>
        <w:ind w:firstLineChars="176" w:firstLine="424"/>
        <w:rPr>
          <w:rFonts w:ascii="Times New Roman" w:eastAsia="宋体" w:hAnsi="Times New Roman" w:cs="Times New Roman"/>
          <w:sz w:val="24"/>
          <w:szCs w:val="24"/>
        </w:rPr>
      </w:pPr>
      <w:r w:rsidRPr="005524A9">
        <w:rPr>
          <w:rFonts w:ascii="Times New Roman" w:eastAsia="宋体" w:hAnsi="Times New Roman" w:cs="Times New Roman"/>
          <w:b/>
          <w:sz w:val="24"/>
          <w:szCs w:val="24"/>
        </w:rPr>
        <w:t xml:space="preserve">2  </w:t>
      </w:r>
      <w:r w:rsidRPr="005524A9">
        <w:rPr>
          <w:rFonts w:ascii="Times New Roman" w:eastAsia="宋体" w:hAnsi="Times New Roman" w:cs="Times New Roman" w:hint="eastAsia"/>
          <w:sz w:val="24"/>
          <w:szCs w:val="24"/>
        </w:rPr>
        <w:t>主通道应采用双向通道。</w:t>
      </w:r>
    </w:p>
    <w:p w:rsidR="005524A9" w:rsidRPr="005524A9" w:rsidRDefault="005524A9" w:rsidP="002B19C0">
      <w:pPr>
        <w:spacing w:line="360" w:lineRule="auto"/>
        <w:ind w:firstLineChars="176" w:firstLine="424"/>
        <w:rPr>
          <w:rFonts w:ascii="Times New Roman" w:eastAsia="宋体" w:hAnsi="Times New Roman" w:cs="Times New Roman"/>
          <w:sz w:val="24"/>
          <w:szCs w:val="24"/>
        </w:rPr>
      </w:pPr>
      <w:r w:rsidRPr="005524A9">
        <w:rPr>
          <w:rFonts w:ascii="Times New Roman" w:eastAsia="宋体" w:hAnsi="Times New Roman" w:cs="Times New Roman"/>
          <w:b/>
          <w:sz w:val="24"/>
          <w:szCs w:val="24"/>
        </w:rPr>
        <w:t xml:space="preserve">3  </w:t>
      </w:r>
      <w:r w:rsidRPr="005524A9">
        <w:rPr>
          <w:rFonts w:ascii="Times New Roman" w:eastAsia="宋体" w:hAnsi="Times New Roman" w:cs="Times New Roman" w:hint="eastAsia"/>
          <w:sz w:val="24"/>
          <w:szCs w:val="24"/>
        </w:rPr>
        <w:t>往复输送型支路通道宜采用双向通道，循环输送型支路通道宜采用单向通道。</w:t>
      </w:r>
    </w:p>
    <w:p w:rsidR="0070052C" w:rsidRPr="007C12F4" w:rsidRDefault="00CB55ED" w:rsidP="009B1976">
      <w:pPr>
        <w:pStyle w:val="3"/>
        <w:rPr>
          <w:rFonts w:ascii="Times New Roman" w:hAnsi="Times New Roman" w:cs="Times New Roman"/>
        </w:rPr>
      </w:pPr>
      <w:r w:rsidRPr="007C12F4">
        <w:rPr>
          <w:rFonts w:ascii="Times New Roman" w:hAnsi="Times New Roman" w:cs="Times New Roman"/>
        </w:rPr>
        <w:t>成型</w:t>
      </w:r>
      <w:r w:rsidR="00EC0EC4">
        <w:rPr>
          <w:rFonts w:ascii="Times New Roman" w:hAnsi="Times New Roman" w:cs="Times New Roman" w:hint="eastAsia"/>
        </w:rPr>
        <w:t>制品</w:t>
      </w:r>
      <w:r w:rsidR="009B1976" w:rsidRPr="007C12F4">
        <w:rPr>
          <w:rFonts w:ascii="Times New Roman" w:hAnsi="Times New Roman" w:cs="Times New Roman"/>
        </w:rPr>
        <w:t>暂存</w:t>
      </w:r>
    </w:p>
    <w:p w:rsidR="0070052C" w:rsidRPr="007C12F4" w:rsidRDefault="00E37199" w:rsidP="002B19C0">
      <w:pPr>
        <w:spacing w:line="360" w:lineRule="auto"/>
        <w:ind w:firstLineChars="176" w:firstLine="424"/>
        <w:rPr>
          <w:rFonts w:ascii="Times New Roman" w:eastAsia="宋体" w:hAnsi="Times New Roman" w:cs="Times New Roman"/>
          <w:sz w:val="24"/>
          <w:szCs w:val="24"/>
        </w:rPr>
      </w:pPr>
      <w:r w:rsidRPr="007C12F4">
        <w:rPr>
          <w:rFonts w:ascii="Times New Roman" w:eastAsia="宋体" w:hAnsi="Times New Roman" w:cs="Times New Roman"/>
          <w:b/>
          <w:sz w:val="24"/>
          <w:szCs w:val="24"/>
        </w:rPr>
        <w:t>1</w:t>
      </w:r>
      <w:r w:rsidRPr="007C12F4">
        <w:rPr>
          <w:rFonts w:ascii="Times New Roman" w:eastAsia="宋体" w:hAnsi="Times New Roman" w:cs="Times New Roman"/>
          <w:sz w:val="24"/>
          <w:szCs w:val="24"/>
        </w:rPr>
        <w:t>成型工序与硫化工序间宜规划</w:t>
      </w:r>
      <w:r w:rsidR="00791A4A">
        <w:rPr>
          <w:rFonts w:ascii="Times New Roman" w:eastAsia="宋体" w:hAnsi="Times New Roman" w:cs="Times New Roman" w:hint="eastAsia"/>
          <w:sz w:val="24"/>
          <w:szCs w:val="24"/>
        </w:rPr>
        <w:t>成型</w:t>
      </w:r>
      <w:r w:rsidR="002B19C0">
        <w:rPr>
          <w:rFonts w:ascii="Times New Roman" w:eastAsia="宋体" w:hAnsi="Times New Roman" w:cs="Times New Roman" w:hint="eastAsia"/>
          <w:sz w:val="24"/>
          <w:szCs w:val="24"/>
        </w:rPr>
        <w:t>制品</w:t>
      </w:r>
      <w:r w:rsidRPr="007C12F4">
        <w:rPr>
          <w:rFonts w:ascii="Times New Roman" w:eastAsia="宋体" w:hAnsi="Times New Roman" w:cs="Times New Roman"/>
          <w:sz w:val="24"/>
          <w:szCs w:val="24"/>
        </w:rPr>
        <w:t>暂存区。</w:t>
      </w:r>
    </w:p>
    <w:p w:rsidR="00E37199" w:rsidRDefault="00E37199" w:rsidP="002B19C0">
      <w:pPr>
        <w:spacing w:line="360" w:lineRule="auto"/>
        <w:ind w:firstLineChars="176" w:firstLine="424"/>
        <w:rPr>
          <w:rFonts w:ascii="Times New Roman" w:eastAsia="宋体" w:hAnsi="Times New Roman" w:cs="Times New Roman"/>
          <w:sz w:val="24"/>
          <w:szCs w:val="24"/>
        </w:rPr>
      </w:pPr>
      <w:r w:rsidRPr="007C12F4">
        <w:rPr>
          <w:rFonts w:ascii="Times New Roman" w:eastAsia="宋体" w:hAnsi="Times New Roman" w:cs="Times New Roman"/>
          <w:b/>
          <w:sz w:val="24"/>
          <w:szCs w:val="24"/>
        </w:rPr>
        <w:t>2</w:t>
      </w:r>
      <w:r w:rsidRPr="007C12F4">
        <w:rPr>
          <w:rFonts w:ascii="Times New Roman" w:eastAsia="宋体" w:hAnsi="Times New Roman" w:cs="Times New Roman"/>
          <w:sz w:val="24"/>
          <w:szCs w:val="24"/>
        </w:rPr>
        <w:t>暂存数量应结合工艺停放需求，成型生产节拍，硫化生产节拍，规格品种，运输方式确定。</w:t>
      </w:r>
    </w:p>
    <w:p w:rsidR="00CC5839" w:rsidRPr="00CC5839" w:rsidRDefault="00CC5839" w:rsidP="0083113B">
      <w:pPr>
        <w:spacing w:line="360" w:lineRule="auto"/>
        <w:ind w:firstLineChars="177" w:firstLine="426"/>
        <w:rPr>
          <w:rFonts w:ascii="Times New Roman" w:eastAsia="宋体" w:hAnsi="Times New Roman" w:cs="Times New Roman"/>
          <w:sz w:val="24"/>
          <w:szCs w:val="24"/>
        </w:rPr>
      </w:pPr>
      <w:r w:rsidRPr="00143C2B">
        <w:rPr>
          <w:rFonts w:ascii="Times New Roman" w:eastAsia="宋体" w:hAnsi="Times New Roman" w:cs="Times New Roman"/>
          <w:b/>
          <w:sz w:val="24"/>
          <w:szCs w:val="24"/>
        </w:rPr>
        <w:lastRenderedPageBreak/>
        <w:t>3</w:t>
      </w:r>
      <w:r w:rsidRPr="00143C2B">
        <w:rPr>
          <w:rFonts w:ascii="Times New Roman" w:eastAsia="宋体" w:hAnsi="Times New Roman" w:cs="Times New Roman"/>
          <w:sz w:val="24"/>
          <w:szCs w:val="24"/>
        </w:rPr>
        <w:t>平放及简易货架</w:t>
      </w:r>
      <w:r>
        <w:rPr>
          <w:rFonts w:ascii="Times New Roman" w:eastAsia="宋体" w:hAnsi="Times New Roman" w:cs="Times New Roman" w:hint="eastAsia"/>
          <w:sz w:val="24"/>
          <w:szCs w:val="24"/>
        </w:rPr>
        <w:t>宜根据搬运设备进行平面及通道布置。</w:t>
      </w:r>
    </w:p>
    <w:p w:rsidR="009647C3" w:rsidRPr="007C12F4" w:rsidRDefault="00CC5839" w:rsidP="002B19C0">
      <w:pPr>
        <w:spacing w:line="360" w:lineRule="auto"/>
        <w:ind w:firstLineChars="176" w:firstLine="424"/>
        <w:rPr>
          <w:rFonts w:ascii="Times New Roman" w:eastAsia="宋体" w:hAnsi="Times New Roman" w:cs="Times New Roman"/>
          <w:sz w:val="24"/>
          <w:szCs w:val="24"/>
        </w:rPr>
      </w:pPr>
      <w:r>
        <w:rPr>
          <w:rFonts w:ascii="Times New Roman" w:eastAsia="宋体" w:hAnsi="Times New Roman" w:cs="Times New Roman"/>
          <w:b/>
          <w:sz w:val="24"/>
          <w:szCs w:val="24"/>
        </w:rPr>
        <w:t>4</w:t>
      </w:r>
      <w:r w:rsidR="009647C3" w:rsidRPr="007C12F4">
        <w:rPr>
          <w:rFonts w:ascii="Times New Roman" w:eastAsia="宋体" w:hAnsi="Times New Roman" w:cs="Times New Roman"/>
          <w:sz w:val="24"/>
          <w:szCs w:val="24"/>
        </w:rPr>
        <w:t>自动化分拣存放</w:t>
      </w:r>
    </w:p>
    <w:p w:rsidR="004C4563" w:rsidRPr="007C12F4" w:rsidRDefault="009647C3" w:rsidP="009647C3">
      <w:pPr>
        <w:spacing w:line="360" w:lineRule="auto"/>
        <w:ind w:firstLineChars="354" w:firstLine="850"/>
        <w:rPr>
          <w:rFonts w:ascii="Times New Roman" w:eastAsia="宋体" w:hAnsi="Times New Roman" w:cs="Times New Roman"/>
          <w:sz w:val="24"/>
          <w:szCs w:val="24"/>
        </w:rPr>
      </w:pPr>
      <w:r w:rsidRPr="007C12F4">
        <w:rPr>
          <w:rFonts w:ascii="Times New Roman" w:eastAsia="宋体" w:hAnsi="Times New Roman" w:cs="Times New Roman"/>
          <w:sz w:val="24"/>
          <w:szCs w:val="24"/>
        </w:rPr>
        <w:t>1</w:t>
      </w:r>
      <w:r w:rsidRPr="007C12F4">
        <w:rPr>
          <w:rFonts w:ascii="Times New Roman" w:eastAsia="宋体" w:hAnsi="Times New Roman" w:cs="Times New Roman"/>
          <w:sz w:val="24"/>
          <w:szCs w:val="24"/>
        </w:rPr>
        <w:t>）</w:t>
      </w:r>
      <w:r w:rsidR="00CF4A6A" w:rsidRPr="007C12F4">
        <w:rPr>
          <w:rFonts w:ascii="Times New Roman" w:eastAsia="宋体" w:hAnsi="Times New Roman" w:cs="Times New Roman"/>
          <w:sz w:val="24"/>
          <w:szCs w:val="24"/>
        </w:rPr>
        <w:t>半钢子午胎及全钢载重子午胎宜设置自动化龙门分拣库</w:t>
      </w:r>
      <w:r w:rsidRPr="007C12F4">
        <w:rPr>
          <w:rFonts w:ascii="Times New Roman" w:eastAsia="宋体" w:hAnsi="Times New Roman" w:cs="Times New Roman"/>
          <w:sz w:val="24"/>
          <w:szCs w:val="24"/>
        </w:rPr>
        <w:t>或</w:t>
      </w:r>
      <w:r w:rsidR="00CF4A6A" w:rsidRPr="007C12F4">
        <w:rPr>
          <w:rFonts w:ascii="Times New Roman" w:eastAsia="宋体" w:hAnsi="Times New Roman" w:cs="Times New Roman"/>
          <w:sz w:val="24"/>
          <w:szCs w:val="24"/>
        </w:rPr>
        <w:t>自动化立体库。</w:t>
      </w:r>
    </w:p>
    <w:p w:rsidR="009647C3" w:rsidRPr="007C12F4" w:rsidRDefault="009647C3" w:rsidP="009647C3">
      <w:pPr>
        <w:spacing w:line="360" w:lineRule="auto"/>
        <w:ind w:firstLineChars="354" w:firstLine="850"/>
        <w:rPr>
          <w:rFonts w:ascii="Times New Roman" w:eastAsia="宋体" w:hAnsi="Times New Roman" w:cs="Times New Roman"/>
          <w:sz w:val="24"/>
          <w:szCs w:val="24"/>
        </w:rPr>
      </w:pPr>
      <w:r w:rsidRPr="007C12F4">
        <w:rPr>
          <w:rFonts w:ascii="Times New Roman" w:eastAsia="宋体" w:hAnsi="Times New Roman" w:cs="Times New Roman"/>
          <w:sz w:val="24"/>
          <w:szCs w:val="24"/>
        </w:rPr>
        <w:t>2</w:t>
      </w:r>
      <w:r w:rsidRPr="007C12F4">
        <w:rPr>
          <w:rFonts w:ascii="Times New Roman" w:eastAsia="宋体" w:hAnsi="Times New Roman" w:cs="Times New Roman"/>
          <w:sz w:val="24"/>
          <w:szCs w:val="24"/>
        </w:rPr>
        <w:t>）规格较少，存量要求较少，</w:t>
      </w:r>
      <w:r w:rsidR="009C23CC" w:rsidRPr="007C12F4">
        <w:rPr>
          <w:rFonts w:ascii="Times New Roman" w:eastAsia="宋体" w:hAnsi="Times New Roman" w:cs="Times New Roman"/>
          <w:sz w:val="24"/>
          <w:szCs w:val="24"/>
        </w:rPr>
        <w:t>宜选用自动化龙门分拣库。</w:t>
      </w:r>
    </w:p>
    <w:p w:rsidR="009C23CC" w:rsidRPr="007C12F4" w:rsidRDefault="009C23CC" w:rsidP="009647C3">
      <w:pPr>
        <w:spacing w:line="360" w:lineRule="auto"/>
        <w:ind w:firstLineChars="354" w:firstLine="850"/>
        <w:rPr>
          <w:rFonts w:ascii="Times New Roman" w:eastAsia="宋体" w:hAnsi="Times New Roman" w:cs="Times New Roman"/>
          <w:sz w:val="24"/>
          <w:szCs w:val="24"/>
        </w:rPr>
      </w:pPr>
      <w:r w:rsidRPr="007C12F4">
        <w:rPr>
          <w:rFonts w:ascii="Times New Roman" w:eastAsia="宋体" w:hAnsi="Times New Roman" w:cs="Times New Roman"/>
          <w:sz w:val="24"/>
          <w:szCs w:val="24"/>
        </w:rPr>
        <w:t>3</w:t>
      </w:r>
      <w:r w:rsidRPr="007C12F4">
        <w:rPr>
          <w:rFonts w:ascii="Times New Roman" w:eastAsia="宋体" w:hAnsi="Times New Roman" w:cs="Times New Roman"/>
          <w:sz w:val="24"/>
          <w:szCs w:val="24"/>
        </w:rPr>
        <w:t>）规格较多，存量要求较多，宜选用自动化立体库。</w:t>
      </w:r>
    </w:p>
    <w:p w:rsidR="00CF4A6A" w:rsidRPr="007C12F4" w:rsidRDefault="00CF4A6A" w:rsidP="0074404A">
      <w:pPr>
        <w:spacing w:line="360" w:lineRule="auto"/>
        <w:rPr>
          <w:rFonts w:ascii="Times New Roman" w:eastAsia="宋体" w:hAnsi="Times New Roman" w:cs="Times New Roman"/>
          <w:sz w:val="24"/>
          <w:szCs w:val="24"/>
        </w:rPr>
      </w:pPr>
    </w:p>
    <w:p w:rsidR="0074404A" w:rsidRPr="007C12F4" w:rsidRDefault="0074404A" w:rsidP="004C4563">
      <w:pPr>
        <w:pStyle w:val="2"/>
        <w:outlineLvl w:val="1"/>
        <w:rPr>
          <w:rFonts w:ascii="Times New Roman" w:hAnsi="Times New Roman" w:cs="Times New Roman"/>
        </w:rPr>
      </w:pPr>
      <w:bookmarkStart w:id="13" w:name="_Toc53405803"/>
      <w:r w:rsidRPr="007C12F4">
        <w:rPr>
          <w:rFonts w:ascii="Times New Roman" w:hAnsi="Times New Roman" w:cs="Times New Roman"/>
        </w:rPr>
        <w:t>检测物流设计</w:t>
      </w:r>
      <w:bookmarkEnd w:id="13"/>
    </w:p>
    <w:p w:rsidR="00812A1A" w:rsidRPr="007C12F4" w:rsidRDefault="00812A1A" w:rsidP="0074404A">
      <w:pPr>
        <w:spacing w:line="360" w:lineRule="auto"/>
        <w:rPr>
          <w:rFonts w:ascii="Times New Roman" w:eastAsia="宋体" w:hAnsi="Times New Roman" w:cs="Times New Roman"/>
          <w:sz w:val="24"/>
          <w:szCs w:val="24"/>
        </w:rPr>
      </w:pPr>
    </w:p>
    <w:p w:rsidR="001E7B1C" w:rsidRPr="007C12F4" w:rsidRDefault="00812A1A" w:rsidP="00EC135B">
      <w:pPr>
        <w:pStyle w:val="3"/>
        <w:ind w:left="0" w:firstLine="0"/>
        <w:rPr>
          <w:rFonts w:ascii="Times New Roman" w:hAnsi="Times New Roman" w:cs="Times New Roman"/>
        </w:rPr>
      </w:pPr>
      <w:r w:rsidRPr="007C12F4">
        <w:rPr>
          <w:rFonts w:ascii="Times New Roman" w:hAnsi="Times New Roman" w:cs="Times New Roman"/>
        </w:rPr>
        <w:t>检测工序宜设置自动化连续检测系统，大型成品不宜设计连续检测系统的宜配置吊车，叉车，搬运机器人等装置。</w:t>
      </w:r>
    </w:p>
    <w:p w:rsidR="004C4563" w:rsidRPr="007C12F4" w:rsidRDefault="00EC135B" w:rsidP="00EC135B">
      <w:pPr>
        <w:pStyle w:val="3"/>
        <w:rPr>
          <w:rFonts w:ascii="Times New Roman" w:hAnsi="Times New Roman" w:cs="Times New Roman"/>
        </w:rPr>
      </w:pPr>
      <w:r w:rsidRPr="007C12F4">
        <w:rPr>
          <w:rFonts w:ascii="Times New Roman" w:hAnsi="Times New Roman" w:cs="Times New Roman"/>
        </w:rPr>
        <w:t>自动输送至成品仓储宜在成品仓储规划包装分拣区。</w:t>
      </w:r>
    </w:p>
    <w:p w:rsidR="00EC135B" w:rsidRPr="007C12F4" w:rsidRDefault="00EC135B" w:rsidP="00EC135B">
      <w:pPr>
        <w:pStyle w:val="3"/>
        <w:rPr>
          <w:rFonts w:ascii="Times New Roman" w:hAnsi="Times New Roman" w:cs="Times New Roman"/>
        </w:rPr>
      </w:pPr>
      <w:r w:rsidRPr="007C12F4">
        <w:rPr>
          <w:rFonts w:ascii="Times New Roman" w:hAnsi="Times New Roman" w:cs="Times New Roman"/>
        </w:rPr>
        <w:t>人工输送至成品仓储宜在检测工段区域完成包装分拣。</w:t>
      </w:r>
    </w:p>
    <w:p w:rsidR="00EC135B" w:rsidRPr="007C12F4" w:rsidRDefault="001216C0" w:rsidP="00EC135B">
      <w:pPr>
        <w:pStyle w:val="3"/>
        <w:rPr>
          <w:rFonts w:ascii="Times New Roman" w:hAnsi="Times New Roman" w:cs="Times New Roman"/>
        </w:rPr>
      </w:pPr>
      <w:r>
        <w:rPr>
          <w:rFonts w:ascii="Times New Roman" w:hAnsi="Times New Roman" w:cs="Times New Roman" w:hint="eastAsia"/>
        </w:rPr>
        <w:t>物流通道</w:t>
      </w:r>
    </w:p>
    <w:p w:rsidR="00EC135B" w:rsidRPr="007C12F4" w:rsidRDefault="00EC135B" w:rsidP="007C76C7">
      <w:pPr>
        <w:spacing w:line="360" w:lineRule="auto"/>
        <w:ind w:firstLineChars="176" w:firstLine="424"/>
        <w:rPr>
          <w:rFonts w:ascii="Times New Roman" w:eastAsia="宋体" w:hAnsi="Times New Roman" w:cs="Times New Roman"/>
          <w:sz w:val="24"/>
          <w:szCs w:val="24"/>
        </w:rPr>
      </w:pPr>
      <w:r w:rsidRPr="007C12F4">
        <w:rPr>
          <w:rFonts w:ascii="Times New Roman" w:eastAsia="宋体" w:hAnsi="Times New Roman" w:cs="Times New Roman"/>
          <w:b/>
          <w:sz w:val="24"/>
          <w:szCs w:val="24"/>
        </w:rPr>
        <w:t>1</w:t>
      </w:r>
      <w:r w:rsidRPr="007C12F4">
        <w:rPr>
          <w:rFonts w:ascii="Times New Roman" w:eastAsia="宋体" w:hAnsi="Times New Roman" w:cs="Times New Roman"/>
          <w:sz w:val="24"/>
          <w:szCs w:val="24"/>
        </w:rPr>
        <w:t>兼顾设备安装及检修用物流通道宜根据运输设备及部件规格尺寸设计。</w:t>
      </w:r>
    </w:p>
    <w:p w:rsidR="007C76C7" w:rsidRPr="005524A9" w:rsidRDefault="007C76C7" w:rsidP="007C76C7">
      <w:pPr>
        <w:spacing w:line="360" w:lineRule="auto"/>
        <w:ind w:firstLineChars="176" w:firstLine="424"/>
        <w:rPr>
          <w:rFonts w:ascii="Times New Roman" w:eastAsia="宋体" w:hAnsi="Times New Roman" w:cs="Times New Roman"/>
          <w:sz w:val="24"/>
          <w:szCs w:val="24"/>
        </w:rPr>
      </w:pPr>
      <w:r w:rsidRPr="005524A9">
        <w:rPr>
          <w:rFonts w:ascii="Times New Roman" w:eastAsia="宋体" w:hAnsi="Times New Roman" w:cs="Times New Roman"/>
          <w:b/>
          <w:sz w:val="24"/>
          <w:szCs w:val="24"/>
        </w:rPr>
        <w:t xml:space="preserve">2  </w:t>
      </w:r>
      <w:r w:rsidRPr="005524A9">
        <w:rPr>
          <w:rFonts w:ascii="Times New Roman" w:eastAsia="宋体" w:hAnsi="Times New Roman" w:cs="Times New Roman" w:hint="eastAsia"/>
          <w:sz w:val="24"/>
          <w:szCs w:val="24"/>
        </w:rPr>
        <w:t>主通道应采用双向通道。</w:t>
      </w:r>
    </w:p>
    <w:p w:rsidR="00EC135B" w:rsidRDefault="007C76C7" w:rsidP="009B0AC1">
      <w:pPr>
        <w:spacing w:line="360" w:lineRule="auto"/>
        <w:ind w:firstLineChars="176" w:firstLine="424"/>
        <w:rPr>
          <w:rFonts w:ascii="Times New Roman" w:eastAsia="宋体" w:hAnsi="Times New Roman" w:cs="Times New Roman"/>
          <w:sz w:val="24"/>
          <w:szCs w:val="24"/>
        </w:rPr>
      </w:pPr>
      <w:r w:rsidRPr="005524A9">
        <w:rPr>
          <w:rFonts w:ascii="Times New Roman" w:eastAsia="宋体" w:hAnsi="Times New Roman" w:cs="Times New Roman"/>
          <w:b/>
          <w:sz w:val="24"/>
          <w:szCs w:val="24"/>
        </w:rPr>
        <w:t xml:space="preserve">3  </w:t>
      </w:r>
      <w:r w:rsidRPr="005524A9">
        <w:rPr>
          <w:rFonts w:ascii="Times New Roman" w:eastAsia="宋体" w:hAnsi="Times New Roman" w:cs="Times New Roman" w:hint="eastAsia"/>
          <w:sz w:val="24"/>
          <w:szCs w:val="24"/>
        </w:rPr>
        <w:t>往复输送型支路通道宜采用双向通道，循环输送型支路通道宜采用单向通道。</w:t>
      </w:r>
    </w:p>
    <w:p w:rsidR="009B0AC1" w:rsidRPr="007C12F4" w:rsidRDefault="009B0AC1" w:rsidP="009B0AC1">
      <w:pPr>
        <w:spacing w:line="360" w:lineRule="auto"/>
        <w:ind w:firstLineChars="176" w:firstLine="422"/>
        <w:rPr>
          <w:rFonts w:ascii="Times New Roman" w:eastAsia="宋体" w:hAnsi="Times New Roman" w:cs="Times New Roman"/>
          <w:sz w:val="24"/>
          <w:szCs w:val="24"/>
        </w:rPr>
      </w:pPr>
    </w:p>
    <w:p w:rsidR="0074404A" w:rsidRPr="007C12F4" w:rsidRDefault="0074404A" w:rsidP="004C4563">
      <w:pPr>
        <w:pStyle w:val="2"/>
        <w:outlineLvl w:val="1"/>
        <w:rPr>
          <w:rFonts w:ascii="Times New Roman" w:hAnsi="Times New Roman" w:cs="Times New Roman"/>
        </w:rPr>
      </w:pPr>
      <w:bookmarkStart w:id="14" w:name="_Toc53405804"/>
      <w:r w:rsidRPr="007C12F4">
        <w:rPr>
          <w:rFonts w:ascii="Times New Roman" w:hAnsi="Times New Roman" w:cs="Times New Roman"/>
        </w:rPr>
        <w:t>成品物流设计</w:t>
      </w:r>
      <w:bookmarkEnd w:id="14"/>
    </w:p>
    <w:p w:rsidR="0074404A" w:rsidRDefault="0074404A" w:rsidP="0074404A">
      <w:pPr>
        <w:spacing w:line="360" w:lineRule="auto"/>
        <w:rPr>
          <w:rFonts w:ascii="Times New Roman" w:eastAsia="宋体" w:hAnsi="Times New Roman" w:cs="Times New Roman"/>
          <w:sz w:val="24"/>
          <w:szCs w:val="24"/>
        </w:rPr>
      </w:pPr>
    </w:p>
    <w:p w:rsidR="00D51687" w:rsidRPr="007C12F4" w:rsidRDefault="00D51687" w:rsidP="00D51687">
      <w:pPr>
        <w:pStyle w:val="3"/>
        <w:ind w:left="0" w:firstLine="0"/>
        <w:rPr>
          <w:rFonts w:ascii="Times New Roman" w:hAnsi="Times New Roman" w:cs="Times New Roman"/>
        </w:rPr>
      </w:pPr>
      <w:r w:rsidRPr="007C12F4">
        <w:rPr>
          <w:rFonts w:ascii="Times New Roman" w:hAnsi="Times New Roman" w:cs="Times New Roman"/>
        </w:rPr>
        <w:t>应根据日装车数设置周转区域及停车等待区。</w:t>
      </w:r>
    </w:p>
    <w:p w:rsidR="00D51687" w:rsidRPr="007C12F4" w:rsidRDefault="00D51687" w:rsidP="00D51687">
      <w:pPr>
        <w:pStyle w:val="3"/>
        <w:ind w:left="0" w:firstLine="0"/>
        <w:rPr>
          <w:rFonts w:ascii="Times New Roman" w:hAnsi="Times New Roman" w:cs="Times New Roman"/>
        </w:rPr>
      </w:pPr>
      <w:r w:rsidRPr="007C12F4">
        <w:rPr>
          <w:rFonts w:ascii="Times New Roman" w:hAnsi="Times New Roman" w:cs="Times New Roman"/>
        </w:rPr>
        <w:t>应根据同时装车数设置接驳装货口。同时装车数量计算如下：</w:t>
      </w:r>
    </w:p>
    <w:p w:rsidR="00D51687" w:rsidRPr="007C12F4" w:rsidRDefault="00D51687" w:rsidP="00D51687">
      <w:pPr>
        <w:pStyle w:val="3"/>
        <w:numPr>
          <w:ilvl w:val="0"/>
          <w:numId w:val="0"/>
        </w:numPr>
        <w:jc w:val="center"/>
        <w:rPr>
          <w:rFonts w:ascii="Times New Roman" w:hAnsi="Times New Roman" w:cs="Times New Roman"/>
        </w:rPr>
      </w:pPr>
      <w:r w:rsidRPr="007C12F4">
        <w:rPr>
          <w:rFonts w:ascii="Times New Roman" w:hAnsi="Times New Roman" w:cs="Times New Roman"/>
        </w:rPr>
        <w:t>同时装车数量</w:t>
      </w:r>
      <w:r w:rsidRPr="007C12F4">
        <w:rPr>
          <w:rFonts w:ascii="Times New Roman" w:hAnsi="Times New Roman" w:cs="Times New Roman"/>
        </w:rPr>
        <w:t>=</w:t>
      </w:r>
      <w:r w:rsidRPr="007C12F4">
        <w:rPr>
          <w:rFonts w:ascii="Times New Roman" w:hAnsi="Times New Roman" w:cs="Times New Roman"/>
        </w:rPr>
        <w:t>日出库量</w:t>
      </w:r>
      <w:r w:rsidRPr="007C12F4">
        <w:rPr>
          <w:rFonts w:ascii="Times New Roman" w:hAnsi="Times New Roman" w:cs="Times New Roman"/>
        </w:rPr>
        <w:t>/[</w:t>
      </w:r>
      <w:r w:rsidRPr="007C12F4">
        <w:rPr>
          <w:rFonts w:ascii="Times New Roman" w:hAnsi="Times New Roman" w:cs="Times New Roman"/>
        </w:rPr>
        <w:t>（出库工作时长</w:t>
      </w:r>
      <w:r w:rsidRPr="007C12F4">
        <w:rPr>
          <w:rFonts w:ascii="Times New Roman" w:hAnsi="Times New Roman" w:cs="Times New Roman"/>
        </w:rPr>
        <w:t>/</w:t>
      </w:r>
      <w:r w:rsidRPr="007C12F4">
        <w:rPr>
          <w:rFonts w:ascii="Times New Roman" w:hAnsi="Times New Roman" w:cs="Times New Roman"/>
        </w:rPr>
        <w:t>装车周期）</w:t>
      </w:r>
      <w:r w:rsidRPr="007C12F4">
        <w:rPr>
          <w:rFonts w:ascii="Times New Roman" w:hAnsi="Times New Roman" w:cs="Times New Roman"/>
        </w:rPr>
        <w:t>×</w:t>
      </w:r>
      <w:r w:rsidRPr="007C12F4">
        <w:rPr>
          <w:rFonts w:ascii="Times New Roman" w:hAnsi="Times New Roman" w:cs="Times New Roman"/>
        </w:rPr>
        <w:t>单台车货物重量</w:t>
      </w:r>
      <w:r w:rsidRPr="007C12F4">
        <w:rPr>
          <w:rFonts w:ascii="Times New Roman" w:hAnsi="Times New Roman" w:cs="Times New Roman"/>
        </w:rPr>
        <w:t>]*</w:t>
      </w:r>
    </w:p>
    <w:p w:rsidR="00D51687" w:rsidRDefault="00D51687" w:rsidP="00D51687">
      <w:pPr>
        <w:pStyle w:val="3"/>
        <w:numPr>
          <w:ilvl w:val="0"/>
          <w:numId w:val="0"/>
        </w:numPr>
        <w:ind w:firstLineChars="236" w:firstLine="566"/>
        <w:rPr>
          <w:rFonts w:ascii="Times New Roman" w:hAnsi="Times New Roman" w:cs="Times New Roman"/>
        </w:rPr>
      </w:pPr>
      <w:r w:rsidRPr="007C12F4">
        <w:rPr>
          <w:rFonts w:ascii="Times New Roman" w:hAnsi="Times New Roman" w:cs="Times New Roman"/>
        </w:rPr>
        <w:t>*</w:t>
      </w:r>
      <w:r w:rsidR="001216C0">
        <w:rPr>
          <w:rFonts w:ascii="Times New Roman" w:hAnsi="Times New Roman" w:cs="Times New Roman" w:hint="eastAsia"/>
        </w:rPr>
        <w:t>说明</w:t>
      </w:r>
      <w:r w:rsidRPr="007C12F4">
        <w:rPr>
          <w:rFonts w:ascii="Times New Roman" w:hAnsi="Times New Roman" w:cs="Times New Roman"/>
        </w:rPr>
        <w:t>：如有多种货物需分别计算。</w:t>
      </w:r>
    </w:p>
    <w:p w:rsidR="00D51687" w:rsidRPr="00D51687" w:rsidRDefault="00D51687" w:rsidP="0074404A">
      <w:pPr>
        <w:pStyle w:val="3"/>
      </w:pPr>
      <w:r w:rsidRPr="00962BD7">
        <w:rPr>
          <w:rFonts w:hint="eastAsia"/>
        </w:rPr>
        <w:t>分拣及</w:t>
      </w:r>
      <w:r>
        <w:rPr>
          <w:rFonts w:hint="eastAsia"/>
        </w:rPr>
        <w:t>装</w:t>
      </w:r>
      <w:r w:rsidRPr="00962BD7">
        <w:rPr>
          <w:rFonts w:hint="eastAsia"/>
        </w:rPr>
        <w:t>货整理区宜结合需求，综合考虑布置。</w:t>
      </w:r>
    </w:p>
    <w:p w:rsidR="0048768E" w:rsidRPr="007C12F4" w:rsidRDefault="0048768E" w:rsidP="0048768E">
      <w:pPr>
        <w:pStyle w:val="3"/>
        <w:ind w:left="0" w:firstLine="0"/>
        <w:rPr>
          <w:rFonts w:ascii="Times New Roman" w:hAnsi="Times New Roman" w:cs="Times New Roman"/>
        </w:rPr>
      </w:pPr>
      <w:r w:rsidRPr="007C12F4">
        <w:rPr>
          <w:rFonts w:ascii="Times New Roman" w:hAnsi="Times New Roman" w:cs="Times New Roman"/>
        </w:rPr>
        <w:t>仓储形式选择</w:t>
      </w:r>
    </w:p>
    <w:p w:rsidR="0048768E" w:rsidRPr="007C12F4" w:rsidRDefault="0048768E" w:rsidP="0048768E">
      <w:pPr>
        <w:pStyle w:val="3"/>
        <w:numPr>
          <w:ilvl w:val="0"/>
          <w:numId w:val="0"/>
        </w:numPr>
        <w:rPr>
          <w:rFonts w:ascii="Times New Roman" w:hAnsi="Times New Roman" w:cs="Times New Roman"/>
        </w:rPr>
      </w:pPr>
      <w:r w:rsidRPr="007C12F4">
        <w:rPr>
          <w:rFonts w:ascii="Times New Roman" w:hAnsi="Times New Roman" w:cs="Times New Roman"/>
          <w:b/>
        </w:rPr>
        <w:t xml:space="preserve"> 1</w:t>
      </w:r>
      <w:r w:rsidRPr="007C12F4">
        <w:rPr>
          <w:rFonts w:ascii="Times New Roman" w:hAnsi="Times New Roman" w:cs="Times New Roman"/>
        </w:rPr>
        <w:t>包装形式不规则</w:t>
      </w:r>
      <w:r w:rsidR="00AE179F">
        <w:rPr>
          <w:rFonts w:ascii="Times New Roman" w:hAnsi="Times New Roman" w:cs="Times New Roman" w:hint="eastAsia"/>
        </w:rPr>
        <w:t>，</w:t>
      </w:r>
      <w:r w:rsidRPr="007C12F4">
        <w:rPr>
          <w:rFonts w:ascii="Times New Roman" w:hAnsi="Times New Roman" w:cs="Times New Roman"/>
        </w:rPr>
        <w:t>存量要求不高的货物宜选用平放</w:t>
      </w:r>
      <w:r w:rsidR="00D51687">
        <w:rPr>
          <w:rFonts w:ascii="Times New Roman" w:hAnsi="Times New Roman" w:cs="Times New Roman" w:hint="eastAsia"/>
        </w:rPr>
        <w:t>式</w:t>
      </w:r>
      <w:r w:rsidRPr="007C12F4">
        <w:rPr>
          <w:rFonts w:ascii="Times New Roman" w:hAnsi="Times New Roman" w:cs="Times New Roman"/>
        </w:rPr>
        <w:t>仓储。</w:t>
      </w:r>
    </w:p>
    <w:p w:rsidR="0048768E" w:rsidRPr="007C12F4" w:rsidRDefault="0048768E" w:rsidP="0048768E">
      <w:pPr>
        <w:pStyle w:val="3"/>
        <w:numPr>
          <w:ilvl w:val="0"/>
          <w:numId w:val="0"/>
        </w:numPr>
        <w:ind w:firstLine="480"/>
        <w:rPr>
          <w:rFonts w:ascii="Times New Roman" w:hAnsi="Times New Roman" w:cs="Times New Roman"/>
        </w:rPr>
      </w:pPr>
      <w:r w:rsidRPr="007C12F4">
        <w:rPr>
          <w:rFonts w:ascii="Times New Roman" w:hAnsi="Times New Roman" w:cs="Times New Roman"/>
          <w:b/>
        </w:rPr>
        <w:t>2</w:t>
      </w:r>
      <w:r w:rsidRPr="007C12F4">
        <w:rPr>
          <w:rFonts w:ascii="Times New Roman" w:hAnsi="Times New Roman" w:cs="Times New Roman"/>
        </w:rPr>
        <w:t>入出库节拍不高，存量要求较高的货物宜选用货架</w:t>
      </w:r>
      <w:r w:rsidR="00D51687">
        <w:rPr>
          <w:rFonts w:ascii="Times New Roman" w:hAnsi="Times New Roman" w:cs="Times New Roman" w:hint="eastAsia"/>
        </w:rPr>
        <w:t>式</w:t>
      </w:r>
      <w:r w:rsidRPr="007C12F4">
        <w:rPr>
          <w:rFonts w:ascii="Times New Roman" w:hAnsi="Times New Roman" w:cs="Times New Roman"/>
        </w:rPr>
        <w:t>仓储。</w:t>
      </w:r>
    </w:p>
    <w:p w:rsidR="0048768E" w:rsidRPr="007C12F4" w:rsidRDefault="0048768E" w:rsidP="0048768E">
      <w:pPr>
        <w:pStyle w:val="3"/>
        <w:numPr>
          <w:ilvl w:val="0"/>
          <w:numId w:val="0"/>
        </w:numPr>
        <w:ind w:firstLine="480"/>
        <w:rPr>
          <w:rFonts w:ascii="Times New Roman" w:hAnsi="Times New Roman" w:cs="Times New Roman"/>
        </w:rPr>
      </w:pPr>
      <w:r w:rsidRPr="007C12F4">
        <w:rPr>
          <w:rFonts w:ascii="Times New Roman" w:hAnsi="Times New Roman" w:cs="Times New Roman"/>
          <w:b/>
        </w:rPr>
        <w:t>3</w:t>
      </w:r>
      <w:r w:rsidRPr="007C12F4">
        <w:rPr>
          <w:rFonts w:ascii="Times New Roman" w:hAnsi="Times New Roman" w:cs="Times New Roman"/>
        </w:rPr>
        <w:t>入出库节拍高，能实现工装标准化管理，存量要求较高的货物宜选用自动化立体</w:t>
      </w:r>
      <w:r w:rsidRPr="007C12F4">
        <w:rPr>
          <w:rFonts w:ascii="Times New Roman" w:hAnsi="Times New Roman" w:cs="Times New Roman"/>
        </w:rPr>
        <w:lastRenderedPageBreak/>
        <w:t>仓库。</w:t>
      </w:r>
    </w:p>
    <w:p w:rsidR="0048768E" w:rsidRDefault="0048768E" w:rsidP="0048768E">
      <w:pPr>
        <w:pStyle w:val="3"/>
        <w:ind w:left="0" w:firstLine="0"/>
        <w:rPr>
          <w:rFonts w:ascii="Times New Roman" w:hAnsi="Times New Roman" w:cs="Times New Roman"/>
        </w:rPr>
      </w:pPr>
      <w:r w:rsidRPr="007C12F4">
        <w:rPr>
          <w:rFonts w:ascii="Times New Roman" w:hAnsi="Times New Roman" w:cs="Times New Roman"/>
        </w:rPr>
        <w:t>平放式仓储</w:t>
      </w:r>
    </w:p>
    <w:p w:rsidR="00107238" w:rsidRPr="00107238" w:rsidRDefault="00107238" w:rsidP="00107238">
      <w:pPr>
        <w:pStyle w:val="3"/>
        <w:numPr>
          <w:ilvl w:val="0"/>
          <w:numId w:val="0"/>
        </w:numPr>
        <w:ind w:firstLineChars="200" w:firstLine="482"/>
        <w:rPr>
          <w:rFonts w:ascii="Times New Roman" w:hAnsi="Times New Roman" w:cs="Times New Roman"/>
          <w:b/>
        </w:rPr>
      </w:pPr>
      <w:r w:rsidRPr="00107238">
        <w:rPr>
          <w:rFonts w:ascii="Times New Roman" w:hAnsi="Times New Roman" w:cs="Times New Roman"/>
          <w:b/>
        </w:rPr>
        <w:t>1</w:t>
      </w:r>
      <w:r w:rsidRPr="00107238">
        <w:rPr>
          <w:rFonts w:ascii="Times New Roman" w:hAnsi="Times New Roman" w:cs="Times New Roman" w:hint="eastAsia"/>
        </w:rPr>
        <w:t>布置规划</w:t>
      </w:r>
    </w:p>
    <w:p w:rsidR="0048768E" w:rsidRPr="007C12F4" w:rsidRDefault="0048768E" w:rsidP="00107238">
      <w:pPr>
        <w:pStyle w:val="3"/>
        <w:numPr>
          <w:ilvl w:val="0"/>
          <w:numId w:val="0"/>
        </w:numPr>
        <w:ind w:firstLineChars="177" w:firstLine="425"/>
        <w:rPr>
          <w:rFonts w:ascii="Times New Roman" w:hAnsi="Times New Roman" w:cs="Times New Roman"/>
        </w:rPr>
      </w:pPr>
      <w:r w:rsidRPr="007C12F4">
        <w:rPr>
          <w:rFonts w:ascii="Times New Roman" w:hAnsi="Times New Roman" w:cs="Times New Roman"/>
        </w:rPr>
        <w:t>设计面积</w:t>
      </w:r>
      <w:r w:rsidRPr="007C12F4">
        <w:rPr>
          <w:rFonts w:ascii="Times New Roman" w:hAnsi="Times New Roman" w:cs="Times New Roman"/>
        </w:rPr>
        <w:t>=</w:t>
      </w:r>
      <w:r w:rsidRPr="007C12F4">
        <w:rPr>
          <w:rFonts w:ascii="Times New Roman" w:hAnsi="Times New Roman" w:cs="Times New Roman"/>
        </w:rPr>
        <w:t>（日用量</w:t>
      </w:r>
      <w:r w:rsidRPr="007C12F4">
        <w:rPr>
          <w:rFonts w:ascii="Times New Roman" w:hAnsi="Times New Roman" w:cs="Times New Roman"/>
        </w:rPr>
        <w:t>×</w:t>
      </w:r>
      <w:r w:rsidRPr="007C12F4">
        <w:rPr>
          <w:rFonts w:ascii="Times New Roman" w:hAnsi="Times New Roman" w:cs="Times New Roman"/>
        </w:rPr>
        <w:t>库存周期</w:t>
      </w:r>
      <w:r w:rsidRPr="007C12F4">
        <w:rPr>
          <w:rFonts w:ascii="Times New Roman" w:hAnsi="Times New Roman" w:cs="Times New Roman"/>
        </w:rPr>
        <w:t>/</w:t>
      </w:r>
      <w:r w:rsidRPr="007C12F4">
        <w:rPr>
          <w:rFonts w:ascii="Times New Roman" w:hAnsi="Times New Roman" w:cs="Times New Roman"/>
        </w:rPr>
        <w:t>单位面积存放量）</w:t>
      </w:r>
      <w:r w:rsidRPr="007C12F4">
        <w:rPr>
          <w:rFonts w:ascii="Times New Roman" w:hAnsi="Times New Roman" w:cs="Times New Roman"/>
        </w:rPr>
        <w:t>/</w:t>
      </w:r>
      <w:r w:rsidRPr="007C12F4">
        <w:rPr>
          <w:rFonts w:ascii="Times New Roman" w:hAnsi="Times New Roman" w:cs="Times New Roman"/>
        </w:rPr>
        <w:t>面积利用系数</w:t>
      </w:r>
      <w:r w:rsidRPr="007C12F4">
        <w:rPr>
          <w:rFonts w:ascii="Times New Roman" w:hAnsi="Times New Roman" w:cs="Times New Roman"/>
        </w:rPr>
        <w:t>*</w:t>
      </w:r>
    </w:p>
    <w:p w:rsidR="0048768E" w:rsidRDefault="0048768E" w:rsidP="00107238">
      <w:pPr>
        <w:pStyle w:val="3"/>
        <w:numPr>
          <w:ilvl w:val="0"/>
          <w:numId w:val="0"/>
        </w:numPr>
        <w:ind w:firstLineChars="177" w:firstLine="425"/>
        <w:rPr>
          <w:rFonts w:ascii="Times New Roman" w:hAnsi="Times New Roman" w:cs="Times New Roman"/>
        </w:rPr>
      </w:pPr>
      <w:r w:rsidRPr="007C12F4">
        <w:rPr>
          <w:rFonts w:ascii="Times New Roman" w:hAnsi="Times New Roman" w:cs="Times New Roman"/>
        </w:rPr>
        <w:t>*</w:t>
      </w:r>
      <w:r w:rsidR="00107238">
        <w:rPr>
          <w:rFonts w:ascii="Times New Roman" w:hAnsi="Times New Roman" w:cs="Times New Roman" w:hint="eastAsia"/>
        </w:rPr>
        <w:t>说明</w:t>
      </w:r>
      <w:r w:rsidRPr="007C12F4">
        <w:rPr>
          <w:rFonts w:ascii="Times New Roman" w:hAnsi="Times New Roman" w:cs="Times New Roman"/>
        </w:rPr>
        <w:t>：如有多种货物需分别计算，面积利用系数需根据设计中采用的搬运车辆、存放器具和存放区周围的条件等具体情况确定，一般取</w:t>
      </w:r>
      <w:r w:rsidRPr="007C12F4">
        <w:rPr>
          <w:rFonts w:ascii="Times New Roman" w:hAnsi="Times New Roman" w:cs="Times New Roman"/>
        </w:rPr>
        <w:t>0.5</w:t>
      </w:r>
      <w:r w:rsidRPr="007C12F4">
        <w:rPr>
          <w:rFonts w:ascii="Times New Roman" w:hAnsi="Times New Roman" w:cs="Times New Roman"/>
        </w:rPr>
        <w:t>。</w:t>
      </w:r>
    </w:p>
    <w:p w:rsidR="001216C0" w:rsidRDefault="001216C0" w:rsidP="001216C0">
      <w:pPr>
        <w:spacing w:line="360" w:lineRule="auto"/>
        <w:ind w:firstLineChars="176" w:firstLine="424"/>
        <w:rPr>
          <w:rFonts w:ascii="Times New Roman" w:eastAsia="宋体" w:hAnsi="Times New Roman" w:cs="Times New Roman"/>
          <w:sz w:val="24"/>
        </w:rPr>
      </w:pPr>
      <w:r w:rsidRPr="00C0532D">
        <w:rPr>
          <w:rFonts w:ascii="Times New Roman" w:eastAsia="宋体" w:hAnsi="Times New Roman" w:cs="Times New Roman" w:hint="eastAsia"/>
          <w:b/>
          <w:sz w:val="24"/>
        </w:rPr>
        <w:t>2</w:t>
      </w:r>
      <w:r>
        <w:rPr>
          <w:rFonts w:ascii="Times New Roman" w:eastAsia="宋体" w:hAnsi="Times New Roman" w:cs="Times New Roman" w:hint="eastAsia"/>
          <w:sz w:val="24"/>
        </w:rPr>
        <w:t>主通道应采用双向通道。</w:t>
      </w:r>
    </w:p>
    <w:p w:rsidR="001216C0" w:rsidRDefault="001216C0" w:rsidP="001216C0">
      <w:pPr>
        <w:spacing w:line="360" w:lineRule="auto"/>
        <w:ind w:firstLineChars="176" w:firstLine="424"/>
        <w:rPr>
          <w:rFonts w:ascii="Times New Roman" w:eastAsia="宋体" w:hAnsi="Times New Roman" w:cs="Times New Roman"/>
          <w:sz w:val="24"/>
        </w:rPr>
      </w:pPr>
      <w:r w:rsidRPr="00C0532D">
        <w:rPr>
          <w:rFonts w:ascii="Times New Roman" w:eastAsia="宋体" w:hAnsi="Times New Roman" w:cs="Times New Roman" w:hint="eastAsia"/>
          <w:b/>
          <w:sz w:val="24"/>
        </w:rPr>
        <w:t>3</w:t>
      </w:r>
      <w:r>
        <w:rPr>
          <w:rFonts w:ascii="Times New Roman" w:eastAsia="宋体" w:hAnsi="Times New Roman" w:cs="Times New Roman" w:hint="eastAsia"/>
          <w:sz w:val="24"/>
        </w:rPr>
        <w:t>往复输送型支路</w:t>
      </w:r>
      <w:r w:rsidRPr="00AB0299">
        <w:rPr>
          <w:rFonts w:ascii="Times New Roman" w:eastAsia="宋体" w:hAnsi="Times New Roman" w:cs="Times New Roman" w:hint="eastAsia"/>
          <w:sz w:val="24"/>
        </w:rPr>
        <w:t>通道</w:t>
      </w:r>
      <w:r>
        <w:rPr>
          <w:rFonts w:ascii="Times New Roman" w:eastAsia="宋体" w:hAnsi="Times New Roman" w:cs="Times New Roman" w:hint="eastAsia"/>
          <w:sz w:val="24"/>
        </w:rPr>
        <w:t>宜采用双向通道，循环输送型支路通道宜采用单向通道。</w:t>
      </w:r>
    </w:p>
    <w:p w:rsidR="0048768E" w:rsidRPr="007C12F4" w:rsidRDefault="001216C0" w:rsidP="001216C0">
      <w:pPr>
        <w:pStyle w:val="3"/>
        <w:ind w:left="0" w:firstLine="0"/>
        <w:rPr>
          <w:rFonts w:ascii="Times New Roman" w:hAnsi="Times New Roman" w:cs="Times New Roman"/>
        </w:rPr>
      </w:pPr>
      <w:r>
        <w:rPr>
          <w:rFonts w:ascii="Times New Roman" w:hAnsi="Times New Roman" w:cs="Times New Roman"/>
        </w:rPr>
        <w:t>货架式仓储</w:t>
      </w:r>
    </w:p>
    <w:p w:rsidR="0048768E" w:rsidRPr="007C12F4" w:rsidRDefault="0048768E" w:rsidP="007C76C7">
      <w:pPr>
        <w:pStyle w:val="3"/>
        <w:numPr>
          <w:ilvl w:val="0"/>
          <w:numId w:val="0"/>
        </w:numPr>
        <w:ind w:firstLineChars="176" w:firstLine="424"/>
        <w:rPr>
          <w:rFonts w:ascii="Times New Roman" w:hAnsi="Times New Roman" w:cs="Times New Roman"/>
        </w:rPr>
      </w:pPr>
      <w:r w:rsidRPr="007C12F4">
        <w:rPr>
          <w:rFonts w:ascii="Times New Roman" w:hAnsi="Times New Roman" w:cs="Times New Roman"/>
          <w:b/>
        </w:rPr>
        <w:t>1</w:t>
      </w:r>
      <w:r w:rsidRPr="007C12F4">
        <w:rPr>
          <w:rFonts w:ascii="Times New Roman" w:hAnsi="Times New Roman" w:cs="Times New Roman"/>
        </w:rPr>
        <w:t>宜根据储存要求及储存量进行储位及叉车运行通道布置。</w:t>
      </w:r>
    </w:p>
    <w:p w:rsidR="0048768E" w:rsidRPr="007C12F4" w:rsidRDefault="0048768E" w:rsidP="007C76C7">
      <w:pPr>
        <w:pStyle w:val="3"/>
        <w:numPr>
          <w:ilvl w:val="0"/>
          <w:numId w:val="0"/>
        </w:numPr>
        <w:ind w:firstLineChars="176" w:firstLine="424"/>
        <w:rPr>
          <w:rFonts w:ascii="Times New Roman" w:hAnsi="Times New Roman" w:cs="Times New Roman"/>
        </w:rPr>
      </w:pPr>
      <w:r w:rsidRPr="007C12F4">
        <w:rPr>
          <w:rFonts w:ascii="Times New Roman" w:hAnsi="Times New Roman" w:cs="Times New Roman"/>
          <w:b/>
        </w:rPr>
        <w:t>2</w:t>
      </w:r>
      <w:r w:rsidRPr="007C12F4">
        <w:rPr>
          <w:rFonts w:ascii="Times New Roman" w:hAnsi="Times New Roman" w:cs="Times New Roman"/>
        </w:rPr>
        <w:t>货架间距应满足叉车运行及叉取货物要求。</w:t>
      </w:r>
    </w:p>
    <w:p w:rsidR="007C76C7" w:rsidRPr="005524A9" w:rsidRDefault="007C76C7" w:rsidP="007C76C7">
      <w:pPr>
        <w:spacing w:line="360" w:lineRule="auto"/>
        <w:ind w:firstLineChars="176" w:firstLine="424"/>
        <w:rPr>
          <w:rFonts w:ascii="Times New Roman" w:eastAsia="宋体" w:hAnsi="Times New Roman" w:cs="Times New Roman"/>
          <w:sz w:val="24"/>
          <w:szCs w:val="24"/>
        </w:rPr>
      </w:pPr>
      <w:r>
        <w:rPr>
          <w:rFonts w:ascii="Times New Roman" w:eastAsia="宋体" w:hAnsi="Times New Roman" w:cs="Times New Roman"/>
          <w:b/>
          <w:sz w:val="24"/>
          <w:szCs w:val="24"/>
        </w:rPr>
        <w:t>3</w:t>
      </w:r>
      <w:r w:rsidRPr="005524A9">
        <w:rPr>
          <w:rFonts w:ascii="Times New Roman" w:eastAsia="宋体" w:hAnsi="Times New Roman" w:cs="Times New Roman" w:hint="eastAsia"/>
          <w:sz w:val="24"/>
          <w:szCs w:val="24"/>
        </w:rPr>
        <w:t>主通道应采用双向通道。</w:t>
      </w:r>
    </w:p>
    <w:p w:rsidR="007C76C7" w:rsidRPr="005524A9" w:rsidRDefault="007C76C7" w:rsidP="007C76C7">
      <w:pPr>
        <w:spacing w:line="360" w:lineRule="auto"/>
        <w:ind w:firstLineChars="176" w:firstLine="424"/>
        <w:rPr>
          <w:rFonts w:ascii="Times New Roman" w:eastAsia="宋体" w:hAnsi="Times New Roman" w:cs="Times New Roman"/>
          <w:sz w:val="24"/>
          <w:szCs w:val="24"/>
        </w:rPr>
      </w:pPr>
      <w:r>
        <w:rPr>
          <w:rFonts w:ascii="Times New Roman" w:eastAsia="宋体" w:hAnsi="Times New Roman" w:cs="Times New Roman"/>
          <w:b/>
          <w:sz w:val="24"/>
          <w:szCs w:val="24"/>
        </w:rPr>
        <w:t>4</w:t>
      </w:r>
      <w:r w:rsidRPr="005524A9">
        <w:rPr>
          <w:rFonts w:ascii="Times New Roman" w:eastAsia="宋体" w:hAnsi="Times New Roman" w:cs="Times New Roman" w:hint="eastAsia"/>
          <w:sz w:val="24"/>
          <w:szCs w:val="24"/>
        </w:rPr>
        <w:t>往复输送型支路通道宜采用双向通道，循环输送型支路通道宜采用单向通道。</w:t>
      </w:r>
    </w:p>
    <w:p w:rsidR="0048768E" w:rsidRPr="007C12F4" w:rsidRDefault="0048768E" w:rsidP="0048768E">
      <w:pPr>
        <w:pStyle w:val="3"/>
        <w:rPr>
          <w:rFonts w:ascii="Times New Roman" w:hAnsi="Times New Roman" w:cs="Times New Roman"/>
        </w:rPr>
      </w:pPr>
      <w:r w:rsidRPr="007C12F4">
        <w:rPr>
          <w:rFonts w:ascii="Times New Roman" w:hAnsi="Times New Roman" w:cs="Times New Roman"/>
        </w:rPr>
        <w:t>自动化立体仓库</w:t>
      </w:r>
    </w:p>
    <w:p w:rsidR="0048768E" w:rsidRPr="007C12F4" w:rsidRDefault="0048768E" w:rsidP="0048768E">
      <w:pPr>
        <w:spacing w:line="360" w:lineRule="auto"/>
        <w:ind w:firstLineChars="200" w:firstLine="482"/>
        <w:rPr>
          <w:rFonts w:ascii="Times New Roman" w:eastAsia="宋体" w:hAnsi="Times New Roman" w:cs="Times New Roman"/>
          <w:sz w:val="24"/>
          <w:szCs w:val="24"/>
        </w:rPr>
      </w:pPr>
      <w:r w:rsidRPr="007C12F4">
        <w:rPr>
          <w:rFonts w:ascii="Times New Roman" w:eastAsia="宋体" w:hAnsi="Times New Roman" w:cs="Times New Roman"/>
          <w:b/>
          <w:sz w:val="24"/>
          <w:szCs w:val="24"/>
        </w:rPr>
        <w:t>1</w:t>
      </w:r>
      <w:r w:rsidRPr="007C12F4">
        <w:rPr>
          <w:rFonts w:ascii="Times New Roman" w:eastAsia="宋体" w:hAnsi="Times New Roman" w:cs="Times New Roman"/>
          <w:sz w:val="24"/>
          <w:szCs w:val="24"/>
        </w:rPr>
        <w:t>应考虑不同货物种类存放形式的标准化，应在</w:t>
      </w:r>
      <w:r w:rsidR="00675B0E" w:rsidRPr="007C12F4">
        <w:rPr>
          <w:rFonts w:ascii="Times New Roman" w:eastAsia="宋体" w:hAnsi="Times New Roman" w:cs="Times New Roman"/>
          <w:sz w:val="24"/>
          <w:szCs w:val="24"/>
        </w:rPr>
        <w:t>入出</w:t>
      </w:r>
      <w:r w:rsidRPr="007C12F4">
        <w:rPr>
          <w:rFonts w:ascii="Times New Roman" w:eastAsia="宋体" w:hAnsi="Times New Roman" w:cs="Times New Roman"/>
          <w:sz w:val="24"/>
          <w:szCs w:val="24"/>
        </w:rPr>
        <w:t>库前设置</w:t>
      </w:r>
      <w:r w:rsidR="00675B0E" w:rsidRPr="007C12F4">
        <w:rPr>
          <w:rFonts w:ascii="Times New Roman" w:eastAsia="宋体" w:hAnsi="Times New Roman" w:cs="Times New Roman"/>
          <w:sz w:val="24"/>
          <w:szCs w:val="24"/>
        </w:rPr>
        <w:t>分拣</w:t>
      </w:r>
      <w:r w:rsidRPr="007C12F4">
        <w:rPr>
          <w:rFonts w:ascii="Times New Roman" w:eastAsia="宋体" w:hAnsi="Times New Roman" w:cs="Times New Roman"/>
          <w:sz w:val="24"/>
          <w:szCs w:val="24"/>
        </w:rPr>
        <w:t>区</w:t>
      </w:r>
      <w:r w:rsidR="00675B0E" w:rsidRPr="007C12F4">
        <w:rPr>
          <w:rFonts w:ascii="Times New Roman" w:eastAsia="宋体" w:hAnsi="Times New Roman" w:cs="Times New Roman"/>
          <w:sz w:val="24"/>
          <w:szCs w:val="24"/>
        </w:rPr>
        <w:t>进行成品分拣</w:t>
      </w:r>
      <w:r w:rsidRPr="007C12F4">
        <w:rPr>
          <w:rFonts w:ascii="Times New Roman" w:eastAsia="宋体" w:hAnsi="Times New Roman" w:cs="Times New Roman"/>
          <w:sz w:val="24"/>
          <w:szCs w:val="24"/>
        </w:rPr>
        <w:t>，宜使用厂内流转标准母托进行统一存放。</w:t>
      </w:r>
    </w:p>
    <w:p w:rsidR="0048768E" w:rsidRPr="007C12F4" w:rsidRDefault="0048768E" w:rsidP="0048768E">
      <w:pPr>
        <w:spacing w:line="360" w:lineRule="auto"/>
        <w:ind w:firstLineChars="200" w:firstLine="482"/>
        <w:rPr>
          <w:rFonts w:ascii="Times New Roman" w:eastAsia="宋体" w:hAnsi="Times New Roman" w:cs="Times New Roman"/>
          <w:sz w:val="24"/>
          <w:szCs w:val="24"/>
        </w:rPr>
      </w:pPr>
      <w:r w:rsidRPr="007C12F4">
        <w:rPr>
          <w:rFonts w:ascii="Times New Roman" w:eastAsia="宋体" w:hAnsi="Times New Roman" w:cs="Times New Roman"/>
          <w:b/>
          <w:sz w:val="24"/>
          <w:szCs w:val="24"/>
        </w:rPr>
        <w:t>2</w:t>
      </w:r>
      <w:r w:rsidRPr="007C12F4">
        <w:rPr>
          <w:rFonts w:ascii="Times New Roman" w:eastAsia="宋体" w:hAnsi="Times New Roman" w:cs="Times New Roman"/>
          <w:sz w:val="24"/>
          <w:szCs w:val="24"/>
        </w:rPr>
        <w:t>品种单一，无先进先出要求，存量要求较高，存放面积紧张的</w:t>
      </w:r>
      <w:r w:rsidR="00675B0E" w:rsidRPr="007C12F4">
        <w:rPr>
          <w:rFonts w:ascii="Times New Roman" w:eastAsia="宋体" w:hAnsi="Times New Roman" w:cs="Times New Roman"/>
          <w:sz w:val="24"/>
          <w:szCs w:val="24"/>
        </w:rPr>
        <w:t>成品</w:t>
      </w:r>
      <w:r w:rsidRPr="007C12F4">
        <w:rPr>
          <w:rFonts w:ascii="Times New Roman" w:eastAsia="宋体" w:hAnsi="Times New Roman" w:cs="Times New Roman"/>
          <w:sz w:val="24"/>
          <w:szCs w:val="24"/>
        </w:rPr>
        <w:t>存储宜选择密集库形式。</w:t>
      </w:r>
    </w:p>
    <w:p w:rsidR="0048768E" w:rsidRPr="007C12F4" w:rsidRDefault="0048768E" w:rsidP="0048768E">
      <w:pPr>
        <w:spacing w:line="360" w:lineRule="auto"/>
        <w:ind w:firstLine="480"/>
        <w:rPr>
          <w:rFonts w:ascii="Times New Roman" w:eastAsia="宋体" w:hAnsi="Times New Roman" w:cs="Times New Roman"/>
          <w:sz w:val="24"/>
          <w:szCs w:val="24"/>
        </w:rPr>
      </w:pPr>
      <w:r w:rsidRPr="007C12F4">
        <w:rPr>
          <w:rFonts w:ascii="Times New Roman" w:eastAsia="宋体" w:hAnsi="Times New Roman" w:cs="Times New Roman"/>
          <w:b/>
          <w:sz w:val="24"/>
          <w:szCs w:val="24"/>
        </w:rPr>
        <w:t xml:space="preserve">3  </w:t>
      </w:r>
      <w:r w:rsidRPr="007C12F4">
        <w:rPr>
          <w:rFonts w:ascii="Times New Roman" w:eastAsia="宋体" w:hAnsi="Times New Roman" w:cs="Times New Roman"/>
          <w:sz w:val="24"/>
          <w:szCs w:val="24"/>
        </w:rPr>
        <w:t>流转节拍高，品种多，严格先进先出的</w:t>
      </w:r>
      <w:r w:rsidR="00675B0E" w:rsidRPr="007C12F4">
        <w:rPr>
          <w:rFonts w:ascii="Times New Roman" w:eastAsia="宋体" w:hAnsi="Times New Roman" w:cs="Times New Roman"/>
          <w:sz w:val="24"/>
          <w:szCs w:val="24"/>
        </w:rPr>
        <w:t>成品</w:t>
      </w:r>
      <w:r w:rsidRPr="007C12F4">
        <w:rPr>
          <w:rFonts w:ascii="Times New Roman" w:eastAsia="宋体" w:hAnsi="Times New Roman" w:cs="Times New Roman"/>
          <w:sz w:val="24"/>
          <w:szCs w:val="24"/>
        </w:rPr>
        <w:t>宜选择单深位货架形式。</w:t>
      </w:r>
    </w:p>
    <w:p w:rsidR="0048768E" w:rsidRPr="007C12F4" w:rsidRDefault="0048768E" w:rsidP="0048768E">
      <w:pPr>
        <w:spacing w:line="360" w:lineRule="auto"/>
        <w:ind w:firstLine="480"/>
        <w:rPr>
          <w:rFonts w:ascii="Times New Roman" w:eastAsia="宋体" w:hAnsi="Times New Roman" w:cs="Times New Roman"/>
          <w:b/>
          <w:sz w:val="24"/>
          <w:szCs w:val="24"/>
        </w:rPr>
      </w:pPr>
      <w:r w:rsidRPr="007C12F4">
        <w:rPr>
          <w:rFonts w:ascii="Times New Roman" w:eastAsia="宋体" w:hAnsi="Times New Roman" w:cs="Times New Roman"/>
          <w:b/>
          <w:sz w:val="24"/>
          <w:szCs w:val="24"/>
        </w:rPr>
        <w:t>4</w:t>
      </w:r>
      <w:r w:rsidRPr="007C12F4">
        <w:rPr>
          <w:rFonts w:ascii="Times New Roman" w:eastAsia="宋体" w:hAnsi="Times New Roman" w:cs="Times New Roman"/>
          <w:sz w:val="24"/>
          <w:szCs w:val="24"/>
        </w:rPr>
        <w:t>流转节拍较低，无严格先进先出要求的</w:t>
      </w:r>
      <w:r w:rsidR="00675B0E" w:rsidRPr="007C12F4">
        <w:rPr>
          <w:rFonts w:ascii="Times New Roman" w:eastAsia="宋体" w:hAnsi="Times New Roman" w:cs="Times New Roman"/>
          <w:sz w:val="24"/>
          <w:szCs w:val="24"/>
        </w:rPr>
        <w:t>成品</w:t>
      </w:r>
      <w:r w:rsidRPr="007C12F4">
        <w:rPr>
          <w:rFonts w:ascii="Times New Roman" w:eastAsia="宋体" w:hAnsi="Times New Roman" w:cs="Times New Roman"/>
          <w:sz w:val="24"/>
          <w:szCs w:val="24"/>
        </w:rPr>
        <w:t>宜选择双深位货架形式。</w:t>
      </w:r>
    </w:p>
    <w:p w:rsidR="0048768E" w:rsidRPr="007C12F4" w:rsidRDefault="0048768E" w:rsidP="0048768E">
      <w:pPr>
        <w:spacing w:line="360" w:lineRule="auto"/>
        <w:rPr>
          <w:rFonts w:ascii="Times New Roman" w:eastAsia="宋体" w:hAnsi="Times New Roman" w:cs="Times New Roman"/>
          <w:sz w:val="24"/>
          <w:szCs w:val="24"/>
        </w:rPr>
      </w:pPr>
      <w:r w:rsidRPr="007C12F4">
        <w:rPr>
          <w:rFonts w:ascii="Times New Roman" w:eastAsia="宋体" w:hAnsi="Times New Roman" w:cs="Times New Roman"/>
          <w:b/>
          <w:sz w:val="24"/>
          <w:szCs w:val="24"/>
        </w:rPr>
        <w:t>5</w:t>
      </w:r>
      <w:r w:rsidRPr="007C12F4">
        <w:rPr>
          <w:rFonts w:ascii="Times New Roman" w:eastAsia="宋体" w:hAnsi="Times New Roman" w:cs="Times New Roman"/>
          <w:sz w:val="24"/>
          <w:szCs w:val="24"/>
        </w:rPr>
        <w:t>根据节拍要求，堆垛机可选择直道或弯道。</w:t>
      </w:r>
    </w:p>
    <w:p w:rsidR="0048768E" w:rsidRPr="007C12F4" w:rsidRDefault="0048768E" w:rsidP="0048768E">
      <w:pPr>
        <w:spacing w:line="360" w:lineRule="auto"/>
        <w:rPr>
          <w:rFonts w:ascii="Times New Roman" w:eastAsia="宋体" w:hAnsi="Times New Roman" w:cs="Times New Roman"/>
          <w:sz w:val="24"/>
          <w:szCs w:val="24"/>
        </w:rPr>
      </w:pPr>
      <w:r w:rsidRPr="007C12F4">
        <w:rPr>
          <w:rFonts w:ascii="Times New Roman" w:eastAsia="宋体" w:hAnsi="Times New Roman" w:cs="Times New Roman"/>
          <w:b/>
          <w:sz w:val="24"/>
          <w:szCs w:val="24"/>
        </w:rPr>
        <w:t>6</w:t>
      </w:r>
      <w:r w:rsidR="00675B0E" w:rsidRPr="007C12F4">
        <w:rPr>
          <w:rFonts w:ascii="Times New Roman" w:eastAsia="宋体" w:hAnsi="Times New Roman" w:cs="Times New Roman"/>
          <w:sz w:val="24"/>
          <w:szCs w:val="24"/>
        </w:rPr>
        <w:t>出库节拍应根据工作时长，装车数量及装</w:t>
      </w:r>
      <w:r w:rsidRPr="007C12F4">
        <w:rPr>
          <w:rFonts w:ascii="Times New Roman" w:eastAsia="宋体" w:hAnsi="Times New Roman" w:cs="Times New Roman"/>
          <w:sz w:val="24"/>
          <w:szCs w:val="24"/>
        </w:rPr>
        <w:t>车周期计算。</w:t>
      </w:r>
    </w:p>
    <w:p w:rsidR="0048768E" w:rsidRDefault="0048768E" w:rsidP="002253EC">
      <w:pPr>
        <w:spacing w:line="360" w:lineRule="auto"/>
        <w:ind w:firstLine="480"/>
        <w:rPr>
          <w:rFonts w:ascii="Times New Roman" w:eastAsia="宋体" w:hAnsi="Times New Roman" w:cs="Times New Roman"/>
          <w:sz w:val="24"/>
          <w:szCs w:val="24"/>
        </w:rPr>
      </w:pPr>
      <w:r w:rsidRPr="007C12F4">
        <w:rPr>
          <w:rFonts w:ascii="Times New Roman" w:eastAsia="宋体" w:hAnsi="Times New Roman" w:cs="Times New Roman"/>
          <w:b/>
          <w:sz w:val="24"/>
          <w:szCs w:val="24"/>
        </w:rPr>
        <w:t>7</w:t>
      </w:r>
      <w:r w:rsidR="00675B0E" w:rsidRPr="007C12F4">
        <w:rPr>
          <w:rFonts w:ascii="Times New Roman" w:eastAsia="宋体" w:hAnsi="Times New Roman" w:cs="Times New Roman"/>
          <w:sz w:val="24"/>
          <w:szCs w:val="24"/>
        </w:rPr>
        <w:t>入</w:t>
      </w:r>
      <w:r w:rsidRPr="007C12F4">
        <w:rPr>
          <w:rFonts w:ascii="Times New Roman" w:eastAsia="宋体" w:hAnsi="Times New Roman" w:cs="Times New Roman"/>
          <w:sz w:val="24"/>
          <w:szCs w:val="24"/>
        </w:rPr>
        <w:t>库节拍应配合生产节拍需求。</w:t>
      </w:r>
    </w:p>
    <w:p w:rsidR="002253EC" w:rsidRPr="002253EC" w:rsidRDefault="002253EC" w:rsidP="002253EC">
      <w:pPr>
        <w:spacing w:line="360" w:lineRule="auto"/>
        <w:ind w:firstLine="480"/>
        <w:rPr>
          <w:rFonts w:ascii="Times New Roman" w:eastAsia="宋体" w:hAnsi="Times New Roman" w:cs="Times New Roman"/>
          <w:sz w:val="24"/>
          <w:szCs w:val="24"/>
        </w:rPr>
      </w:pPr>
      <w:r w:rsidRPr="002253EC">
        <w:rPr>
          <w:rFonts w:ascii="Times New Roman" w:eastAsia="宋体" w:hAnsi="Times New Roman" w:cs="Times New Roman"/>
          <w:b/>
          <w:sz w:val="24"/>
          <w:szCs w:val="24"/>
        </w:rPr>
        <w:t>8</w:t>
      </w:r>
      <w:r>
        <w:rPr>
          <w:rFonts w:ascii="Times New Roman" w:eastAsia="宋体" w:hAnsi="Times New Roman" w:cs="Times New Roman" w:hint="eastAsia"/>
          <w:sz w:val="24"/>
          <w:szCs w:val="24"/>
        </w:rPr>
        <w:t>应设置检修通道</w:t>
      </w:r>
    </w:p>
    <w:p w:rsidR="004C4563" w:rsidRPr="007C12F4" w:rsidRDefault="004C4563" w:rsidP="0074404A">
      <w:pPr>
        <w:spacing w:line="360" w:lineRule="auto"/>
        <w:rPr>
          <w:rFonts w:ascii="Times New Roman" w:eastAsia="宋体" w:hAnsi="Times New Roman" w:cs="Times New Roman"/>
          <w:sz w:val="24"/>
          <w:szCs w:val="24"/>
        </w:rPr>
      </w:pPr>
    </w:p>
    <w:p w:rsidR="0074404A" w:rsidRPr="007C12F4" w:rsidRDefault="0074404A" w:rsidP="004C4563">
      <w:pPr>
        <w:pStyle w:val="2"/>
        <w:outlineLvl w:val="1"/>
        <w:rPr>
          <w:rFonts w:ascii="Times New Roman" w:hAnsi="Times New Roman" w:cs="Times New Roman"/>
        </w:rPr>
      </w:pPr>
      <w:bookmarkStart w:id="15" w:name="_Toc53405805"/>
      <w:r w:rsidRPr="007C12F4">
        <w:rPr>
          <w:rFonts w:ascii="Times New Roman" w:hAnsi="Times New Roman" w:cs="Times New Roman"/>
        </w:rPr>
        <w:t>其他物流设计</w:t>
      </w:r>
      <w:bookmarkEnd w:id="15"/>
    </w:p>
    <w:p w:rsidR="007C76C7" w:rsidRDefault="007C76C7" w:rsidP="007C76C7">
      <w:pPr>
        <w:spacing w:line="360" w:lineRule="auto"/>
        <w:rPr>
          <w:rFonts w:ascii="Times New Roman" w:eastAsia="宋体" w:hAnsi="Times New Roman" w:cs="Times New Roman"/>
          <w:sz w:val="24"/>
          <w:szCs w:val="24"/>
        </w:rPr>
      </w:pPr>
    </w:p>
    <w:p w:rsidR="007C76C7" w:rsidRPr="007C76C7" w:rsidRDefault="007C76C7" w:rsidP="007C76C7">
      <w:pPr>
        <w:pStyle w:val="3"/>
      </w:pPr>
      <w:r w:rsidRPr="007C76C7">
        <w:t>多层建筑不同层之间物料运输宜采用载货电梯或提升机。</w:t>
      </w:r>
    </w:p>
    <w:p w:rsidR="007C76C7" w:rsidRPr="007C76C7" w:rsidRDefault="007C76C7" w:rsidP="007C76C7">
      <w:pPr>
        <w:pStyle w:val="3"/>
      </w:pPr>
      <w:r w:rsidRPr="007C76C7">
        <w:lastRenderedPageBreak/>
        <w:t>小型硫化模具宜采用叉车运输，大型硫化模具宜采用拖车运输。</w:t>
      </w:r>
    </w:p>
    <w:p w:rsidR="004C4563" w:rsidRDefault="007C76C7" w:rsidP="007C76C7">
      <w:pPr>
        <w:pStyle w:val="3"/>
      </w:pPr>
      <w:r w:rsidRPr="007C76C7">
        <w:t>内胎垫带宜采用自动装填系统。</w:t>
      </w:r>
    </w:p>
    <w:p w:rsidR="007C76C7" w:rsidRPr="007C12F4" w:rsidRDefault="007C76C7" w:rsidP="0074404A">
      <w:pPr>
        <w:spacing w:line="360" w:lineRule="auto"/>
        <w:rPr>
          <w:rFonts w:ascii="Times New Roman" w:eastAsia="宋体" w:hAnsi="Times New Roman" w:cs="Times New Roman"/>
          <w:sz w:val="24"/>
          <w:szCs w:val="24"/>
        </w:rPr>
      </w:pPr>
    </w:p>
    <w:p w:rsidR="004C4563" w:rsidRPr="007C12F4" w:rsidRDefault="004C4563" w:rsidP="0074404A">
      <w:pPr>
        <w:spacing w:line="360" w:lineRule="auto"/>
        <w:rPr>
          <w:rFonts w:ascii="Times New Roman" w:eastAsia="宋体" w:hAnsi="Times New Roman" w:cs="Times New Roman"/>
          <w:sz w:val="24"/>
          <w:szCs w:val="24"/>
        </w:rPr>
      </w:pPr>
    </w:p>
    <w:p w:rsidR="004C4563" w:rsidRPr="007C12F4" w:rsidRDefault="004C4563" w:rsidP="004C4563">
      <w:pPr>
        <w:pStyle w:val="2"/>
        <w:outlineLvl w:val="1"/>
        <w:rPr>
          <w:rFonts w:ascii="Times New Roman" w:hAnsi="Times New Roman" w:cs="Times New Roman"/>
        </w:rPr>
      </w:pPr>
      <w:bookmarkStart w:id="16" w:name="_Toc53405806"/>
      <w:r w:rsidRPr="007C12F4">
        <w:rPr>
          <w:rFonts w:ascii="Times New Roman" w:hAnsi="Times New Roman" w:cs="Times New Roman"/>
        </w:rPr>
        <w:t>物流集成化设计</w:t>
      </w:r>
      <w:bookmarkEnd w:id="16"/>
    </w:p>
    <w:p w:rsidR="004C4563" w:rsidRDefault="004C4563" w:rsidP="0074404A">
      <w:pPr>
        <w:spacing w:line="360" w:lineRule="auto"/>
        <w:rPr>
          <w:rFonts w:ascii="Times New Roman" w:eastAsia="宋体" w:hAnsi="Times New Roman" w:cs="Times New Roman"/>
          <w:sz w:val="24"/>
          <w:szCs w:val="24"/>
        </w:rPr>
      </w:pPr>
    </w:p>
    <w:p w:rsidR="0046782D" w:rsidRPr="005901A3" w:rsidRDefault="005901A3" w:rsidP="0074404A">
      <w:pPr>
        <w:pStyle w:val="3"/>
        <w:ind w:left="0" w:firstLine="0"/>
      </w:pPr>
      <w:r>
        <w:rPr>
          <w:rFonts w:hint="eastAsia"/>
        </w:rPr>
        <w:t>应</w:t>
      </w:r>
      <w:r w:rsidR="003633E2">
        <w:rPr>
          <w:rFonts w:hint="eastAsia"/>
        </w:rPr>
        <w:t>结合工艺生产规划，从原材料进厂到最终成品出库，集成规划全流程物流输及存储方案。</w:t>
      </w:r>
    </w:p>
    <w:p w:rsidR="00730408" w:rsidRDefault="0046782D" w:rsidP="005901A3">
      <w:pPr>
        <w:pStyle w:val="3"/>
        <w:ind w:left="0" w:firstLine="0"/>
      </w:pPr>
      <w:r w:rsidRPr="0046782D">
        <w:rPr>
          <w:rFonts w:hint="eastAsia"/>
        </w:rPr>
        <w:t>宜采用数字化仿真方法对生产布置、车间物流等关键因素进行模拟仿真，对生产流程进行数据分析，通过数据分析和过程模拟后再通过可视化进行呈现并形成数据报表</w:t>
      </w:r>
      <w:r w:rsidR="000B29F5">
        <w:rPr>
          <w:rFonts w:hint="eastAsia"/>
        </w:rPr>
        <w:t>指导规划设计</w:t>
      </w:r>
      <w:r w:rsidRPr="0046782D">
        <w:rPr>
          <w:rFonts w:hint="eastAsia"/>
        </w:rPr>
        <w:t>。</w:t>
      </w:r>
    </w:p>
    <w:p w:rsidR="00730408" w:rsidRDefault="00730408" w:rsidP="00730408">
      <w:pPr>
        <w:pStyle w:val="3"/>
        <w:numPr>
          <w:ilvl w:val="0"/>
          <w:numId w:val="0"/>
        </w:numPr>
      </w:pPr>
    </w:p>
    <w:p w:rsidR="007F348D" w:rsidRPr="007C12F4" w:rsidRDefault="007F348D" w:rsidP="007F348D">
      <w:pPr>
        <w:spacing w:line="360" w:lineRule="auto"/>
        <w:rPr>
          <w:rFonts w:ascii="Times New Roman" w:eastAsia="宋体" w:hAnsi="Times New Roman" w:cs="Times New Roman"/>
          <w:sz w:val="24"/>
          <w:szCs w:val="24"/>
        </w:rPr>
        <w:sectPr w:rsidR="007F348D" w:rsidRPr="007C12F4" w:rsidSect="00092C32">
          <w:pgSz w:w="11906" w:h="16838"/>
          <w:pgMar w:top="1803" w:right="1440" w:bottom="1803" w:left="1440" w:header="851" w:footer="992" w:gutter="0"/>
          <w:cols w:space="425"/>
          <w:docGrid w:type="lines" w:linePitch="312"/>
        </w:sectPr>
      </w:pPr>
    </w:p>
    <w:p w:rsidR="007F348D" w:rsidRPr="007C12F4" w:rsidRDefault="007F348D" w:rsidP="007F348D">
      <w:pPr>
        <w:spacing w:line="360" w:lineRule="auto"/>
        <w:rPr>
          <w:rFonts w:ascii="Times New Roman" w:eastAsia="宋体" w:hAnsi="Times New Roman" w:cs="Times New Roman"/>
          <w:sz w:val="24"/>
          <w:szCs w:val="24"/>
        </w:rPr>
      </w:pPr>
    </w:p>
    <w:p w:rsidR="007F348D" w:rsidRPr="007C12F4" w:rsidRDefault="007F348D" w:rsidP="007F348D">
      <w:pPr>
        <w:spacing w:line="360" w:lineRule="auto"/>
        <w:rPr>
          <w:rFonts w:ascii="Times New Roman" w:eastAsia="宋体" w:hAnsi="Times New Roman" w:cs="Times New Roman"/>
          <w:sz w:val="24"/>
          <w:szCs w:val="24"/>
        </w:rPr>
      </w:pPr>
    </w:p>
    <w:p w:rsidR="008A66DE" w:rsidRPr="007C12F4" w:rsidRDefault="008A66DE" w:rsidP="00A5468A">
      <w:pPr>
        <w:pStyle w:val="1"/>
        <w:outlineLvl w:val="0"/>
        <w:rPr>
          <w:rFonts w:ascii="Times New Roman" w:hAnsi="Times New Roman" w:cs="Times New Roman"/>
        </w:rPr>
      </w:pPr>
      <w:bookmarkStart w:id="17" w:name="_Toc53405807"/>
      <w:r w:rsidRPr="007C12F4">
        <w:rPr>
          <w:rFonts w:ascii="Times New Roman" w:hAnsi="Times New Roman" w:cs="Times New Roman"/>
        </w:rPr>
        <w:t>物流设备</w:t>
      </w:r>
      <w:bookmarkEnd w:id="17"/>
    </w:p>
    <w:p w:rsidR="00045EAD" w:rsidRPr="007C12F4" w:rsidRDefault="00045EAD" w:rsidP="008A66DE">
      <w:pPr>
        <w:spacing w:line="360" w:lineRule="auto"/>
        <w:rPr>
          <w:rFonts w:ascii="Times New Roman" w:eastAsia="宋体" w:hAnsi="Times New Roman" w:cs="Times New Roman"/>
          <w:sz w:val="24"/>
          <w:szCs w:val="24"/>
        </w:rPr>
      </w:pPr>
    </w:p>
    <w:p w:rsidR="008A66DE" w:rsidRPr="007C12F4" w:rsidRDefault="008A66DE" w:rsidP="00045EAD">
      <w:pPr>
        <w:spacing w:line="360" w:lineRule="auto"/>
        <w:ind w:firstLineChars="200" w:firstLine="480"/>
        <w:rPr>
          <w:rFonts w:ascii="Times New Roman" w:eastAsia="宋体" w:hAnsi="Times New Roman" w:cs="Times New Roman"/>
          <w:sz w:val="24"/>
          <w:szCs w:val="24"/>
        </w:rPr>
      </w:pPr>
      <w:r w:rsidRPr="007C12F4">
        <w:rPr>
          <w:rFonts w:ascii="Times New Roman" w:eastAsia="宋体" w:hAnsi="Times New Roman" w:cs="Times New Roman"/>
          <w:sz w:val="24"/>
          <w:szCs w:val="24"/>
        </w:rPr>
        <w:t>在橡胶工厂中，为了组织均衡、稳定地生产，加强物流的机械化、自动化、信息化和智能化，已成为生产过程中的必需环节。</w:t>
      </w:r>
    </w:p>
    <w:p w:rsidR="007F348D" w:rsidRPr="007C12F4" w:rsidRDefault="007F348D" w:rsidP="007F348D">
      <w:pPr>
        <w:spacing w:line="360" w:lineRule="auto"/>
        <w:rPr>
          <w:rFonts w:ascii="Times New Roman" w:eastAsia="宋体" w:hAnsi="Times New Roman" w:cs="Times New Roman"/>
          <w:sz w:val="24"/>
          <w:szCs w:val="24"/>
        </w:rPr>
      </w:pPr>
    </w:p>
    <w:p w:rsidR="007F348D" w:rsidRPr="007C12F4" w:rsidRDefault="00433F58" w:rsidP="00A5468A">
      <w:pPr>
        <w:pStyle w:val="2"/>
        <w:outlineLvl w:val="1"/>
        <w:rPr>
          <w:rFonts w:ascii="Times New Roman" w:hAnsi="Times New Roman" w:cs="Times New Roman"/>
        </w:rPr>
      </w:pPr>
      <w:bookmarkStart w:id="18" w:name="_Toc53405808"/>
      <w:r w:rsidRPr="007C12F4">
        <w:rPr>
          <w:rFonts w:ascii="Times New Roman" w:hAnsi="Times New Roman" w:cs="Times New Roman"/>
        </w:rPr>
        <w:t>管道输送设备</w:t>
      </w:r>
      <w:bookmarkEnd w:id="18"/>
    </w:p>
    <w:p w:rsidR="007F348D" w:rsidRPr="007C12F4" w:rsidRDefault="007F348D" w:rsidP="007F348D">
      <w:pPr>
        <w:spacing w:line="360" w:lineRule="auto"/>
        <w:rPr>
          <w:rFonts w:ascii="Times New Roman" w:eastAsia="宋体" w:hAnsi="Times New Roman" w:cs="Times New Roman"/>
          <w:sz w:val="24"/>
          <w:szCs w:val="24"/>
        </w:rPr>
      </w:pPr>
    </w:p>
    <w:p w:rsidR="00630A99" w:rsidRPr="007C12F4" w:rsidRDefault="00630A99" w:rsidP="00901E80">
      <w:pPr>
        <w:pStyle w:val="3"/>
        <w:rPr>
          <w:rFonts w:ascii="Times New Roman" w:hAnsi="Times New Roman" w:cs="Times New Roman"/>
        </w:rPr>
      </w:pPr>
      <w:r w:rsidRPr="007C12F4">
        <w:rPr>
          <w:rFonts w:ascii="Times New Roman" w:hAnsi="Times New Roman" w:cs="Times New Roman"/>
        </w:rPr>
        <w:t>气力输送系统</w:t>
      </w:r>
    </w:p>
    <w:p w:rsidR="00630A99" w:rsidRPr="007C12F4" w:rsidRDefault="00630A99" w:rsidP="00901E80">
      <w:pPr>
        <w:pStyle w:val="3"/>
        <w:numPr>
          <w:ilvl w:val="0"/>
          <w:numId w:val="0"/>
        </w:numPr>
        <w:ind w:firstLineChars="177" w:firstLine="426"/>
        <w:rPr>
          <w:rFonts w:ascii="Times New Roman" w:hAnsi="Times New Roman" w:cs="Times New Roman"/>
        </w:rPr>
      </w:pPr>
      <w:r w:rsidRPr="007C12F4">
        <w:rPr>
          <w:rFonts w:ascii="Times New Roman" w:hAnsi="Times New Roman" w:cs="Times New Roman"/>
          <w:b/>
        </w:rPr>
        <w:t>1</w:t>
      </w:r>
      <w:r w:rsidRPr="007C12F4">
        <w:rPr>
          <w:rFonts w:ascii="Times New Roman" w:hAnsi="Times New Roman" w:cs="Times New Roman"/>
        </w:rPr>
        <w:t>适用于不易破碎颗粒、粉料物料的输送。主要用于炭黑等粉料输送。</w:t>
      </w:r>
    </w:p>
    <w:p w:rsidR="00630A99" w:rsidRPr="007C12F4" w:rsidRDefault="00630A99" w:rsidP="00901E80">
      <w:pPr>
        <w:pStyle w:val="3"/>
        <w:numPr>
          <w:ilvl w:val="0"/>
          <w:numId w:val="0"/>
        </w:numPr>
        <w:ind w:firstLineChars="177" w:firstLine="426"/>
        <w:rPr>
          <w:rFonts w:ascii="Times New Roman" w:hAnsi="Times New Roman" w:cs="Times New Roman"/>
        </w:rPr>
      </w:pPr>
      <w:r w:rsidRPr="007C12F4">
        <w:rPr>
          <w:rFonts w:ascii="Times New Roman" w:hAnsi="Times New Roman" w:cs="Times New Roman"/>
          <w:b/>
        </w:rPr>
        <w:t>2</w:t>
      </w:r>
      <w:bookmarkStart w:id="19" w:name="_Hlk48651594"/>
      <w:r w:rsidRPr="007C12F4">
        <w:rPr>
          <w:rFonts w:ascii="Times New Roman" w:hAnsi="Times New Roman" w:cs="Times New Roman"/>
        </w:rPr>
        <w:t>气动送样系统，用于混炼胶的快检取样输送。</w:t>
      </w:r>
    </w:p>
    <w:bookmarkEnd w:id="19"/>
    <w:p w:rsidR="008A66DE" w:rsidRPr="00AB39CD" w:rsidRDefault="008A66DE" w:rsidP="00AB39CD">
      <w:pPr>
        <w:pStyle w:val="3"/>
        <w:rPr>
          <w:rFonts w:ascii="Times New Roman" w:hAnsi="Times New Roman" w:cs="Times New Roman"/>
        </w:rPr>
      </w:pPr>
      <w:r w:rsidRPr="007C12F4">
        <w:rPr>
          <w:rFonts w:ascii="Times New Roman" w:hAnsi="Times New Roman" w:cs="Times New Roman"/>
        </w:rPr>
        <w:t>管路</w:t>
      </w:r>
      <w:r w:rsidR="00F4265A">
        <w:rPr>
          <w:rFonts w:ascii="Times New Roman" w:hAnsi="Times New Roman" w:cs="Times New Roman" w:hint="eastAsia"/>
        </w:rPr>
        <w:t>输送</w:t>
      </w:r>
      <w:r w:rsidR="00D95DDD">
        <w:rPr>
          <w:rFonts w:ascii="Times New Roman" w:hAnsi="Times New Roman" w:cs="Times New Roman" w:hint="eastAsia"/>
        </w:rPr>
        <w:t>系统</w:t>
      </w:r>
      <w:r w:rsidRPr="00AB39CD">
        <w:rPr>
          <w:rFonts w:ascii="Times New Roman" w:hAnsi="Times New Roman" w:cs="Times New Roman"/>
          <w:szCs w:val="24"/>
        </w:rPr>
        <w:t>用于油料等液体输送。</w:t>
      </w:r>
    </w:p>
    <w:p w:rsidR="005E5DA1" w:rsidRPr="007C12F4" w:rsidRDefault="005E5DA1" w:rsidP="005E5DA1">
      <w:pPr>
        <w:spacing w:line="360" w:lineRule="auto"/>
        <w:rPr>
          <w:rFonts w:ascii="Times New Roman" w:eastAsia="宋体" w:hAnsi="Times New Roman" w:cs="Times New Roman"/>
          <w:sz w:val="24"/>
          <w:szCs w:val="24"/>
        </w:rPr>
      </w:pPr>
    </w:p>
    <w:p w:rsidR="00433F58" w:rsidRPr="007C12F4" w:rsidRDefault="00433F58" w:rsidP="00433F58">
      <w:pPr>
        <w:pStyle w:val="2"/>
        <w:outlineLvl w:val="1"/>
        <w:rPr>
          <w:rFonts w:ascii="Times New Roman" w:hAnsi="Times New Roman" w:cs="Times New Roman"/>
        </w:rPr>
      </w:pPr>
      <w:bookmarkStart w:id="20" w:name="_Toc53405809"/>
      <w:r w:rsidRPr="007C12F4">
        <w:rPr>
          <w:rFonts w:ascii="Times New Roman" w:hAnsi="Times New Roman" w:cs="Times New Roman"/>
        </w:rPr>
        <w:t>自动</w:t>
      </w:r>
      <w:r w:rsidR="00AB39CD">
        <w:rPr>
          <w:rFonts w:ascii="Times New Roman" w:hAnsi="Times New Roman" w:cs="Times New Roman" w:hint="eastAsia"/>
        </w:rPr>
        <w:t>输送及存储</w:t>
      </w:r>
      <w:r w:rsidR="00214F71" w:rsidRPr="007C12F4">
        <w:rPr>
          <w:rFonts w:ascii="Times New Roman" w:hAnsi="Times New Roman" w:cs="Times New Roman"/>
        </w:rPr>
        <w:t>设</w:t>
      </w:r>
      <w:r w:rsidRPr="007C12F4">
        <w:rPr>
          <w:rFonts w:ascii="Times New Roman" w:hAnsi="Times New Roman" w:cs="Times New Roman"/>
        </w:rPr>
        <w:t>备</w:t>
      </w:r>
      <w:bookmarkEnd w:id="20"/>
    </w:p>
    <w:p w:rsidR="00433F58" w:rsidRPr="007C12F4" w:rsidRDefault="00433F58" w:rsidP="00433F58">
      <w:pPr>
        <w:spacing w:line="360" w:lineRule="auto"/>
        <w:rPr>
          <w:rFonts w:ascii="Times New Roman" w:eastAsia="宋体" w:hAnsi="Times New Roman" w:cs="Times New Roman"/>
          <w:sz w:val="24"/>
          <w:szCs w:val="24"/>
        </w:rPr>
      </w:pPr>
    </w:p>
    <w:p w:rsidR="00433F58" w:rsidRPr="007C12F4" w:rsidRDefault="00433F58" w:rsidP="00901E80">
      <w:pPr>
        <w:pStyle w:val="3"/>
        <w:rPr>
          <w:rFonts w:ascii="Times New Roman" w:hAnsi="Times New Roman" w:cs="Times New Roman"/>
        </w:rPr>
      </w:pPr>
      <w:r w:rsidRPr="007C12F4">
        <w:rPr>
          <w:rFonts w:ascii="Times New Roman" w:hAnsi="Times New Roman" w:cs="Times New Roman"/>
        </w:rPr>
        <w:t>空中输送</w:t>
      </w:r>
    </w:p>
    <w:p w:rsidR="00433F58" w:rsidRPr="007C12F4" w:rsidRDefault="00433F58" w:rsidP="00433F58">
      <w:pPr>
        <w:spacing w:line="360" w:lineRule="auto"/>
        <w:ind w:firstLineChars="176" w:firstLine="424"/>
        <w:rPr>
          <w:rFonts w:ascii="Times New Roman" w:eastAsia="宋体" w:hAnsi="Times New Roman" w:cs="Times New Roman"/>
          <w:sz w:val="24"/>
          <w:szCs w:val="24"/>
        </w:rPr>
      </w:pPr>
      <w:bookmarkStart w:id="21" w:name="_Hlk48652562"/>
      <w:r w:rsidRPr="007C12F4">
        <w:rPr>
          <w:rFonts w:ascii="Times New Roman" w:eastAsia="宋体" w:hAnsi="Times New Roman" w:cs="Times New Roman"/>
          <w:b/>
          <w:sz w:val="24"/>
          <w:szCs w:val="24"/>
        </w:rPr>
        <w:t>1</w:t>
      </w:r>
      <w:r w:rsidRPr="007C12F4">
        <w:rPr>
          <w:rFonts w:ascii="Times New Roman" w:eastAsia="宋体" w:hAnsi="Times New Roman" w:cs="Times New Roman"/>
          <w:sz w:val="24"/>
          <w:szCs w:val="24"/>
        </w:rPr>
        <w:t>电动单轨系统</w:t>
      </w:r>
      <w:r w:rsidRPr="007C12F4">
        <w:rPr>
          <w:rFonts w:ascii="Times New Roman" w:eastAsia="宋体" w:hAnsi="Times New Roman" w:cs="Times New Roman"/>
          <w:sz w:val="24"/>
          <w:szCs w:val="24"/>
        </w:rPr>
        <w:t xml:space="preserve"> (EMS)</w:t>
      </w:r>
    </w:p>
    <w:bookmarkEnd w:id="21"/>
    <w:p w:rsidR="00433F58" w:rsidRPr="007C12F4" w:rsidRDefault="00433F58" w:rsidP="00433F58">
      <w:pPr>
        <w:spacing w:line="360" w:lineRule="auto"/>
        <w:ind w:firstLineChars="354" w:firstLine="850"/>
        <w:rPr>
          <w:rFonts w:ascii="Times New Roman" w:eastAsia="宋体" w:hAnsi="Times New Roman" w:cs="Times New Roman"/>
          <w:sz w:val="24"/>
          <w:szCs w:val="24"/>
        </w:rPr>
      </w:pPr>
      <w:r w:rsidRPr="007C12F4">
        <w:rPr>
          <w:rFonts w:ascii="Times New Roman" w:eastAsia="宋体" w:hAnsi="Times New Roman" w:cs="Times New Roman"/>
          <w:sz w:val="24"/>
          <w:szCs w:val="24"/>
        </w:rPr>
        <w:t>1</w:t>
      </w:r>
      <w:r w:rsidRPr="007C12F4">
        <w:rPr>
          <w:rFonts w:ascii="Times New Roman" w:eastAsia="宋体" w:hAnsi="Times New Roman" w:cs="Times New Roman"/>
          <w:sz w:val="24"/>
          <w:szCs w:val="24"/>
        </w:rPr>
        <w:t>）根据工艺要求，</w:t>
      </w:r>
      <w:r w:rsidRPr="007C12F4">
        <w:rPr>
          <w:rFonts w:ascii="Times New Roman" w:eastAsia="宋体" w:hAnsi="Times New Roman" w:cs="Times New Roman"/>
          <w:sz w:val="24"/>
          <w:szCs w:val="24"/>
        </w:rPr>
        <w:t>EMS</w:t>
      </w:r>
      <w:r w:rsidRPr="007C12F4">
        <w:rPr>
          <w:rFonts w:ascii="Times New Roman" w:eastAsia="宋体" w:hAnsi="Times New Roman" w:cs="Times New Roman"/>
          <w:sz w:val="24"/>
          <w:szCs w:val="24"/>
        </w:rPr>
        <w:t>设置环形轨道或往复双向轨道，</w:t>
      </w:r>
      <w:r w:rsidR="00D95DDD">
        <w:rPr>
          <w:rFonts w:ascii="Times New Roman" w:eastAsia="宋体" w:hAnsi="Times New Roman" w:cs="Times New Roman" w:hint="eastAsia"/>
          <w:sz w:val="24"/>
          <w:szCs w:val="24"/>
        </w:rPr>
        <w:t>应</w:t>
      </w:r>
      <w:r w:rsidRPr="007C12F4">
        <w:rPr>
          <w:rFonts w:ascii="Times New Roman" w:eastAsia="宋体" w:hAnsi="Times New Roman" w:cs="Times New Roman"/>
          <w:sz w:val="24"/>
          <w:szCs w:val="24"/>
        </w:rPr>
        <w:t>规划上料工位及下料工位，预留维修工位空间。</w:t>
      </w:r>
    </w:p>
    <w:p w:rsidR="00433F58" w:rsidRPr="007C12F4" w:rsidRDefault="00433F58" w:rsidP="00433F58">
      <w:pPr>
        <w:spacing w:line="360" w:lineRule="auto"/>
        <w:ind w:firstLineChars="354" w:firstLine="850"/>
        <w:rPr>
          <w:rFonts w:ascii="Times New Roman" w:eastAsia="宋体" w:hAnsi="Times New Roman" w:cs="Times New Roman"/>
          <w:sz w:val="24"/>
          <w:szCs w:val="24"/>
        </w:rPr>
      </w:pPr>
      <w:r w:rsidRPr="007C12F4">
        <w:rPr>
          <w:rFonts w:ascii="Times New Roman" w:eastAsia="宋体" w:hAnsi="Times New Roman" w:cs="Times New Roman"/>
          <w:sz w:val="24"/>
          <w:szCs w:val="24"/>
        </w:rPr>
        <w:t>2</w:t>
      </w:r>
      <w:r w:rsidRPr="007C12F4">
        <w:rPr>
          <w:rFonts w:ascii="Times New Roman" w:eastAsia="宋体" w:hAnsi="Times New Roman" w:cs="Times New Roman"/>
          <w:sz w:val="24"/>
          <w:szCs w:val="24"/>
        </w:rPr>
        <w:t>）合理布置</w:t>
      </w:r>
      <w:r w:rsidRPr="007C12F4">
        <w:rPr>
          <w:rFonts w:ascii="Times New Roman" w:eastAsia="宋体" w:hAnsi="Times New Roman" w:cs="Times New Roman"/>
          <w:sz w:val="24"/>
          <w:szCs w:val="24"/>
        </w:rPr>
        <w:t>EMS</w:t>
      </w:r>
      <w:r w:rsidRPr="007C12F4">
        <w:rPr>
          <w:rFonts w:ascii="Times New Roman" w:eastAsia="宋体" w:hAnsi="Times New Roman" w:cs="Times New Roman"/>
          <w:sz w:val="24"/>
          <w:szCs w:val="24"/>
        </w:rPr>
        <w:t>运行路线，根据设备及通道净高要求确定离地高度，结合运送物料的高度及</w:t>
      </w:r>
      <w:r w:rsidR="009467DE">
        <w:rPr>
          <w:rFonts w:ascii="Times New Roman" w:eastAsia="宋体" w:hAnsi="Times New Roman" w:cs="Times New Roman" w:hint="eastAsia"/>
          <w:sz w:val="24"/>
          <w:szCs w:val="24"/>
        </w:rPr>
        <w:t>管道、桥架、风管等辅助设施</w:t>
      </w:r>
      <w:r w:rsidRPr="007C12F4">
        <w:rPr>
          <w:rFonts w:ascii="Times New Roman" w:eastAsia="宋体" w:hAnsi="Times New Roman" w:cs="Times New Roman"/>
          <w:sz w:val="24"/>
          <w:szCs w:val="24"/>
        </w:rPr>
        <w:t>占用空间确定车间高度。</w:t>
      </w:r>
    </w:p>
    <w:p w:rsidR="00433F58" w:rsidRPr="007C12F4" w:rsidRDefault="00433F58" w:rsidP="00433F58">
      <w:pPr>
        <w:spacing w:line="360" w:lineRule="auto"/>
        <w:ind w:firstLineChars="354" w:firstLine="850"/>
        <w:rPr>
          <w:rFonts w:ascii="Times New Roman" w:eastAsia="宋体" w:hAnsi="Times New Roman" w:cs="Times New Roman"/>
          <w:sz w:val="24"/>
          <w:szCs w:val="24"/>
        </w:rPr>
      </w:pPr>
      <w:r w:rsidRPr="007C12F4">
        <w:rPr>
          <w:rFonts w:ascii="Times New Roman" w:eastAsia="宋体" w:hAnsi="Times New Roman" w:cs="Times New Roman"/>
          <w:sz w:val="24"/>
          <w:szCs w:val="24"/>
        </w:rPr>
        <w:t>3</w:t>
      </w:r>
      <w:r w:rsidRPr="007C12F4">
        <w:rPr>
          <w:rFonts w:ascii="Times New Roman" w:eastAsia="宋体" w:hAnsi="Times New Roman" w:cs="Times New Roman"/>
          <w:sz w:val="24"/>
          <w:szCs w:val="24"/>
        </w:rPr>
        <w:t>）厂房立柱，梁等预留轨道安装条件，亦可独立立柱支撑，需合理布置物流路线，避免与设备干涉，或影响地面物流。</w:t>
      </w:r>
    </w:p>
    <w:p w:rsidR="00433F58" w:rsidRPr="007C12F4" w:rsidRDefault="00433F58" w:rsidP="00433F58">
      <w:pPr>
        <w:spacing w:line="360" w:lineRule="auto"/>
        <w:ind w:firstLineChars="354" w:firstLine="850"/>
        <w:rPr>
          <w:rFonts w:ascii="Times New Roman" w:eastAsia="宋体" w:hAnsi="Times New Roman" w:cs="Times New Roman"/>
          <w:sz w:val="24"/>
          <w:szCs w:val="24"/>
        </w:rPr>
      </w:pPr>
      <w:r w:rsidRPr="007C12F4">
        <w:rPr>
          <w:rFonts w:ascii="Times New Roman" w:eastAsia="宋体" w:hAnsi="Times New Roman" w:cs="Times New Roman"/>
          <w:sz w:val="24"/>
          <w:szCs w:val="24"/>
        </w:rPr>
        <w:t>4</w:t>
      </w:r>
      <w:r w:rsidRPr="007C12F4">
        <w:rPr>
          <w:rFonts w:ascii="Times New Roman" w:eastAsia="宋体" w:hAnsi="Times New Roman" w:cs="Times New Roman"/>
          <w:sz w:val="24"/>
          <w:szCs w:val="24"/>
        </w:rPr>
        <w:t>）</w:t>
      </w:r>
      <w:r w:rsidR="00D95DDD">
        <w:rPr>
          <w:rFonts w:ascii="Times New Roman" w:eastAsia="宋体" w:hAnsi="Times New Roman" w:cs="Times New Roman" w:hint="eastAsia"/>
          <w:sz w:val="24"/>
          <w:szCs w:val="24"/>
        </w:rPr>
        <w:t>应</w:t>
      </w:r>
      <w:r w:rsidRPr="007C12F4">
        <w:rPr>
          <w:rFonts w:ascii="Times New Roman" w:eastAsia="宋体" w:hAnsi="Times New Roman" w:cs="Times New Roman"/>
          <w:sz w:val="24"/>
          <w:szCs w:val="24"/>
        </w:rPr>
        <w:t>设置安全护网。</w:t>
      </w:r>
    </w:p>
    <w:p w:rsidR="00433F58" w:rsidRPr="007C12F4" w:rsidRDefault="00433F58" w:rsidP="00433F58">
      <w:pPr>
        <w:spacing w:line="360" w:lineRule="auto"/>
        <w:ind w:firstLineChars="177" w:firstLine="426"/>
        <w:rPr>
          <w:rFonts w:ascii="Times New Roman" w:eastAsia="宋体" w:hAnsi="Times New Roman" w:cs="Times New Roman"/>
          <w:sz w:val="24"/>
          <w:szCs w:val="24"/>
        </w:rPr>
      </w:pPr>
      <w:r w:rsidRPr="007C12F4">
        <w:rPr>
          <w:rFonts w:ascii="Times New Roman" w:eastAsia="宋体" w:hAnsi="Times New Roman" w:cs="Times New Roman"/>
          <w:b/>
          <w:sz w:val="24"/>
          <w:szCs w:val="24"/>
        </w:rPr>
        <w:t>2</w:t>
      </w:r>
      <w:bookmarkStart w:id="22" w:name="_Hlk48652806"/>
      <w:r w:rsidRPr="007C12F4">
        <w:rPr>
          <w:rFonts w:ascii="Times New Roman" w:eastAsia="宋体" w:hAnsi="Times New Roman" w:cs="Times New Roman"/>
          <w:sz w:val="24"/>
          <w:szCs w:val="24"/>
        </w:rPr>
        <w:t>桁架机械手</w:t>
      </w:r>
      <w:bookmarkEnd w:id="22"/>
    </w:p>
    <w:p w:rsidR="00433F58" w:rsidRPr="007C12F4" w:rsidRDefault="00433F58" w:rsidP="00433F58">
      <w:pPr>
        <w:spacing w:line="360" w:lineRule="auto"/>
        <w:ind w:firstLineChars="354" w:firstLine="850"/>
        <w:rPr>
          <w:rFonts w:ascii="Times New Roman" w:eastAsia="宋体" w:hAnsi="Times New Roman" w:cs="Times New Roman"/>
          <w:sz w:val="24"/>
          <w:szCs w:val="24"/>
        </w:rPr>
      </w:pPr>
      <w:r w:rsidRPr="007C12F4">
        <w:rPr>
          <w:rFonts w:ascii="Times New Roman" w:eastAsia="宋体" w:hAnsi="Times New Roman" w:cs="Times New Roman"/>
          <w:sz w:val="24"/>
          <w:szCs w:val="24"/>
        </w:rPr>
        <w:t>1</w:t>
      </w:r>
      <w:r w:rsidRPr="007C12F4">
        <w:rPr>
          <w:rFonts w:ascii="Times New Roman" w:eastAsia="宋体" w:hAnsi="Times New Roman" w:cs="Times New Roman"/>
          <w:sz w:val="24"/>
          <w:szCs w:val="24"/>
        </w:rPr>
        <w:t>）合理布置运行路线，往复输送物料需结合生产节拍规划路线长度。</w:t>
      </w:r>
    </w:p>
    <w:p w:rsidR="00433F58" w:rsidRPr="007C12F4" w:rsidRDefault="00433F58" w:rsidP="00433F58">
      <w:pPr>
        <w:spacing w:line="360" w:lineRule="auto"/>
        <w:ind w:firstLineChars="354" w:firstLine="850"/>
        <w:rPr>
          <w:rFonts w:ascii="Times New Roman" w:eastAsia="宋体" w:hAnsi="Times New Roman" w:cs="Times New Roman"/>
          <w:sz w:val="24"/>
          <w:szCs w:val="24"/>
        </w:rPr>
      </w:pPr>
      <w:r w:rsidRPr="007C12F4">
        <w:rPr>
          <w:rFonts w:ascii="Times New Roman" w:eastAsia="宋体" w:hAnsi="Times New Roman" w:cs="Times New Roman"/>
          <w:sz w:val="24"/>
          <w:szCs w:val="24"/>
        </w:rPr>
        <w:t>2</w:t>
      </w:r>
      <w:r w:rsidRPr="007C12F4">
        <w:rPr>
          <w:rFonts w:ascii="Times New Roman" w:eastAsia="宋体" w:hAnsi="Times New Roman" w:cs="Times New Roman"/>
          <w:sz w:val="24"/>
          <w:szCs w:val="24"/>
        </w:rPr>
        <w:t>）厂房立柱预留轨道安装条件，亦可独立立柱支撑，需合理布置物流路线，避</w:t>
      </w:r>
      <w:r w:rsidRPr="007C12F4">
        <w:rPr>
          <w:rFonts w:ascii="Times New Roman" w:eastAsia="宋体" w:hAnsi="Times New Roman" w:cs="Times New Roman"/>
          <w:sz w:val="24"/>
          <w:szCs w:val="24"/>
        </w:rPr>
        <w:lastRenderedPageBreak/>
        <w:t>免与设备干涉，或影响地面物流。</w:t>
      </w:r>
    </w:p>
    <w:p w:rsidR="00433F58" w:rsidRPr="007C12F4" w:rsidRDefault="00433F58" w:rsidP="00433F58">
      <w:pPr>
        <w:spacing w:line="360" w:lineRule="auto"/>
        <w:ind w:firstLineChars="177" w:firstLine="426"/>
        <w:rPr>
          <w:rFonts w:ascii="Times New Roman" w:eastAsia="宋体" w:hAnsi="Times New Roman" w:cs="Times New Roman"/>
          <w:sz w:val="24"/>
          <w:szCs w:val="24"/>
        </w:rPr>
      </w:pPr>
      <w:r w:rsidRPr="007C12F4">
        <w:rPr>
          <w:rFonts w:ascii="Times New Roman" w:eastAsia="宋体" w:hAnsi="Times New Roman" w:cs="Times New Roman"/>
          <w:b/>
          <w:bCs/>
          <w:sz w:val="24"/>
          <w:szCs w:val="24"/>
        </w:rPr>
        <w:t>3</w:t>
      </w:r>
      <w:bookmarkStart w:id="23" w:name="_Hlk48652850"/>
      <w:r w:rsidRPr="007C12F4">
        <w:rPr>
          <w:rFonts w:ascii="Times New Roman" w:eastAsia="宋体" w:hAnsi="Times New Roman" w:cs="Times New Roman"/>
          <w:sz w:val="24"/>
          <w:szCs w:val="24"/>
        </w:rPr>
        <w:t>轻型悬挂输送机</w:t>
      </w:r>
      <w:bookmarkEnd w:id="23"/>
    </w:p>
    <w:p w:rsidR="00433F58" w:rsidRPr="007C12F4" w:rsidRDefault="00433F58" w:rsidP="00433F58">
      <w:pPr>
        <w:spacing w:line="360" w:lineRule="auto"/>
        <w:ind w:firstLineChars="354" w:firstLine="850"/>
        <w:rPr>
          <w:rFonts w:ascii="Times New Roman" w:eastAsia="宋体" w:hAnsi="Times New Roman" w:cs="Times New Roman"/>
          <w:sz w:val="24"/>
          <w:szCs w:val="24"/>
        </w:rPr>
      </w:pPr>
      <w:r w:rsidRPr="007C12F4">
        <w:rPr>
          <w:rFonts w:ascii="Times New Roman" w:eastAsia="宋体" w:hAnsi="Times New Roman" w:cs="Times New Roman"/>
          <w:sz w:val="24"/>
          <w:szCs w:val="24"/>
        </w:rPr>
        <w:t>厂房立柱，梁等预留轨道安装条件，亦可独立立柱支撑，需合理布置物流路线，避免与设备干涉，或影响地面物流。</w:t>
      </w:r>
    </w:p>
    <w:p w:rsidR="00433F58" w:rsidRPr="007C12F4" w:rsidRDefault="00433F58" w:rsidP="00901E80">
      <w:pPr>
        <w:pStyle w:val="3"/>
        <w:rPr>
          <w:rFonts w:ascii="Times New Roman" w:hAnsi="Times New Roman" w:cs="Times New Roman"/>
        </w:rPr>
      </w:pPr>
      <w:bookmarkStart w:id="24" w:name="_Hlk48750014"/>
      <w:r w:rsidRPr="007C12F4">
        <w:rPr>
          <w:rFonts w:ascii="Times New Roman" w:hAnsi="Times New Roman" w:cs="Times New Roman"/>
        </w:rPr>
        <w:t>地面输送</w:t>
      </w:r>
      <w:bookmarkEnd w:id="24"/>
    </w:p>
    <w:p w:rsidR="00433F58" w:rsidRPr="007C12F4" w:rsidRDefault="00433F58" w:rsidP="00433F58">
      <w:pPr>
        <w:spacing w:line="360" w:lineRule="auto"/>
        <w:ind w:firstLineChars="177" w:firstLine="426"/>
        <w:rPr>
          <w:rFonts w:ascii="Times New Roman" w:eastAsia="宋体" w:hAnsi="Times New Roman" w:cs="Times New Roman"/>
          <w:sz w:val="24"/>
          <w:szCs w:val="24"/>
        </w:rPr>
      </w:pPr>
      <w:r w:rsidRPr="007C12F4">
        <w:rPr>
          <w:rFonts w:ascii="Times New Roman" w:eastAsia="宋体" w:hAnsi="Times New Roman" w:cs="Times New Roman"/>
          <w:b/>
          <w:sz w:val="24"/>
          <w:szCs w:val="24"/>
        </w:rPr>
        <w:t>1</w:t>
      </w:r>
      <w:r w:rsidRPr="007C12F4">
        <w:rPr>
          <w:rFonts w:ascii="Times New Roman" w:eastAsia="宋体" w:hAnsi="Times New Roman" w:cs="Times New Roman"/>
          <w:sz w:val="24"/>
          <w:szCs w:val="24"/>
        </w:rPr>
        <w:t xml:space="preserve">   RGV</w:t>
      </w:r>
      <w:r w:rsidRPr="007C12F4">
        <w:rPr>
          <w:rFonts w:ascii="Times New Roman" w:eastAsia="宋体" w:hAnsi="Times New Roman" w:cs="Times New Roman"/>
          <w:sz w:val="24"/>
          <w:szCs w:val="24"/>
        </w:rPr>
        <w:t>输送</w:t>
      </w:r>
      <w:bookmarkStart w:id="25" w:name="_Hlk48652986"/>
      <w:bookmarkStart w:id="26" w:name="_Hlk48653004"/>
      <w:r w:rsidRPr="007C12F4">
        <w:rPr>
          <w:rFonts w:ascii="Times New Roman" w:eastAsia="宋体" w:hAnsi="Times New Roman" w:cs="Times New Roman"/>
          <w:sz w:val="24"/>
          <w:szCs w:val="24"/>
        </w:rPr>
        <w:t>，根据工艺生产需求，可选用环形轨道式</w:t>
      </w:r>
      <w:r w:rsidRPr="007C12F4">
        <w:rPr>
          <w:rFonts w:ascii="Times New Roman" w:eastAsia="宋体" w:hAnsi="Times New Roman" w:cs="Times New Roman"/>
          <w:sz w:val="24"/>
          <w:szCs w:val="24"/>
        </w:rPr>
        <w:t>RGV</w:t>
      </w:r>
      <w:r w:rsidRPr="007C12F4">
        <w:rPr>
          <w:rFonts w:ascii="Times New Roman" w:eastAsia="宋体" w:hAnsi="Times New Roman" w:cs="Times New Roman"/>
          <w:sz w:val="24"/>
          <w:szCs w:val="24"/>
        </w:rPr>
        <w:t>多台车同时工作或直线往复式</w:t>
      </w:r>
      <w:r w:rsidRPr="007C12F4">
        <w:rPr>
          <w:rFonts w:ascii="Times New Roman" w:eastAsia="宋体" w:hAnsi="Times New Roman" w:cs="Times New Roman"/>
          <w:sz w:val="24"/>
          <w:szCs w:val="24"/>
        </w:rPr>
        <w:t>RGV</w:t>
      </w:r>
      <w:r w:rsidRPr="007C12F4">
        <w:rPr>
          <w:rFonts w:ascii="Times New Roman" w:eastAsia="宋体" w:hAnsi="Times New Roman" w:cs="Times New Roman"/>
          <w:sz w:val="24"/>
          <w:szCs w:val="24"/>
        </w:rPr>
        <w:t>，单台车做直线往复式运动</w:t>
      </w:r>
      <w:bookmarkEnd w:id="25"/>
    </w:p>
    <w:bookmarkEnd w:id="26"/>
    <w:p w:rsidR="00433F58" w:rsidRPr="007C12F4" w:rsidRDefault="00433F58" w:rsidP="00433F58">
      <w:pPr>
        <w:spacing w:line="360" w:lineRule="auto"/>
        <w:ind w:firstLineChars="176" w:firstLine="424"/>
        <w:rPr>
          <w:rFonts w:ascii="Times New Roman" w:eastAsia="宋体" w:hAnsi="Times New Roman" w:cs="Times New Roman"/>
          <w:sz w:val="24"/>
          <w:szCs w:val="24"/>
        </w:rPr>
      </w:pPr>
      <w:r w:rsidRPr="007C12F4">
        <w:rPr>
          <w:rFonts w:ascii="Times New Roman" w:eastAsia="宋体" w:hAnsi="Times New Roman" w:cs="Times New Roman"/>
          <w:b/>
          <w:sz w:val="24"/>
          <w:szCs w:val="24"/>
        </w:rPr>
        <w:t>2</w:t>
      </w:r>
      <w:r w:rsidRPr="007C12F4">
        <w:rPr>
          <w:rFonts w:ascii="Times New Roman" w:eastAsia="宋体" w:hAnsi="Times New Roman" w:cs="Times New Roman"/>
          <w:sz w:val="24"/>
          <w:szCs w:val="24"/>
        </w:rPr>
        <w:t xml:space="preserve">  AGV</w:t>
      </w:r>
      <w:r w:rsidRPr="007C12F4">
        <w:rPr>
          <w:rFonts w:ascii="Times New Roman" w:eastAsia="宋体" w:hAnsi="Times New Roman" w:cs="Times New Roman"/>
          <w:sz w:val="24"/>
          <w:szCs w:val="24"/>
        </w:rPr>
        <w:t>输送</w:t>
      </w:r>
    </w:p>
    <w:p w:rsidR="00433F58" w:rsidRPr="007C12F4" w:rsidRDefault="00433F58" w:rsidP="00433F58">
      <w:pPr>
        <w:spacing w:line="360" w:lineRule="auto"/>
        <w:ind w:firstLineChars="118" w:firstLine="283"/>
        <w:rPr>
          <w:rFonts w:ascii="Times New Roman" w:eastAsia="宋体" w:hAnsi="Times New Roman" w:cs="Times New Roman"/>
          <w:sz w:val="24"/>
          <w:szCs w:val="24"/>
        </w:rPr>
      </w:pPr>
      <w:r w:rsidRPr="007C12F4">
        <w:rPr>
          <w:rFonts w:ascii="Times New Roman" w:eastAsia="宋体" w:hAnsi="Times New Roman" w:cs="Times New Roman"/>
          <w:sz w:val="24"/>
          <w:szCs w:val="24"/>
        </w:rPr>
        <w:t xml:space="preserve">    1</w:t>
      </w:r>
      <w:r w:rsidRPr="007C12F4">
        <w:rPr>
          <w:rFonts w:ascii="Times New Roman" w:eastAsia="宋体" w:hAnsi="Times New Roman" w:cs="Times New Roman"/>
          <w:sz w:val="24"/>
          <w:szCs w:val="24"/>
        </w:rPr>
        <w:t>）轮胎生产过程中胎面格栅车的自动运输宜选用潜入式</w:t>
      </w:r>
      <w:r w:rsidRPr="007C12F4">
        <w:rPr>
          <w:rFonts w:ascii="Times New Roman" w:eastAsia="宋体" w:hAnsi="Times New Roman" w:cs="Times New Roman"/>
          <w:sz w:val="24"/>
          <w:szCs w:val="24"/>
        </w:rPr>
        <w:t>AGV</w:t>
      </w:r>
      <w:r w:rsidRPr="007C12F4">
        <w:rPr>
          <w:rFonts w:ascii="Times New Roman" w:eastAsia="宋体" w:hAnsi="Times New Roman" w:cs="Times New Roman"/>
          <w:sz w:val="24"/>
          <w:szCs w:val="24"/>
        </w:rPr>
        <w:t>，托盘类，台车类的工装运输宜选用叉取式</w:t>
      </w:r>
      <w:r w:rsidRPr="007C12F4">
        <w:rPr>
          <w:rFonts w:ascii="Times New Roman" w:eastAsia="宋体" w:hAnsi="Times New Roman" w:cs="Times New Roman"/>
          <w:sz w:val="24"/>
          <w:szCs w:val="24"/>
        </w:rPr>
        <w:t>AGV</w:t>
      </w:r>
      <w:r w:rsidRPr="007C12F4">
        <w:rPr>
          <w:rFonts w:ascii="Times New Roman" w:eastAsia="宋体" w:hAnsi="Times New Roman" w:cs="Times New Roman"/>
          <w:sz w:val="24"/>
          <w:szCs w:val="24"/>
        </w:rPr>
        <w:t>。</w:t>
      </w:r>
    </w:p>
    <w:p w:rsidR="00433F58" w:rsidRPr="007C12F4" w:rsidRDefault="00433F58" w:rsidP="00433F58">
      <w:pPr>
        <w:spacing w:line="360" w:lineRule="auto"/>
        <w:ind w:firstLineChars="295" w:firstLine="708"/>
        <w:rPr>
          <w:rFonts w:ascii="Times New Roman" w:eastAsia="宋体" w:hAnsi="Times New Roman" w:cs="Times New Roman"/>
          <w:sz w:val="24"/>
          <w:szCs w:val="24"/>
        </w:rPr>
      </w:pPr>
      <w:r w:rsidRPr="007C12F4">
        <w:rPr>
          <w:rFonts w:ascii="Times New Roman" w:eastAsia="宋体" w:hAnsi="Times New Roman" w:cs="Times New Roman"/>
          <w:sz w:val="24"/>
          <w:szCs w:val="24"/>
        </w:rPr>
        <w:t>2</w:t>
      </w:r>
      <w:r w:rsidRPr="007C12F4">
        <w:rPr>
          <w:rFonts w:ascii="Times New Roman" w:eastAsia="宋体" w:hAnsi="Times New Roman" w:cs="Times New Roman"/>
          <w:sz w:val="24"/>
          <w:szCs w:val="24"/>
        </w:rPr>
        <w:t>）合理规划</w:t>
      </w:r>
      <w:r w:rsidRPr="007C12F4">
        <w:rPr>
          <w:rFonts w:ascii="Times New Roman" w:eastAsia="宋体" w:hAnsi="Times New Roman" w:cs="Times New Roman"/>
          <w:sz w:val="24"/>
          <w:szCs w:val="24"/>
        </w:rPr>
        <w:t>AGV</w:t>
      </w:r>
      <w:r w:rsidRPr="007C12F4">
        <w:rPr>
          <w:rFonts w:ascii="Times New Roman" w:eastAsia="宋体" w:hAnsi="Times New Roman" w:cs="Times New Roman"/>
          <w:sz w:val="24"/>
          <w:szCs w:val="24"/>
        </w:rPr>
        <w:t>路线，根据运行路线规划情况，分为单向循环路线和双向运行路线，通道宽度需根据运送货物宽度进行设置，起落位置需根据</w:t>
      </w:r>
      <w:r w:rsidRPr="007C12F4">
        <w:rPr>
          <w:rFonts w:ascii="Times New Roman" w:eastAsia="宋体" w:hAnsi="Times New Roman" w:cs="Times New Roman"/>
          <w:sz w:val="24"/>
          <w:szCs w:val="24"/>
        </w:rPr>
        <w:t>AGV</w:t>
      </w:r>
      <w:r w:rsidRPr="007C12F4">
        <w:rPr>
          <w:rFonts w:ascii="Times New Roman" w:eastAsia="宋体" w:hAnsi="Times New Roman" w:cs="Times New Roman"/>
          <w:sz w:val="24"/>
          <w:szCs w:val="24"/>
        </w:rPr>
        <w:t>小车的转弯半径预留足够回转空间</w:t>
      </w:r>
    </w:p>
    <w:p w:rsidR="00433F58" w:rsidRPr="007C12F4" w:rsidRDefault="00433F58" w:rsidP="00433F58">
      <w:pPr>
        <w:spacing w:line="360" w:lineRule="auto"/>
        <w:ind w:firstLineChars="295" w:firstLine="708"/>
        <w:rPr>
          <w:rFonts w:ascii="Times New Roman" w:eastAsia="宋体" w:hAnsi="Times New Roman" w:cs="Times New Roman"/>
          <w:sz w:val="24"/>
          <w:szCs w:val="24"/>
        </w:rPr>
      </w:pPr>
      <w:r w:rsidRPr="007C12F4">
        <w:rPr>
          <w:rFonts w:ascii="Times New Roman" w:eastAsia="宋体" w:hAnsi="Times New Roman" w:cs="Times New Roman"/>
          <w:sz w:val="24"/>
          <w:szCs w:val="24"/>
        </w:rPr>
        <w:t>3</w:t>
      </w:r>
      <w:r w:rsidRPr="007C12F4">
        <w:rPr>
          <w:rFonts w:ascii="Times New Roman" w:eastAsia="宋体" w:hAnsi="Times New Roman" w:cs="Times New Roman"/>
          <w:sz w:val="24"/>
          <w:szCs w:val="24"/>
        </w:rPr>
        <w:t>）需规划</w:t>
      </w:r>
      <w:r w:rsidRPr="007C12F4">
        <w:rPr>
          <w:rFonts w:ascii="Times New Roman" w:eastAsia="宋体" w:hAnsi="Times New Roman" w:cs="Times New Roman"/>
          <w:sz w:val="24"/>
          <w:szCs w:val="24"/>
        </w:rPr>
        <w:t>AGV</w:t>
      </w:r>
      <w:r w:rsidRPr="007C12F4">
        <w:rPr>
          <w:rFonts w:ascii="Times New Roman" w:eastAsia="宋体" w:hAnsi="Times New Roman" w:cs="Times New Roman"/>
          <w:sz w:val="24"/>
          <w:szCs w:val="24"/>
        </w:rPr>
        <w:t>充电换电站点。</w:t>
      </w:r>
    </w:p>
    <w:p w:rsidR="00433F58" w:rsidRPr="007C12F4" w:rsidRDefault="00433F58" w:rsidP="00901E80">
      <w:pPr>
        <w:pStyle w:val="3"/>
        <w:rPr>
          <w:rFonts w:ascii="Times New Roman" w:hAnsi="Times New Roman" w:cs="Times New Roman"/>
        </w:rPr>
      </w:pPr>
      <w:r w:rsidRPr="007C12F4">
        <w:rPr>
          <w:rFonts w:ascii="Times New Roman" w:hAnsi="Times New Roman" w:cs="Times New Roman"/>
        </w:rPr>
        <w:t>线体输送</w:t>
      </w:r>
    </w:p>
    <w:p w:rsidR="00433F58" w:rsidRPr="007C12F4" w:rsidRDefault="00433F58" w:rsidP="00433F58">
      <w:pPr>
        <w:spacing w:line="360" w:lineRule="auto"/>
        <w:ind w:firstLineChars="295" w:firstLine="708"/>
        <w:rPr>
          <w:rFonts w:ascii="Times New Roman" w:eastAsia="宋体" w:hAnsi="Times New Roman" w:cs="Times New Roman"/>
          <w:sz w:val="24"/>
          <w:szCs w:val="24"/>
        </w:rPr>
      </w:pPr>
      <w:r w:rsidRPr="007C12F4">
        <w:rPr>
          <w:rFonts w:ascii="Times New Roman" w:eastAsia="宋体" w:hAnsi="Times New Roman" w:cs="Times New Roman"/>
          <w:sz w:val="24"/>
          <w:szCs w:val="24"/>
        </w:rPr>
        <w:t>1</w:t>
      </w:r>
      <w:r w:rsidRPr="007C12F4">
        <w:rPr>
          <w:rFonts w:ascii="Times New Roman" w:eastAsia="宋体" w:hAnsi="Times New Roman" w:cs="Times New Roman"/>
          <w:sz w:val="24"/>
          <w:szCs w:val="24"/>
        </w:rPr>
        <w:t>）根据工艺生产需求及运输物料特性可选用皮带式输送机、螺旋输送机、斗式提升机、滚筒输送机、板链输送机、网带输送机和链条输送机。</w:t>
      </w:r>
    </w:p>
    <w:p w:rsidR="00433F58" w:rsidRPr="007C12F4" w:rsidRDefault="00433F58" w:rsidP="00433F58">
      <w:pPr>
        <w:spacing w:line="360" w:lineRule="auto"/>
        <w:ind w:firstLineChars="295" w:firstLine="708"/>
        <w:rPr>
          <w:rFonts w:ascii="Times New Roman" w:eastAsia="宋体" w:hAnsi="Times New Roman" w:cs="Times New Roman"/>
          <w:sz w:val="24"/>
          <w:szCs w:val="24"/>
        </w:rPr>
      </w:pPr>
      <w:r w:rsidRPr="007C12F4">
        <w:rPr>
          <w:rFonts w:ascii="Times New Roman" w:eastAsia="宋体" w:hAnsi="Times New Roman" w:cs="Times New Roman"/>
          <w:sz w:val="24"/>
          <w:szCs w:val="24"/>
        </w:rPr>
        <w:t>2</w:t>
      </w:r>
      <w:r w:rsidRPr="007C12F4">
        <w:rPr>
          <w:rFonts w:ascii="Times New Roman" w:eastAsia="宋体" w:hAnsi="Times New Roman" w:cs="Times New Roman"/>
          <w:sz w:val="24"/>
          <w:szCs w:val="24"/>
        </w:rPr>
        <w:t>）输送机可直接安装于地面，亦可使用架空平台，架空平台需留有检修走道，厂房立柱，梁等预留轨道安装条件，亦可独立立柱支撑，需合理布置物流路线，避免与设备干涉，或影响地面物流。</w:t>
      </w:r>
    </w:p>
    <w:p w:rsidR="00433F58" w:rsidRPr="007C12F4" w:rsidRDefault="00433F58" w:rsidP="00901E80">
      <w:pPr>
        <w:pStyle w:val="3"/>
        <w:rPr>
          <w:rFonts w:ascii="Times New Roman" w:hAnsi="Times New Roman" w:cs="Times New Roman"/>
        </w:rPr>
      </w:pPr>
      <w:r w:rsidRPr="007C12F4">
        <w:rPr>
          <w:rFonts w:ascii="Times New Roman" w:hAnsi="Times New Roman" w:cs="Times New Roman"/>
        </w:rPr>
        <w:t>垂直输送</w:t>
      </w:r>
    </w:p>
    <w:p w:rsidR="00433F58" w:rsidRPr="007C12F4" w:rsidRDefault="009467DE" w:rsidP="00433F58">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将</w:t>
      </w:r>
      <w:r w:rsidR="00433F58" w:rsidRPr="007C12F4">
        <w:rPr>
          <w:rFonts w:ascii="Times New Roman" w:eastAsia="宋体" w:hAnsi="Times New Roman" w:cs="Times New Roman"/>
          <w:sz w:val="24"/>
          <w:szCs w:val="24"/>
        </w:rPr>
        <w:t>不同高度的输送机</w:t>
      </w:r>
      <w:r>
        <w:rPr>
          <w:rFonts w:ascii="Times New Roman" w:eastAsia="宋体" w:hAnsi="Times New Roman" w:cs="Times New Roman" w:hint="eastAsia"/>
          <w:sz w:val="24"/>
          <w:szCs w:val="24"/>
        </w:rPr>
        <w:t>连接并</w:t>
      </w:r>
      <w:r w:rsidR="00433F58" w:rsidRPr="007C12F4">
        <w:rPr>
          <w:rFonts w:ascii="Times New Roman" w:eastAsia="宋体" w:hAnsi="Times New Roman" w:cs="Times New Roman"/>
          <w:sz w:val="24"/>
          <w:szCs w:val="24"/>
        </w:rPr>
        <w:t>保持连续的物料运输宜选用垂直输送设备。</w:t>
      </w:r>
    </w:p>
    <w:p w:rsidR="00433F58" w:rsidRPr="007C12F4" w:rsidRDefault="00433F58" w:rsidP="00901E80">
      <w:pPr>
        <w:pStyle w:val="3"/>
        <w:rPr>
          <w:rFonts w:ascii="Times New Roman" w:hAnsi="Times New Roman" w:cs="Times New Roman"/>
        </w:rPr>
      </w:pPr>
      <w:r w:rsidRPr="007C12F4">
        <w:rPr>
          <w:rFonts w:ascii="Times New Roman" w:hAnsi="Times New Roman" w:cs="Times New Roman"/>
        </w:rPr>
        <w:t>龙门分拣系统</w:t>
      </w:r>
    </w:p>
    <w:p w:rsidR="00433F58" w:rsidRPr="007C12F4" w:rsidRDefault="00F248A0" w:rsidP="00F248A0">
      <w:pPr>
        <w:spacing w:line="360" w:lineRule="auto"/>
        <w:ind w:firstLineChars="200" w:firstLine="482"/>
        <w:rPr>
          <w:rFonts w:ascii="Times New Roman" w:eastAsia="宋体" w:hAnsi="Times New Roman" w:cs="Times New Roman"/>
          <w:sz w:val="24"/>
          <w:szCs w:val="24"/>
        </w:rPr>
      </w:pPr>
      <w:r w:rsidRPr="007C12F4">
        <w:rPr>
          <w:rFonts w:ascii="Times New Roman" w:eastAsia="宋体" w:hAnsi="Times New Roman" w:cs="Times New Roman"/>
          <w:b/>
          <w:sz w:val="24"/>
          <w:szCs w:val="24"/>
        </w:rPr>
        <w:t xml:space="preserve">1 </w:t>
      </w:r>
      <w:r w:rsidR="00433F58" w:rsidRPr="007C12F4">
        <w:rPr>
          <w:rFonts w:ascii="Times New Roman" w:eastAsia="宋体" w:hAnsi="Times New Roman" w:cs="Times New Roman"/>
          <w:sz w:val="24"/>
          <w:szCs w:val="24"/>
        </w:rPr>
        <w:t>轮胎胎坯或成品的缓存及分拣宜选用龙门分拣系统。</w:t>
      </w:r>
    </w:p>
    <w:p w:rsidR="00433F58" w:rsidRPr="007C12F4" w:rsidRDefault="00F248A0" w:rsidP="00F248A0">
      <w:pPr>
        <w:spacing w:line="360" w:lineRule="auto"/>
        <w:ind w:firstLineChars="200" w:firstLine="482"/>
        <w:rPr>
          <w:rFonts w:ascii="Times New Roman" w:eastAsia="宋体" w:hAnsi="Times New Roman" w:cs="Times New Roman"/>
          <w:sz w:val="24"/>
          <w:szCs w:val="24"/>
        </w:rPr>
      </w:pPr>
      <w:r w:rsidRPr="007C12F4">
        <w:rPr>
          <w:rFonts w:ascii="Times New Roman" w:eastAsia="宋体" w:hAnsi="Times New Roman" w:cs="Times New Roman"/>
          <w:b/>
          <w:sz w:val="24"/>
          <w:szCs w:val="24"/>
        </w:rPr>
        <w:t xml:space="preserve">2 </w:t>
      </w:r>
      <w:r w:rsidR="00433F58" w:rsidRPr="007C12F4">
        <w:rPr>
          <w:rFonts w:ascii="Times New Roman" w:eastAsia="宋体" w:hAnsi="Times New Roman" w:cs="Times New Roman"/>
          <w:sz w:val="24"/>
          <w:szCs w:val="24"/>
        </w:rPr>
        <w:t>胎坯分拣宜设置于成型工段及硫化工段之间，成品分拣宜设置于入库前及出库后。</w:t>
      </w:r>
    </w:p>
    <w:p w:rsidR="00433F58" w:rsidRPr="007C12F4" w:rsidRDefault="00433F58" w:rsidP="00901E80">
      <w:pPr>
        <w:pStyle w:val="3"/>
        <w:rPr>
          <w:rFonts w:ascii="Times New Roman" w:hAnsi="Times New Roman" w:cs="Times New Roman"/>
        </w:rPr>
      </w:pPr>
      <w:r w:rsidRPr="007C12F4">
        <w:rPr>
          <w:rFonts w:ascii="Times New Roman" w:hAnsi="Times New Roman" w:cs="Times New Roman"/>
        </w:rPr>
        <w:t>自动化立体仓库</w:t>
      </w:r>
    </w:p>
    <w:p w:rsidR="00433F58" w:rsidRPr="007C12F4" w:rsidRDefault="00433F58" w:rsidP="00433F58">
      <w:pPr>
        <w:spacing w:line="360" w:lineRule="auto"/>
        <w:ind w:firstLineChars="200" w:firstLine="480"/>
        <w:rPr>
          <w:rFonts w:ascii="Times New Roman" w:eastAsia="宋体" w:hAnsi="Times New Roman" w:cs="Times New Roman"/>
          <w:sz w:val="24"/>
          <w:szCs w:val="24"/>
        </w:rPr>
      </w:pPr>
      <w:r w:rsidRPr="007C12F4">
        <w:rPr>
          <w:rFonts w:ascii="Times New Roman" w:eastAsia="宋体" w:hAnsi="Times New Roman" w:cs="Times New Roman"/>
          <w:sz w:val="24"/>
          <w:szCs w:val="24"/>
        </w:rPr>
        <w:t>立体仓库需结合货物规格重量，存储量，周转节拍等因素规划库位、巷道，规划库区高度及预留地面荷载条件、喷淋条件。</w:t>
      </w:r>
    </w:p>
    <w:p w:rsidR="00433F58" w:rsidRPr="007C12F4" w:rsidRDefault="00433F58" w:rsidP="00433F58">
      <w:pPr>
        <w:spacing w:line="360" w:lineRule="auto"/>
        <w:rPr>
          <w:rFonts w:ascii="Times New Roman" w:eastAsia="宋体" w:hAnsi="Times New Roman" w:cs="Times New Roman"/>
          <w:sz w:val="24"/>
          <w:szCs w:val="24"/>
        </w:rPr>
      </w:pPr>
    </w:p>
    <w:p w:rsidR="00433F58" w:rsidRPr="007C12F4" w:rsidRDefault="00433F58" w:rsidP="00433F58">
      <w:pPr>
        <w:pStyle w:val="2"/>
        <w:outlineLvl w:val="1"/>
        <w:rPr>
          <w:rFonts w:ascii="Times New Roman" w:hAnsi="Times New Roman" w:cs="Times New Roman"/>
        </w:rPr>
      </w:pPr>
      <w:bookmarkStart w:id="27" w:name="_Toc53405810"/>
      <w:r w:rsidRPr="007C12F4">
        <w:rPr>
          <w:rFonts w:ascii="Times New Roman" w:hAnsi="Times New Roman" w:cs="Times New Roman"/>
        </w:rPr>
        <w:t>其他设备</w:t>
      </w:r>
      <w:bookmarkEnd w:id="27"/>
    </w:p>
    <w:p w:rsidR="00433F58" w:rsidRPr="007C12F4" w:rsidRDefault="00433F58" w:rsidP="00433F58">
      <w:pPr>
        <w:spacing w:line="360" w:lineRule="auto"/>
        <w:rPr>
          <w:rFonts w:ascii="Times New Roman" w:eastAsia="宋体" w:hAnsi="Times New Roman" w:cs="Times New Roman"/>
          <w:sz w:val="24"/>
          <w:szCs w:val="24"/>
        </w:rPr>
      </w:pPr>
    </w:p>
    <w:p w:rsidR="00433F58" w:rsidRPr="007C12F4" w:rsidRDefault="00433F58" w:rsidP="00901E80">
      <w:pPr>
        <w:pStyle w:val="3"/>
        <w:rPr>
          <w:rFonts w:ascii="Times New Roman" w:hAnsi="Times New Roman" w:cs="Times New Roman"/>
        </w:rPr>
      </w:pPr>
      <w:r w:rsidRPr="007C12F4">
        <w:rPr>
          <w:rFonts w:ascii="Times New Roman" w:hAnsi="Times New Roman" w:cs="Times New Roman"/>
        </w:rPr>
        <w:t>起重机</w:t>
      </w:r>
    </w:p>
    <w:p w:rsidR="00433F58" w:rsidRPr="007C12F4" w:rsidRDefault="00433F58" w:rsidP="00433F58">
      <w:pPr>
        <w:spacing w:line="360" w:lineRule="auto"/>
        <w:ind w:firstLineChars="200" w:firstLine="480"/>
        <w:rPr>
          <w:rFonts w:ascii="Times New Roman" w:eastAsia="宋体" w:hAnsi="Times New Roman" w:cs="Times New Roman"/>
          <w:sz w:val="24"/>
          <w:szCs w:val="24"/>
        </w:rPr>
      </w:pPr>
      <w:r w:rsidRPr="007C12F4">
        <w:rPr>
          <w:rFonts w:ascii="Times New Roman" w:eastAsia="宋体" w:hAnsi="Times New Roman" w:cs="Times New Roman"/>
          <w:sz w:val="24"/>
          <w:szCs w:val="24"/>
        </w:rPr>
        <w:t>1</w:t>
      </w:r>
      <w:r w:rsidRPr="007C12F4">
        <w:rPr>
          <w:rFonts w:ascii="Times New Roman" w:eastAsia="宋体" w:hAnsi="Times New Roman" w:cs="Times New Roman"/>
          <w:sz w:val="24"/>
          <w:szCs w:val="24"/>
        </w:rPr>
        <w:t>）</w:t>
      </w:r>
      <w:r w:rsidR="00B663E2">
        <w:rPr>
          <w:rFonts w:ascii="Times New Roman" w:eastAsia="宋体" w:hAnsi="Times New Roman" w:cs="Times New Roman" w:hint="eastAsia"/>
          <w:sz w:val="24"/>
          <w:szCs w:val="24"/>
        </w:rPr>
        <w:t>生</w:t>
      </w:r>
      <w:r w:rsidRPr="007C12F4">
        <w:rPr>
          <w:rFonts w:ascii="Times New Roman" w:eastAsia="宋体" w:hAnsi="Times New Roman" w:cs="Times New Roman"/>
          <w:sz w:val="24"/>
          <w:szCs w:val="24"/>
        </w:rPr>
        <w:t>产线上、下料工位物料输送宜选用起重机。</w:t>
      </w:r>
    </w:p>
    <w:p w:rsidR="00433F58" w:rsidRPr="007C12F4" w:rsidRDefault="00433F58" w:rsidP="00433F58">
      <w:pPr>
        <w:spacing w:line="360" w:lineRule="auto"/>
        <w:ind w:firstLineChars="200" w:firstLine="480"/>
        <w:rPr>
          <w:rFonts w:ascii="Times New Roman" w:eastAsia="宋体" w:hAnsi="Times New Roman" w:cs="Times New Roman"/>
          <w:sz w:val="24"/>
          <w:szCs w:val="24"/>
        </w:rPr>
      </w:pPr>
      <w:r w:rsidRPr="007C12F4">
        <w:rPr>
          <w:rFonts w:ascii="Times New Roman" w:eastAsia="宋体" w:hAnsi="Times New Roman" w:cs="Times New Roman"/>
          <w:sz w:val="24"/>
          <w:szCs w:val="24"/>
        </w:rPr>
        <w:t>2</w:t>
      </w:r>
      <w:r w:rsidRPr="007C12F4">
        <w:rPr>
          <w:rFonts w:ascii="Times New Roman" w:eastAsia="宋体" w:hAnsi="Times New Roman" w:cs="Times New Roman"/>
          <w:sz w:val="24"/>
          <w:szCs w:val="24"/>
        </w:rPr>
        <w:t>）根据货物重量及厂房跨度选择。</w:t>
      </w:r>
    </w:p>
    <w:p w:rsidR="00433F58" w:rsidRPr="007C12F4" w:rsidRDefault="00433F58" w:rsidP="00901E80">
      <w:pPr>
        <w:pStyle w:val="3"/>
        <w:rPr>
          <w:rFonts w:ascii="Times New Roman" w:hAnsi="Times New Roman" w:cs="Times New Roman"/>
        </w:rPr>
      </w:pPr>
      <w:r w:rsidRPr="007C12F4">
        <w:rPr>
          <w:rFonts w:ascii="Times New Roman" w:hAnsi="Times New Roman" w:cs="Times New Roman"/>
        </w:rPr>
        <w:t>电梯</w:t>
      </w:r>
    </w:p>
    <w:p w:rsidR="00433F58" w:rsidRPr="007C12F4" w:rsidRDefault="00433F58" w:rsidP="00433F58">
      <w:pPr>
        <w:spacing w:line="360" w:lineRule="auto"/>
        <w:ind w:firstLineChars="200" w:firstLine="480"/>
        <w:rPr>
          <w:rFonts w:ascii="Times New Roman" w:eastAsia="宋体" w:hAnsi="Times New Roman" w:cs="Times New Roman"/>
          <w:sz w:val="24"/>
          <w:szCs w:val="24"/>
        </w:rPr>
      </w:pPr>
      <w:bookmarkStart w:id="28" w:name="_Hlk48654079"/>
      <w:r w:rsidRPr="007C12F4">
        <w:rPr>
          <w:rFonts w:ascii="Times New Roman" w:eastAsia="宋体" w:hAnsi="Times New Roman" w:cs="Times New Roman"/>
          <w:sz w:val="24"/>
          <w:szCs w:val="24"/>
        </w:rPr>
        <w:t>多层车间载运货物宜选用载货电梯。</w:t>
      </w:r>
      <w:bookmarkEnd w:id="28"/>
    </w:p>
    <w:p w:rsidR="00433F58" w:rsidRPr="009467DE" w:rsidRDefault="00433F58" w:rsidP="005E5DA1">
      <w:pPr>
        <w:spacing w:line="360" w:lineRule="auto"/>
        <w:rPr>
          <w:rFonts w:ascii="Times New Roman" w:eastAsia="宋体" w:hAnsi="Times New Roman" w:cs="Times New Roman"/>
          <w:sz w:val="24"/>
          <w:szCs w:val="24"/>
        </w:rPr>
      </w:pPr>
    </w:p>
    <w:p w:rsidR="005E5DA1" w:rsidRPr="007C12F4" w:rsidRDefault="005E5DA1" w:rsidP="005E5DA1">
      <w:pPr>
        <w:pStyle w:val="2"/>
        <w:outlineLvl w:val="1"/>
        <w:rPr>
          <w:rFonts w:ascii="Times New Roman" w:hAnsi="Times New Roman" w:cs="Times New Roman"/>
        </w:rPr>
      </w:pPr>
      <w:bookmarkStart w:id="29" w:name="_Toc53405811"/>
      <w:r w:rsidRPr="007C12F4">
        <w:rPr>
          <w:rFonts w:ascii="Times New Roman" w:hAnsi="Times New Roman" w:cs="Times New Roman"/>
        </w:rPr>
        <w:t>运输车辆</w:t>
      </w:r>
      <w:bookmarkEnd w:id="29"/>
    </w:p>
    <w:p w:rsidR="005E5DA1" w:rsidRPr="007C12F4" w:rsidRDefault="005E5DA1" w:rsidP="005E5DA1">
      <w:pPr>
        <w:spacing w:line="360" w:lineRule="auto"/>
        <w:rPr>
          <w:rFonts w:ascii="Times New Roman" w:eastAsia="宋体" w:hAnsi="Times New Roman" w:cs="Times New Roman"/>
          <w:sz w:val="24"/>
          <w:szCs w:val="24"/>
        </w:rPr>
      </w:pPr>
    </w:p>
    <w:p w:rsidR="008A66DE" w:rsidRPr="007C12F4" w:rsidRDefault="008A66DE" w:rsidP="00901E80">
      <w:pPr>
        <w:pStyle w:val="3"/>
        <w:rPr>
          <w:rFonts w:ascii="Times New Roman" w:hAnsi="Times New Roman" w:cs="Times New Roman"/>
        </w:rPr>
      </w:pPr>
      <w:r w:rsidRPr="007C12F4">
        <w:rPr>
          <w:rFonts w:ascii="Times New Roman" w:hAnsi="Times New Roman" w:cs="Times New Roman"/>
        </w:rPr>
        <w:t>叉车</w:t>
      </w:r>
    </w:p>
    <w:p w:rsidR="008A66DE" w:rsidRPr="007C12F4" w:rsidRDefault="000D527B" w:rsidP="00045EAD">
      <w:pPr>
        <w:spacing w:line="360" w:lineRule="auto"/>
        <w:ind w:firstLineChars="200" w:firstLine="480"/>
        <w:rPr>
          <w:rFonts w:ascii="Times New Roman" w:eastAsia="宋体" w:hAnsi="Times New Roman" w:cs="Times New Roman"/>
          <w:sz w:val="24"/>
          <w:szCs w:val="24"/>
        </w:rPr>
      </w:pPr>
      <w:r w:rsidRPr="007C12F4">
        <w:rPr>
          <w:rFonts w:ascii="Times New Roman" w:eastAsia="宋体" w:hAnsi="Times New Roman" w:cs="Times New Roman"/>
          <w:sz w:val="24"/>
          <w:szCs w:val="24"/>
        </w:rPr>
        <w:t>叉车使用于物料的装卸、搬运和堆垛。</w:t>
      </w:r>
      <w:r w:rsidR="006608AA" w:rsidRPr="007C12F4">
        <w:rPr>
          <w:rFonts w:ascii="Times New Roman" w:eastAsia="宋体" w:hAnsi="Times New Roman" w:cs="Times New Roman"/>
          <w:sz w:val="24"/>
          <w:szCs w:val="24"/>
        </w:rPr>
        <w:t>厂内外运输及承载较重的物品宜选用</w:t>
      </w:r>
      <w:r w:rsidR="008A66DE" w:rsidRPr="007C12F4">
        <w:rPr>
          <w:rFonts w:ascii="Times New Roman" w:eastAsia="宋体" w:hAnsi="Times New Roman" w:cs="Times New Roman"/>
          <w:sz w:val="24"/>
          <w:szCs w:val="24"/>
        </w:rPr>
        <w:t>燃油</w:t>
      </w:r>
      <w:r w:rsidR="006608AA" w:rsidRPr="007C12F4">
        <w:rPr>
          <w:rFonts w:ascii="Times New Roman" w:eastAsia="宋体" w:hAnsi="Times New Roman" w:cs="Times New Roman"/>
          <w:sz w:val="24"/>
          <w:szCs w:val="24"/>
        </w:rPr>
        <w:t>叉车，车间内部及货架间</w:t>
      </w:r>
      <w:r w:rsidRPr="007C12F4">
        <w:rPr>
          <w:rFonts w:ascii="Times New Roman" w:eastAsia="宋体" w:hAnsi="Times New Roman" w:cs="Times New Roman"/>
          <w:sz w:val="24"/>
          <w:szCs w:val="24"/>
        </w:rPr>
        <w:t>短距离</w:t>
      </w:r>
      <w:r w:rsidR="006608AA" w:rsidRPr="007C12F4">
        <w:rPr>
          <w:rFonts w:ascii="Times New Roman" w:eastAsia="宋体" w:hAnsi="Times New Roman" w:cs="Times New Roman"/>
          <w:sz w:val="24"/>
          <w:szCs w:val="24"/>
        </w:rPr>
        <w:t>运输宜选用电瓶叉车</w:t>
      </w:r>
      <w:r w:rsidR="008A66DE" w:rsidRPr="007C12F4">
        <w:rPr>
          <w:rFonts w:ascii="Times New Roman" w:eastAsia="宋体" w:hAnsi="Times New Roman" w:cs="Times New Roman"/>
          <w:sz w:val="24"/>
          <w:szCs w:val="24"/>
        </w:rPr>
        <w:t>。</w:t>
      </w:r>
      <w:r w:rsidR="006608AA" w:rsidRPr="007C12F4">
        <w:rPr>
          <w:rFonts w:ascii="Times New Roman" w:eastAsia="宋体" w:hAnsi="Times New Roman" w:cs="Times New Roman"/>
          <w:sz w:val="24"/>
          <w:szCs w:val="24"/>
        </w:rPr>
        <w:t>重量较轻及体积较小的</w:t>
      </w:r>
      <w:r w:rsidR="008A66DE" w:rsidRPr="007C12F4">
        <w:rPr>
          <w:rFonts w:ascii="Times New Roman" w:eastAsia="宋体" w:hAnsi="Times New Roman" w:cs="Times New Roman"/>
          <w:sz w:val="24"/>
          <w:szCs w:val="24"/>
        </w:rPr>
        <w:t>原材料、半制品等</w:t>
      </w:r>
      <w:r w:rsidR="006608AA" w:rsidRPr="007C12F4">
        <w:rPr>
          <w:rFonts w:ascii="Times New Roman" w:eastAsia="宋体" w:hAnsi="Times New Roman" w:cs="Times New Roman"/>
          <w:sz w:val="24"/>
          <w:szCs w:val="24"/>
        </w:rPr>
        <w:t>工位间的输送宜选用手动液压叉车</w:t>
      </w:r>
      <w:r w:rsidR="008A66DE" w:rsidRPr="007C12F4">
        <w:rPr>
          <w:rFonts w:ascii="Times New Roman" w:eastAsia="宋体" w:hAnsi="Times New Roman" w:cs="Times New Roman"/>
          <w:sz w:val="24"/>
          <w:szCs w:val="24"/>
        </w:rPr>
        <w:t>。</w:t>
      </w:r>
    </w:p>
    <w:p w:rsidR="000E1C1D" w:rsidRPr="007C12F4" w:rsidRDefault="000E1C1D" w:rsidP="00901E80">
      <w:pPr>
        <w:pStyle w:val="3"/>
        <w:rPr>
          <w:rFonts w:ascii="Times New Roman" w:hAnsi="Times New Roman" w:cs="Times New Roman"/>
        </w:rPr>
      </w:pPr>
      <w:r w:rsidRPr="007C12F4">
        <w:rPr>
          <w:rFonts w:ascii="Times New Roman" w:hAnsi="Times New Roman" w:cs="Times New Roman"/>
        </w:rPr>
        <w:t>牵引车</w:t>
      </w:r>
    </w:p>
    <w:p w:rsidR="000E1C1D" w:rsidRPr="007C12F4" w:rsidRDefault="00ED67DA" w:rsidP="000E1C1D">
      <w:pPr>
        <w:spacing w:line="360" w:lineRule="auto"/>
        <w:ind w:firstLineChars="200" w:firstLine="480"/>
        <w:rPr>
          <w:rFonts w:ascii="Times New Roman" w:eastAsia="宋体" w:hAnsi="Times New Roman" w:cs="Times New Roman"/>
          <w:sz w:val="24"/>
          <w:szCs w:val="24"/>
        </w:rPr>
      </w:pPr>
      <w:bookmarkStart w:id="30" w:name="_Hlk48652241"/>
      <w:r w:rsidRPr="007C12F4">
        <w:rPr>
          <w:rFonts w:ascii="Times New Roman" w:eastAsia="宋体" w:hAnsi="Times New Roman" w:cs="Times New Roman"/>
          <w:sz w:val="24"/>
          <w:szCs w:val="24"/>
        </w:rPr>
        <w:t>牵引车适用于</w:t>
      </w:r>
      <w:r w:rsidR="000E1C1D" w:rsidRPr="007C12F4">
        <w:rPr>
          <w:rFonts w:ascii="Times New Roman" w:eastAsia="宋体" w:hAnsi="Times New Roman" w:cs="Times New Roman"/>
          <w:sz w:val="24"/>
          <w:szCs w:val="24"/>
        </w:rPr>
        <w:t>厂内</w:t>
      </w:r>
      <w:r w:rsidR="003817B8" w:rsidRPr="007C12F4">
        <w:rPr>
          <w:rFonts w:ascii="Times New Roman" w:eastAsia="宋体" w:hAnsi="Times New Roman" w:cs="Times New Roman"/>
          <w:sz w:val="24"/>
          <w:szCs w:val="24"/>
        </w:rPr>
        <w:t>采用轮式工装进行收取的</w:t>
      </w:r>
      <w:r w:rsidR="000E1C1D" w:rsidRPr="007C12F4">
        <w:rPr>
          <w:rFonts w:ascii="Times New Roman" w:eastAsia="宋体" w:hAnsi="Times New Roman" w:cs="Times New Roman"/>
          <w:sz w:val="24"/>
          <w:szCs w:val="24"/>
        </w:rPr>
        <w:t>半制品进行牵引装运。</w:t>
      </w:r>
      <w:bookmarkEnd w:id="30"/>
    </w:p>
    <w:p w:rsidR="0080446E" w:rsidRPr="007C12F4" w:rsidRDefault="0080446E" w:rsidP="0080446E">
      <w:pPr>
        <w:spacing w:line="360" w:lineRule="auto"/>
        <w:rPr>
          <w:rFonts w:ascii="Times New Roman" w:eastAsia="宋体" w:hAnsi="Times New Roman" w:cs="Times New Roman"/>
          <w:sz w:val="24"/>
          <w:szCs w:val="24"/>
        </w:rPr>
      </w:pPr>
    </w:p>
    <w:p w:rsidR="008A66DE" w:rsidRPr="007C12F4" w:rsidRDefault="008A66DE" w:rsidP="00897519">
      <w:pPr>
        <w:pStyle w:val="2"/>
        <w:outlineLvl w:val="1"/>
        <w:rPr>
          <w:rFonts w:ascii="Times New Roman" w:hAnsi="Times New Roman" w:cs="Times New Roman"/>
        </w:rPr>
      </w:pPr>
      <w:bookmarkStart w:id="31" w:name="_Toc53405812"/>
      <w:bookmarkStart w:id="32" w:name="_Hlk48654452"/>
      <w:r w:rsidRPr="007C12F4">
        <w:rPr>
          <w:rFonts w:ascii="Times New Roman" w:hAnsi="Times New Roman" w:cs="Times New Roman"/>
        </w:rPr>
        <w:t>工装</w:t>
      </w:r>
      <w:bookmarkEnd w:id="31"/>
    </w:p>
    <w:p w:rsidR="0080446E" w:rsidRPr="007C12F4" w:rsidRDefault="0080446E" w:rsidP="008A66DE">
      <w:pPr>
        <w:spacing w:line="360" w:lineRule="auto"/>
        <w:rPr>
          <w:rFonts w:ascii="Times New Roman" w:eastAsia="宋体" w:hAnsi="Times New Roman" w:cs="Times New Roman"/>
          <w:sz w:val="24"/>
          <w:szCs w:val="24"/>
        </w:rPr>
      </w:pPr>
    </w:p>
    <w:p w:rsidR="00172496" w:rsidRPr="007C12F4" w:rsidRDefault="00172496" w:rsidP="00901E80">
      <w:pPr>
        <w:pStyle w:val="3"/>
        <w:rPr>
          <w:rFonts w:ascii="Times New Roman" w:hAnsi="Times New Roman" w:cs="Times New Roman"/>
        </w:rPr>
      </w:pPr>
      <w:r w:rsidRPr="007C12F4">
        <w:rPr>
          <w:rFonts w:ascii="Times New Roman" w:hAnsi="Times New Roman" w:cs="Times New Roman"/>
        </w:rPr>
        <w:t>选</w:t>
      </w:r>
      <w:r w:rsidR="004E1821" w:rsidRPr="007C12F4">
        <w:rPr>
          <w:rFonts w:ascii="Times New Roman" w:hAnsi="Times New Roman" w:cs="Times New Roman"/>
        </w:rPr>
        <w:t>择</w:t>
      </w:r>
      <w:r w:rsidRPr="007C12F4">
        <w:rPr>
          <w:rFonts w:ascii="Times New Roman" w:hAnsi="Times New Roman" w:cs="Times New Roman"/>
        </w:rPr>
        <w:t>及定制原则</w:t>
      </w:r>
    </w:p>
    <w:p w:rsidR="00172496" w:rsidRPr="007C12F4" w:rsidRDefault="00172496" w:rsidP="007600D0">
      <w:pPr>
        <w:spacing w:line="360" w:lineRule="auto"/>
        <w:ind w:firstLineChars="176" w:firstLine="424"/>
        <w:rPr>
          <w:rFonts w:ascii="Times New Roman" w:eastAsia="宋体" w:hAnsi="Times New Roman" w:cs="Times New Roman"/>
          <w:sz w:val="24"/>
          <w:szCs w:val="24"/>
        </w:rPr>
      </w:pPr>
      <w:bookmarkStart w:id="33" w:name="_Hlk48669076"/>
      <w:r w:rsidRPr="007C12F4">
        <w:rPr>
          <w:rFonts w:ascii="Times New Roman" w:eastAsia="宋体" w:hAnsi="Times New Roman" w:cs="Times New Roman"/>
          <w:b/>
          <w:bCs/>
          <w:sz w:val="24"/>
          <w:szCs w:val="24"/>
        </w:rPr>
        <w:t>1</w:t>
      </w:r>
      <w:bookmarkEnd w:id="33"/>
      <w:r w:rsidRPr="007C12F4">
        <w:rPr>
          <w:rFonts w:ascii="Times New Roman" w:eastAsia="宋体" w:hAnsi="Times New Roman" w:cs="Times New Roman"/>
          <w:sz w:val="24"/>
          <w:szCs w:val="24"/>
        </w:rPr>
        <w:t>存放产品的特性及要求。</w:t>
      </w:r>
    </w:p>
    <w:p w:rsidR="00172496" w:rsidRPr="007C12F4" w:rsidRDefault="00172496" w:rsidP="007600D0">
      <w:pPr>
        <w:spacing w:line="360" w:lineRule="auto"/>
        <w:ind w:firstLineChars="176" w:firstLine="424"/>
        <w:rPr>
          <w:rFonts w:ascii="Times New Roman" w:eastAsia="宋体" w:hAnsi="Times New Roman" w:cs="Times New Roman"/>
          <w:sz w:val="24"/>
          <w:szCs w:val="24"/>
        </w:rPr>
      </w:pPr>
      <w:r w:rsidRPr="007C12F4">
        <w:rPr>
          <w:rFonts w:ascii="Times New Roman" w:eastAsia="宋体" w:hAnsi="Times New Roman" w:cs="Times New Roman"/>
          <w:b/>
          <w:bCs/>
          <w:sz w:val="24"/>
          <w:szCs w:val="24"/>
        </w:rPr>
        <w:t>2</w:t>
      </w:r>
      <w:r w:rsidRPr="007C12F4">
        <w:rPr>
          <w:rFonts w:ascii="Times New Roman" w:eastAsia="宋体" w:hAnsi="Times New Roman" w:cs="Times New Roman"/>
          <w:sz w:val="24"/>
          <w:szCs w:val="24"/>
        </w:rPr>
        <w:t>生产线上、下料要求。</w:t>
      </w:r>
    </w:p>
    <w:p w:rsidR="00172496" w:rsidRPr="007C12F4" w:rsidRDefault="00172496" w:rsidP="007600D0">
      <w:pPr>
        <w:spacing w:line="360" w:lineRule="auto"/>
        <w:ind w:firstLineChars="176" w:firstLine="424"/>
        <w:rPr>
          <w:rFonts w:ascii="Times New Roman" w:eastAsia="宋体" w:hAnsi="Times New Roman" w:cs="Times New Roman"/>
          <w:sz w:val="24"/>
          <w:szCs w:val="24"/>
        </w:rPr>
      </w:pPr>
      <w:r w:rsidRPr="007C12F4">
        <w:rPr>
          <w:rFonts w:ascii="Times New Roman" w:eastAsia="宋体" w:hAnsi="Times New Roman" w:cs="Times New Roman"/>
          <w:b/>
          <w:bCs/>
          <w:sz w:val="24"/>
          <w:szCs w:val="24"/>
        </w:rPr>
        <w:t>3</w:t>
      </w:r>
      <w:r w:rsidRPr="007C12F4">
        <w:rPr>
          <w:rFonts w:ascii="Times New Roman" w:eastAsia="宋体" w:hAnsi="Times New Roman" w:cs="Times New Roman"/>
          <w:sz w:val="24"/>
          <w:szCs w:val="24"/>
        </w:rPr>
        <w:t>前后工序的生产节拍及周期要求。</w:t>
      </w:r>
    </w:p>
    <w:p w:rsidR="008A66DE" w:rsidRPr="007C12F4" w:rsidRDefault="00172496" w:rsidP="007600D0">
      <w:pPr>
        <w:spacing w:line="360" w:lineRule="auto"/>
        <w:ind w:firstLineChars="176" w:firstLine="424"/>
        <w:rPr>
          <w:rFonts w:ascii="Times New Roman" w:eastAsia="宋体" w:hAnsi="Times New Roman" w:cs="Times New Roman"/>
          <w:sz w:val="24"/>
          <w:szCs w:val="24"/>
        </w:rPr>
      </w:pPr>
      <w:r w:rsidRPr="007C12F4">
        <w:rPr>
          <w:rFonts w:ascii="Times New Roman" w:eastAsia="宋体" w:hAnsi="Times New Roman" w:cs="Times New Roman"/>
          <w:b/>
          <w:bCs/>
          <w:sz w:val="24"/>
          <w:szCs w:val="24"/>
        </w:rPr>
        <w:t>4</w:t>
      </w:r>
      <w:r w:rsidRPr="007C12F4">
        <w:rPr>
          <w:rFonts w:ascii="Times New Roman" w:eastAsia="宋体" w:hAnsi="Times New Roman" w:cs="Times New Roman"/>
          <w:sz w:val="24"/>
          <w:szCs w:val="24"/>
        </w:rPr>
        <w:t>采用的运输方式。</w:t>
      </w:r>
    </w:p>
    <w:p w:rsidR="00172496" w:rsidRPr="007C12F4" w:rsidRDefault="00172496" w:rsidP="007600D0">
      <w:pPr>
        <w:spacing w:line="360" w:lineRule="auto"/>
        <w:ind w:firstLineChars="176" w:firstLine="424"/>
        <w:rPr>
          <w:rFonts w:ascii="Times New Roman" w:eastAsia="宋体" w:hAnsi="Times New Roman" w:cs="Times New Roman"/>
          <w:sz w:val="24"/>
          <w:szCs w:val="24"/>
        </w:rPr>
      </w:pPr>
      <w:r w:rsidRPr="007C12F4">
        <w:rPr>
          <w:rFonts w:ascii="Times New Roman" w:eastAsia="宋体" w:hAnsi="Times New Roman" w:cs="Times New Roman"/>
          <w:b/>
          <w:bCs/>
          <w:sz w:val="24"/>
          <w:szCs w:val="24"/>
        </w:rPr>
        <w:t>5</w:t>
      </w:r>
      <w:r w:rsidRPr="007C12F4">
        <w:rPr>
          <w:rFonts w:ascii="Times New Roman" w:eastAsia="宋体" w:hAnsi="Times New Roman" w:cs="Times New Roman"/>
          <w:sz w:val="24"/>
          <w:szCs w:val="24"/>
        </w:rPr>
        <w:t>采用存储方式。</w:t>
      </w:r>
    </w:p>
    <w:p w:rsidR="00C34199" w:rsidRPr="007C12F4" w:rsidRDefault="00C34199" w:rsidP="00901E80">
      <w:pPr>
        <w:pStyle w:val="3"/>
        <w:rPr>
          <w:rFonts w:ascii="Times New Roman" w:hAnsi="Times New Roman" w:cs="Times New Roman"/>
        </w:rPr>
      </w:pPr>
      <w:r w:rsidRPr="007C12F4">
        <w:rPr>
          <w:rFonts w:ascii="Times New Roman" w:hAnsi="Times New Roman" w:cs="Times New Roman"/>
        </w:rPr>
        <w:t>好运箱</w:t>
      </w:r>
    </w:p>
    <w:p w:rsidR="00C34199" w:rsidRPr="007C12F4" w:rsidRDefault="00C34199" w:rsidP="00901E80">
      <w:pPr>
        <w:spacing w:line="360" w:lineRule="auto"/>
        <w:ind w:firstLineChars="200" w:firstLine="480"/>
        <w:rPr>
          <w:rFonts w:ascii="Times New Roman" w:eastAsia="宋体" w:hAnsi="Times New Roman" w:cs="Times New Roman"/>
          <w:sz w:val="24"/>
          <w:szCs w:val="24"/>
        </w:rPr>
      </w:pPr>
      <w:r w:rsidRPr="007C12F4">
        <w:rPr>
          <w:rFonts w:ascii="Times New Roman" w:eastAsia="宋体" w:hAnsi="Times New Roman" w:cs="Times New Roman"/>
          <w:sz w:val="24"/>
          <w:szCs w:val="24"/>
        </w:rPr>
        <w:t>适用于生胶等原材料周转及存放。</w:t>
      </w:r>
    </w:p>
    <w:p w:rsidR="00C34199" w:rsidRPr="007C12F4" w:rsidRDefault="002D1A20" w:rsidP="00901E80">
      <w:pPr>
        <w:pStyle w:val="3"/>
        <w:rPr>
          <w:rFonts w:ascii="Times New Roman" w:hAnsi="Times New Roman" w:cs="Times New Roman"/>
        </w:rPr>
      </w:pPr>
      <w:r w:rsidRPr="007C12F4">
        <w:rPr>
          <w:rFonts w:ascii="Times New Roman" w:hAnsi="Times New Roman" w:cs="Times New Roman"/>
        </w:rPr>
        <w:lastRenderedPageBreak/>
        <w:t>托盘</w:t>
      </w:r>
    </w:p>
    <w:p w:rsidR="00C34199" w:rsidRPr="007C12F4" w:rsidRDefault="002D1A20" w:rsidP="00901E80">
      <w:pPr>
        <w:spacing w:line="360" w:lineRule="auto"/>
        <w:rPr>
          <w:rFonts w:ascii="Times New Roman" w:eastAsia="宋体" w:hAnsi="Times New Roman" w:cs="Times New Roman"/>
          <w:sz w:val="24"/>
          <w:szCs w:val="24"/>
        </w:rPr>
      </w:pPr>
      <w:r w:rsidRPr="007C12F4">
        <w:rPr>
          <w:rFonts w:ascii="Times New Roman" w:eastAsia="宋体" w:hAnsi="Times New Roman" w:cs="Times New Roman"/>
          <w:sz w:val="24"/>
          <w:szCs w:val="24"/>
        </w:rPr>
        <w:t>适用于原材料、混炼胶片、终炼胶片</w:t>
      </w:r>
      <w:r w:rsidR="009F4AAC" w:rsidRPr="007C12F4">
        <w:rPr>
          <w:rFonts w:ascii="Times New Roman" w:eastAsia="宋体" w:hAnsi="Times New Roman" w:cs="Times New Roman"/>
          <w:sz w:val="24"/>
          <w:szCs w:val="24"/>
        </w:rPr>
        <w:t>、成品</w:t>
      </w:r>
      <w:r w:rsidRPr="007C12F4">
        <w:rPr>
          <w:rFonts w:ascii="Times New Roman" w:eastAsia="宋体" w:hAnsi="Times New Roman" w:cs="Times New Roman"/>
          <w:sz w:val="24"/>
          <w:szCs w:val="24"/>
        </w:rPr>
        <w:t>等周转及存放。</w:t>
      </w:r>
    </w:p>
    <w:p w:rsidR="00C34199" w:rsidRPr="007C12F4" w:rsidRDefault="009F4AAC" w:rsidP="00901E80">
      <w:pPr>
        <w:pStyle w:val="3"/>
        <w:rPr>
          <w:rFonts w:ascii="Times New Roman" w:hAnsi="Times New Roman" w:cs="Times New Roman"/>
        </w:rPr>
      </w:pPr>
      <w:r w:rsidRPr="007C12F4">
        <w:rPr>
          <w:rFonts w:ascii="Times New Roman" w:hAnsi="Times New Roman" w:cs="Times New Roman"/>
        </w:rPr>
        <w:t>货笼</w:t>
      </w:r>
    </w:p>
    <w:p w:rsidR="009F4AAC" w:rsidRPr="007C12F4" w:rsidRDefault="009F4AAC" w:rsidP="00901E80">
      <w:pPr>
        <w:spacing w:line="360" w:lineRule="auto"/>
        <w:rPr>
          <w:rFonts w:ascii="Times New Roman" w:eastAsia="宋体" w:hAnsi="Times New Roman" w:cs="Times New Roman"/>
          <w:sz w:val="24"/>
          <w:szCs w:val="24"/>
        </w:rPr>
      </w:pPr>
      <w:r w:rsidRPr="007C12F4">
        <w:rPr>
          <w:rFonts w:ascii="Times New Roman" w:eastAsia="宋体" w:hAnsi="Times New Roman" w:cs="Times New Roman"/>
          <w:sz w:val="24"/>
          <w:szCs w:val="24"/>
        </w:rPr>
        <w:t>适用于不规则包装的原材料、半成品、成品等周转及存放。</w:t>
      </w:r>
    </w:p>
    <w:p w:rsidR="008A66DE" w:rsidRPr="007C12F4" w:rsidRDefault="008A66DE" w:rsidP="00901E80">
      <w:pPr>
        <w:pStyle w:val="3"/>
        <w:rPr>
          <w:rFonts w:ascii="Times New Roman" w:hAnsi="Times New Roman" w:cs="Times New Roman"/>
        </w:rPr>
      </w:pPr>
      <w:r w:rsidRPr="007C12F4">
        <w:rPr>
          <w:rFonts w:ascii="Times New Roman" w:hAnsi="Times New Roman" w:cs="Times New Roman"/>
        </w:rPr>
        <w:t>百叶车</w:t>
      </w:r>
    </w:p>
    <w:p w:rsidR="008A66DE" w:rsidRPr="007C12F4" w:rsidRDefault="0069001A" w:rsidP="00901E80">
      <w:pPr>
        <w:spacing w:line="360" w:lineRule="auto"/>
        <w:ind w:firstLineChars="200" w:firstLine="480"/>
        <w:rPr>
          <w:rFonts w:ascii="Times New Roman" w:eastAsia="宋体" w:hAnsi="Times New Roman" w:cs="Times New Roman"/>
          <w:sz w:val="24"/>
          <w:szCs w:val="24"/>
        </w:rPr>
      </w:pPr>
      <w:r w:rsidRPr="007C12F4">
        <w:rPr>
          <w:rFonts w:ascii="Times New Roman" w:eastAsia="宋体" w:hAnsi="Times New Roman" w:cs="Times New Roman"/>
          <w:sz w:val="24"/>
          <w:szCs w:val="24"/>
        </w:rPr>
        <w:t>适用于单件</w:t>
      </w:r>
      <w:r w:rsidR="00AA37E8" w:rsidRPr="007C12F4">
        <w:rPr>
          <w:rFonts w:ascii="Times New Roman" w:eastAsia="宋体" w:hAnsi="Times New Roman" w:cs="Times New Roman"/>
          <w:sz w:val="24"/>
          <w:szCs w:val="24"/>
        </w:rPr>
        <w:t>扁平制品周转与存放，如轮胎胎面、垫胶、内胎、胎圈等。</w:t>
      </w:r>
    </w:p>
    <w:p w:rsidR="008A66DE" w:rsidRPr="007C12F4" w:rsidRDefault="008A66DE" w:rsidP="00901E80">
      <w:pPr>
        <w:pStyle w:val="3"/>
        <w:rPr>
          <w:rFonts w:ascii="Times New Roman" w:hAnsi="Times New Roman" w:cs="Times New Roman"/>
        </w:rPr>
      </w:pPr>
      <w:r w:rsidRPr="007C12F4">
        <w:rPr>
          <w:rFonts w:ascii="Times New Roman" w:hAnsi="Times New Roman" w:cs="Times New Roman"/>
        </w:rPr>
        <w:t>格栅车</w:t>
      </w:r>
    </w:p>
    <w:p w:rsidR="008A66DE" w:rsidRPr="007C12F4" w:rsidRDefault="00AA37E8" w:rsidP="00901E80">
      <w:pPr>
        <w:spacing w:line="360" w:lineRule="auto"/>
        <w:ind w:firstLineChars="200" w:firstLine="480"/>
        <w:rPr>
          <w:rFonts w:ascii="Times New Roman" w:eastAsia="宋体" w:hAnsi="Times New Roman" w:cs="Times New Roman"/>
          <w:sz w:val="24"/>
          <w:szCs w:val="24"/>
        </w:rPr>
      </w:pPr>
      <w:r w:rsidRPr="007C12F4">
        <w:rPr>
          <w:rFonts w:ascii="Times New Roman" w:eastAsia="宋体" w:hAnsi="Times New Roman" w:cs="Times New Roman"/>
          <w:sz w:val="24"/>
          <w:szCs w:val="24"/>
        </w:rPr>
        <w:t>适用于满足胎面挤出线自动收取，自动上料成型机的全钢子午胎胎面周转及存放。</w:t>
      </w:r>
    </w:p>
    <w:p w:rsidR="008A66DE" w:rsidRPr="007C12F4" w:rsidRDefault="008A66DE" w:rsidP="00901E80">
      <w:pPr>
        <w:pStyle w:val="3"/>
        <w:rPr>
          <w:rFonts w:ascii="Times New Roman" w:hAnsi="Times New Roman" w:cs="Times New Roman"/>
        </w:rPr>
      </w:pPr>
      <w:r w:rsidRPr="007C12F4">
        <w:rPr>
          <w:rFonts w:ascii="Times New Roman" w:hAnsi="Times New Roman" w:cs="Times New Roman"/>
        </w:rPr>
        <w:t>工字轮</w:t>
      </w:r>
    </w:p>
    <w:p w:rsidR="008A66DE" w:rsidRPr="007C12F4" w:rsidRDefault="00053F29" w:rsidP="00901E80">
      <w:pPr>
        <w:spacing w:line="360" w:lineRule="auto"/>
        <w:ind w:firstLineChars="200" w:firstLine="480"/>
        <w:rPr>
          <w:rFonts w:ascii="Times New Roman" w:eastAsia="宋体" w:hAnsi="Times New Roman" w:cs="Times New Roman"/>
          <w:sz w:val="24"/>
          <w:szCs w:val="24"/>
        </w:rPr>
      </w:pPr>
      <w:r w:rsidRPr="007C12F4">
        <w:rPr>
          <w:rFonts w:ascii="Times New Roman" w:eastAsia="宋体" w:hAnsi="Times New Roman" w:cs="Times New Roman"/>
          <w:sz w:val="24"/>
          <w:szCs w:val="24"/>
        </w:rPr>
        <w:t>适用于打卷收取制品的周转及存放</w:t>
      </w:r>
      <w:r w:rsidR="008A66DE" w:rsidRPr="007C12F4">
        <w:rPr>
          <w:rFonts w:ascii="Times New Roman" w:eastAsia="宋体" w:hAnsi="Times New Roman" w:cs="Times New Roman"/>
          <w:sz w:val="24"/>
          <w:szCs w:val="24"/>
        </w:rPr>
        <w:t>。</w:t>
      </w:r>
    </w:p>
    <w:p w:rsidR="008A66DE" w:rsidRPr="007C12F4" w:rsidRDefault="008A66DE" w:rsidP="00901E80">
      <w:pPr>
        <w:pStyle w:val="3"/>
        <w:rPr>
          <w:rFonts w:ascii="Times New Roman" w:hAnsi="Times New Roman" w:cs="Times New Roman"/>
        </w:rPr>
      </w:pPr>
      <w:r w:rsidRPr="007C12F4">
        <w:rPr>
          <w:rFonts w:ascii="Times New Roman" w:hAnsi="Times New Roman" w:cs="Times New Roman"/>
        </w:rPr>
        <w:t>台车</w:t>
      </w:r>
    </w:p>
    <w:p w:rsidR="008A66DE" w:rsidRPr="007C12F4" w:rsidRDefault="00477FE3" w:rsidP="00901E80">
      <w:pPr>
        <w:spacing w:line="360" w:lineRule="auto"/>
        <w:ind w:firstLineChars="200" w:firstLine="480"/>
        <w:rPr>
          <w:rFonts w:ascii="Times New Roman" w:eastAsia="宋体" w:hAnsi="Times New Roman" w:cs="Times New Roman"/>
          <w:sz w:val="24"/>
          <w:szCs w:val="24"/>
        </w:rPr>
      </w:pPr>
      <w:r w:rsidRPr="007C12F4">
        <w:rPr>
          <w:rFonts w:ascii="Times New Roman" w:eastAsia="宋体" w:hAnsi="Times New Roman" w:cs="Times New Roman"/>
          <w:sz w:val="24"/>
          <w:szCs w:val="24"/>
        </w:rPr>
        <w:t>适用于</w:t>
      </w:r>
      <w:r w:rsidR="00C539F6">
        <w:rPr>
          <w:rFonts w:ascii="Times New Roman" w:eastAsia="宋体" w:hAnsi="Times New Roman" w:cs="Times New Roman" w:hint="eastAsia"/>
          <w:sz w:val="24"/>
          <w:szCs w:val="24"/>
        </w:rPr>
        <w:t>要求自动卷取及导开</w:t>
      </w:r>
      <w:r w:rsidR="00C539F6">
        <w:rPr>
          <w:rFonts w:ascii="Times New Roman" w:eastAsia="宋体" w:hAnsi="Times New Roman" w:cs="Times New Roman"/>
          <w:sz w:val="24"/>
          <w:szCs w:val="24"/>
        </w:rPr>
        <w:t>制品的周转及存放</w:t>
      </w:r>
      <w:r w:rsidR="008A66DE" w:rsidRPr="007C12F4">
        <w:rPr>
          <w:rFonts w:ascii="Times New Roman" w:eastAsia="宋体" w:hAnsi="Times New Roman" w:cs="Times New Roman"/>
          <w:sz w:val="24"/>
          <w:szCs w:val="24"/>
        </w:rPr>
        <w:t>。</w:t>
      </w:r>
    </w:p>
    <w:p w:rsidR="008A66DE" w:rsidRPr="007C12F4" w:rsidRDefault="008A66DE" w:rsidP="00901E80">
      <w:pPr>
        <w:pStyle w:val="3"/>
        <w:rPr>
          <w:rFonts w:ascii="Times New Roman" w:hAnsi="Times New Roman" w:cs="Times New Roman"/>
        </w:rPr>
      </w:pPr>
      <w:r w:rsidRPr="007C12F4">
        <w:rPr>
          <w:rFonts w:ascii="Times New Roman" w:hAnsi="Times New Roman" w:cs="Times New Roman"/>
        </w:rPr>
        <w:t>存胎</w:t>
      </w:r>
      <w:r w:rsidR="00BB3A6E" w:rsidRPr="007C12F4">
        <w:rPr>
          <w:rFonts w:ascii="Times New Roman" w:hAnsi="Times New Roman" w:cs="Times New Roman"/>
        </w:rPr>
        <w:t>托</w:t>
      </w:r>
      <w:r w:rsidRPr="007C12F4">
        <w:rPr>
          <w:rFonts w:ascii="Times New Roman" w:hAnsi="Times New Roman" w:cs="Times New Roman"/>
        </w:rPr>
        <w:t>盘</w:t>
      </w:r>
    </w:p>
    <w:p w:rsidR="008A66DE" w:rsidRPr="007C12F4" w:rsidRDefault="00DE3684" w:rsidP="00901E80">
      <w:pPr>
        <w:spacing w:line="360" w:lineRule="auto"/>
        <w:ind w:firstLineChars="200" w:firstLine="480"/>
        <w:rPr>
          <w:rFonts w:ascii="Times New Roman" w:eastAsia="宋体" w:hAnsi="Times New Roman" w:cs="Times New Roman"/>
          <w:sz w:val="24"/>
          <w:szCs w:val="24"/>
        </w:rPr>
      </w:pPr>
      <w:r w:rsidRPr="007C12F4">
        <w:rPr>
          <w:rFonts w:ascii="Times New Roman" w:eastAsia="宋体" w:hAnsi="Times New Roman" w:cs="Times New Roman"/>
          <w:sz w:val="24"/>
          <w:szCs w:val="24"/>
        </w:rPr>
        <w:t>适用于成型后胎坯的周转及存放。</w:t>
      </w:r>
    </w:p>
    <w:p w:rsidR="008A66DE" w:rsidRPr="007C12F4" w:rsidRDefault="008A66DE" w:rsidP="00901E80">
      <w:pPr>
        <w:pStyle w:val="3"/>
        <w:rPr>
          <w:rFonts w:ascii="Times New Roman" w:hAnsi="Times New Roman" w:cs="Times New Roman"/>
        </w:rPr>
      </w:pPr>
      <w:r w:rsidRPr="007C12F4">
        <w:rPr>
          <w:rFonts w:ascii="Times New Roman" w:hAnsi="Times New Roman" w:cs="Times New Roman"/>
        </w:rPr>
        <w:t>存放架（存放小车）</w:t>
      </w:r>
    </w:p>
    <w:p w:rsidR="008A66DE" w:rsidRPr="007C12F4" w:rsidRDefault="00DE3684" w:rsidP="00901E80">
      <w:pPr>
        <w:spacing w:line="360" w:lineRule="auto"/>
        <w:ind w:firstLineChars="200" w:firstLine="480"/>
        <w:rPr>
          <w:rFonts w:ascii="Times New Roman" w:eastAsia="宋体" w:hAnsi="Times New Roman" w:cs="Times New Roman"/>
          <w:sz w:val="24"/>
          <w:szCs w:val="24"/>
        </w:rPr>
      </w:pPr>
      <w:r w:rsidRPr="007C12F4">
        <w:rPr>
          <w:rFonts w:ascii="Times New Roman" w:eastAsia="宋体" w:hAnsi="Times New Roman" w:cs="Times New Roman"/>
          <w:sz w:val="24"/>
          <w:szCs w:val="24"/>
        </w:rPr>
        <w:t>适用于</w:t>
      </w:r>
      <w:r w:rsidR="008A66DE" w:rsidRPr="007C12F4">
        <w:rPr>
          <w:rFonts w:ascii="Times New Roman" w:eastAsia="宋体" w:hAnsi="Times New Roman" w:cs="Times New Roman"/>
          <w:sz w:val="24"/>
          <w:szCs w:val="24"/>
        </w:rPr>
        <w:t>用于半制品及成品存放。</w:t>
      </w:r>
    </w:p>
    <w:p w:rsidR="008A66DE" w:rsidRPr="007C12F4" w:rsidRDefault="008A66DE" w:rsidP="00901E80">
      <w:pPr>
        <w:pStyle w:val="3"/>
        <w:rPr>
          <w:rFonts w:ascii="Times New Roman" w:hAnsi="Times New Roman" w:cs="Times New Roman"/>
        </w:rPr>
      </w:pPr>
      <w:r w:rsidRPr="007C12F4">
        <w:rPr>
          <w:rFonts w:ascii="Times New Roman" w:hAnsi="Times New Roman" w:cs="Times New Roman"/>
        </w:rPr>
        <w:t>卷轴</w:t>
      </w:r>
    </w:p>
    <w:p w:rsidR="008A66DE" w:rsidRPr="007C12F4" w:rsidRDefault="00BB3A6E" w:rsidP="00442AA0">
      <w:pPr>
        <w:spacing w:line="360" w:lineRule="auto"/>
        <w:ind w:firstLineChars="200" w:firstLine="480"/>
        <w:rPr>
          <w:rFonts w:ascii="Times New Roman" w:eastAsia="宋体" w:hAnsi="Times New Roman" w:cs="Times New Roman"/>
          <w:sz w:val="24"/>
          <w:szCs w:val="24"/>
        </w:rPr>
      </w:pPr>
      <w:r w:rsidRPr="007C12F4">
        <w:rPr>
          <w:rFonts w:ascii="Times New Roman" w:eastAsia="宋体" w:hAnsi="Times New Roman" w:cs="Times New Roman"/>
          <w:sz w:val="24"/>
          <w:szCs w:val="24"/>
        </w:rPr>
        <w:t>适</w:t>
      </w:r>
      <w:r w:rsidR="008A66DE" w:rsidRPr="007C12F4">
        <w:rPr>
          <w:rFonts w:ascii="Times New Roman" w:eastAsia="宋体" w:hAnsi="Times New Roman" w:cs="Times New Roman"/>
          <w:sz w:val="24"/>
          <w:szCs w:val="24"/>
        </w:rPr>
        <w:t>用于大卷钢丝帘布或纤维帘布存放的轴杆。</w:t>
      </w:r>
      <w:bookmarkEnd w:id="32"/>
    </w:p>
    <w:p w:rsidR="008A66DE" w:rsidRPr="007C12F4" w:rsidRDefault="008A66DE" w:rsidP="008A66DE">
      <w:pPr>
        <w:spacing w:line="360" w:lineRule="auto"/>
        <w:rPr>
          <w:rFonts w:ascii="Times New Roman" w:eastAsia="宋体" w:hAnsi="Times New Roman" w:cs="Times New Roman"/>
          <w:sz w:val="24"/>
          <w:szCs w:val="24"/>
        </w:rPr>
      </w:pPr>
    </w:p>
    <w:p w:rsidR="00472665" w:rsidRPr="007C12F4" w:rsidRDefault="00472665" w:rsidP="001C6381">
      <w:pPr>
        <w:spacing w:line="360" w:lineRule="auto"/>
        <w:rPr>
          <w:rFonts w:ascii="Times New Roman" w:eastAsia="宋体" w:hAnsi="Times New Roman" w:cs="Times New Roman"/>
          <w:sz w:val="24"/>
          <w:szCs w:val="24"/>
        </w:rPr>
      </w:pPr>
    </w:p>
    <w:p w:rsidR="00E56BD4" w:rsidRPr="007C12F4" w:rsidRDefault="00E56BD4" w:rsidP="001C6381">
      <w:pPr>
        <w:spacing w:line="360" w:lineRule="auto"/>
        <w:rPr>
          <w:rFonts w:ascii="Times New Roman" w:eastAsia="宋体" w:hAnsi="Times New Roman" w:cs="Times New Roman"/>
          <w:sz w:val="24"/>
          <w:szCs w:val="24"/>
        </w:rPr>
      </w:pPr>
    </w:p>
    <w:p w:rsidR="00E56BD4" w:rsidRPr="007C12F4" w:rsidRDefault="00E56BD4" w:rsidP="001C6381">
      <w:pPr>
        <w:spacing w:line="360" w:lineRule="auto"/>
        <w:rPr>
          <w:rFonts w:ascii="Times New Roman" w:eastAsia="宋体" w:hAnsi="Times New Roman" w:cs="Times New Roman"/>
          <w:sz w:val="24"/>
          <w:szCs w:val="24"/>
        </w:rPr>
        <w:sectPr w:rsidR="00E56BD4" w:rsidRPr="007C12F4" w:rsidSect="00092C32">
          <w:pgSz w:w="11906" w:h="16838"/>
          <w:pgMar w:top="1803" w:right="1440" w:bottom="1803" w:left="1440" w:header="851" w:footer="992" w:gutter="0"/>
          <w:cols w:space="425"/>
          <w:docGrid w:type="lines" w:linePitch="312"/>
        </w:sectPr>
      </w:pPr>
    </w:p>
    <w:p w:rsidR="00E56BD4" w:rsidRPr="007C12F4" w:rsidRDefault="00E56BD4" w:rsidP="00E56BD4">
      <w:pPr>
        <w:spacing w:line="360" w:lineRule="auto"/>
        <w:rPr>
          <w:rFonts w:ascii="Times New Roman" w:eastAsia="宋体" w:hAnsi="Times New Roman" w:cs="Times New Roman"/>
          <w:sz w:val="24"/>
          <w:szCs w:val="24"/>
        </w:rPr>
      </w:pPr>
    </w:p>
    <w:p w:rsidR="00E56BD4" w:rsidRPr="007C12F4" w:rsidRDefault="00E56BD4" w:rsidP="00E56BD4">
      <w:pPr>
        <w:spacing w:line="360" w:lineRule="auto"/>
        <w:rPr>
          <w:rFonts w:ascii="Times New Roman" w:eastAsia="宋体" w:hAnsi="Times New Roman" w:cs="Times New Roman"/>
          <w:sz w:val="24"/>
          <w:szCs w:val="24"/>
        </w:rPr>
      </w:pPr>
    </w:p>
    <w:p w:rsidR="008777DD" w:rsidRPr="008777DD" w:rsidRDefault="008777DD" w:rsidP="008777DD">
      <w:pPr>
        <w:pStyle w:val="1"/>
        <w:spacing w:line="240" w:lineRule="auto"/>
        <w:outlineLvl w:val="0"/>
      </w:pPr>
      <w:bookmarkStart w:id="34" w:name="_Toc47533762"/>
      <w:bookmarkStart w:id="35" w:name="_Toc53405813"/>
      <w:r w:rsidRPr="008777DD">
        <w:t>物流信息化系统</w:t>
      </w:r>
      <w:bookmarkEnd w:id="34"/>
      <w:bookmarkEnd w:id="35"/>
    </w:p>
    <w:p w:rsidR="008777DD" w:rsidRPr="008777DD" w:rsidRDefault="008777DD" w:rsidP="008777DD">
      <w:pPr>
        <w:spacing w:line="360" w:lineRule="auto"/>
        <w:rPr>
          <w:rFonts w:ascii="Times New Roman" w:eastAsia="宋体" w:hAnsi="Times New Roman" w:cs="Times New Roman"/>
          <w:sz w:val="24"/>
          <w:szCs w:val="24"/>
        </w:rPr>
      </w:pPr>
    </w:p>
    <w:p w:rsidR="008777DD" w:rsidRPr="008777DD" w:rsidRDefault="008777DD" w:rsidP="00901E80">
      <w:pPr>
        <w:pStyle w:val="2"/>
        <w:spacing w:line="240" w:lineRule="auto"/>
        <w:outlineLvl w:val="1"/>
      </w:pPr>
      <w:bookmarkStart w:id="36" w:name="_Toc47533763"/>
      <w:bookmarkStart w:id="37" w:name="_Toc53405814"/>
      <w:r w:rsidRPr="008777DD">
        <w:rPr>
          <w:rFonts w:hint="eastAsia"/>
        </w:rPr>
        <w:t>一般规定</w:t>
      </w:r>
      <w:bookmarkEnd w:id="36"/>
      <w:bookmarkEnd w:id="37"/>
    </w:p>
    <w:p w:rsidR="008777DD" w:rsidRPr="008777DD" w:rsidRDefault="008777DD" w:rsidP="00901E80">
      <w:pPr>
        <w:pStyle w:val="2"/>
        <w:numPr>
          <w:ilvl w:val="0"/>
          <w:numId w:val="0"/>
        </w:numPr>
        <w:jc w:val="both"/>
      </w:pPr>
    </w:p>
    <w:p w:rsidR="008777DD" w:rsidRPr="008777DD" w:rsidRDefault="008777DD" w:rsidP="00D95005">
      <w:pPr>
        <w:pStyle w:val="3"/>
      </w:pPr>
      <w:r w:rsidRPr="008777DD">
        <w:t>物流信息化系统基础设施功能应符合下列要求</w:t>
      </w:r>
    </w:p>
    <w:p w:rsidR="008777DD" w:rsidRPr="008777DD" w:rsidRDefault="008777DD" w:rsidP="00D95005">
      <w:pPr>
        <w:spacing w:line="360" w:lineRule="auto"/>
        <w:ind w:firstLineChars="177" w:firstLine="426"/>
        <w:rPr>
          <w:rFonts w:ascii="Times New Roman" w:eastAsia="宋体" w:hAnsi="Times New Roman" w:cs="Times New Roman"/>
          <w:sz w:val="24"/>
          <w:szCs w:val="24"/>
        </w:rPr>
      </w:pPr>
      <w:r w:rsidRPr="008777DD">
        <w:rPr>
          <w:rFonts w:ascii="Times New Roman" w:eastAsia="宋体" w:hAnsi="Times New Roman" w:cs="Times New Roman"/>
          <w:b/>
          <w:bCs/>
          <w:sz w:val="24"/>
          <w:szCs w:val="24"/>
        </w:rPr>
        <w:t>1</w:t>
      </w:r>
      <w:r w:rsidRPr="008777DD">
        <w:rPr>
          <w:rFonts w:ascii="Times New Roman" w:eastAsia="宋体" w:hAnsi="Times New Roman" w:cs="Times New Roman"/>
          <w:sz w:val="24"/>
          <w:szCs w:val="24"/>
        </w:rPr>
        <w:t>应以满足物流系统的使用功能为目标，确保系统信息资源共享和优化管理；</w:t>
      </w:r>
    </w:p>
    <w:p w:rsidR="008777DD" w:rsidRPr="008777DD" w:rsidRDefault="008777DD" w:rsidP="00D95005">
      <w:pPr>
        <w:spacing w:line="360" w:lineRule="auto"/>
        <w:ind w:firstLineChars="177" w:firstLine="426"/>
        <w:rPr>
          <w:rFonts w:ascii="Times New Roman" w:eastAsia="宋体" w:hAnsi="Times New Roman" w:cs="Times New Roman"/>
          <w:sz w:val="24"/>
          <w:szCs w:val="24"/>
        </w:rPr>
      </w:pPr>
      <w:r w:rsidRPr="008777DD">
        <w:rPr>
          <w:rFonts w:ascii="Times New Roman" w:eastAsia="宋体" w:hAnsi="Times New Roman" w:cs="Times New Roman"/>
          <w:b/>
          <w:bCs/>
          <w:sz w:val="24"/>
          <w:szCs w:val="24"/>
        </w:rPr>
        <w:t>2</w:t>
      </w:r>
      <w:r w:rsidRPr="008777DD">
        <w:rPr>
          <w:rFonts w:ascii="Times New Roman" w:eastAsia="宋体" w:hAnsi="Times New Roman" w:cs="Times New Roman"/>
          <w:sz w:val="24"/>
          <w:szCs w:val="24"/>
        </w:rPr>
        <w:t>应以物流系统规模、业务等为依托，建立实用、可靠和高效的信息化系统；</w:t>
      </w:r>
    </w:p>
    <w:p w:rsidR="008777DD" w:rsidRPr="008777DD" w:rsidRDefault="008777DD" w:rsidP="00D95005">
      <w:pPr>
        <w:spacing w:line="360" w:lineRule="auto"/>
        <w:ind w:firstLineChars="177" w:firstLine="426"/>
        <w:rPr>
          <w:rFonts w:ascii="Times New Roman" w:eastAsia="宋体" w:hAnsi="Times New Roman" w:cs="Times New Roman"/>
          <w:sz w:val="24"/>
          <w:szCs w:val="24"/>
        </w:rPr>
      </w:pPr>
      <w:r w:rsidRPr="008777DD">
        <w:rPr>
          <w:rFonts w:ascii="Times New Roman" w:eastAsia="宋体" w:hAnsi="Times New Roman" w:cs="Times New Roman"/>
          <w:b/>
          <w:bCs/>
          <w:sz w:val="24"/>
          <w:szCs w:val="24"/>
        </w:rPr>
        <w:t>3</w:t>
      </w:r>
      <w:r w:rsidRPr="008777DD">
        <w:rPr>
          <w:rFonts w:ascii="Times New Roman" w:eastAsia="宋体" w:hAnsi="Times New Roman" w:cs="Times New Roman"/>
          <w:sz w:val="24"/>
          <w:szCs w:val="24"/>
        </w:rPr>
        <w:t>应根据需要对物流系统各类信息，予以接受、交换、传输、存储、检索和显示等综合处理，并提供符合信息化应用功能所需的各类信息设备系统组合的设施条件。</w:t>
      </w:r>
    </w:p>
    <w:p w:rsidR="008777DD" w:rsidRPr="008777DD" w:rsidRDefault="008777DD" w:rsidP="00D95005">
      <w:pPr>
        <w:pStyle w:val="3"/>
      </w:pPr>
      <w:r w:rsidRPr="008777DD">
        <w:t>物流信息化系统基础设施配置应符合下列要求</w:t>
      </w:r>
    </w:p>
    <w:p w:rsidR="008777DD" w:rsidRPr="008777DD" w:rsidRDefault="008777DD" w:rsidP="00D95005">
      <w:pPr>
        <w:spacing w:line="360" w:lineRule="auto"/>
        <w:ind w:firstLineChars="177" w:firstLine="426"/>
        <w:rPr>
          <w:rFonts w:ascii="Times New Roman" w:eastAsia="宋体" w:hAnsi="Times New Roman" w:cs="Times New Roman"/>
          <w:sz w:val="24"/>
          <w:szCs w:val="24"/>
        </w:rPr>
      </w:pPr>
      <w:r w:rsidRPr="008777DD">
        <w:rPr>
          <w:rFonts w:ascii="Times New Roman" w:eastAsia="宋体" w:hAnsi="Times New Roman" w:cs="Times New Roman"/>
          <w:b/>
          <w:bCs/>
          <w:sz w:val="24"/>
          <w:szCs w:val="24"/>
        </w:rPr>
        <w:t>1</w:t>
      </w:r>
      <w:r w:rsidRPr="008777DD">
        <w:rPr>
          <w:rFonts w:ascii="Times New Roman" w:eastAsia="宋体" w:hAnsi="Times New Roman" w:cs="Times New Roman"/>
          <w:sz w:val="24"/>
          <w:szCs w:val="24"/>
        </w:rPr>
        <w:t>应具有对智能物流设备系统进行信息通信、信息采集和信息处理的能力。</w:t>
      </w:r>
    </w:p>
    <w:p w:rsidR="008777DD" w:rsidRPr="008777DD" w:rsidRDefault="008777DD" w:rsidP="00D95005">
      <w:pPr>
        <w:spacing w:line="360" w:lineRule="auto"/>
        <w:ind w:firstLineChars="177" w:firstLine="426"/>
        <w:rPr>
          <w:rFonts w:ascii="Times New Roman" w:eastAsia="宋体" w:hAnsi="Times New Roman" w:cs="Times New Roman"/>
          <w:sz w:val="24"/>
          <w:szCs w:val="24"/>
        </w:rPr>
      </w:pPr>
      <w:r w:rsidRPr="008777DD">
        <w:rPr>
          <w:rFonts w:ascii="Times New Roman" w:eastAsia="宋体" w:hAnsi="Times New Roman" w:cs="Times New Roman"/>
          <w:b/>
          <w:bCs/>
          <w:sz w:val="24"/>
          <w:szCs w:val="24"/>
        </w:rPr>
        <w:t>2</w:t>
      </w:r>
      <w:r w:rsidRPr="008777DD">
        <w:rPr>
          <w:rFonts w:ascii="Times New Roman" w:eastAsia="宋体" w:hAnsi="Times New Roman" w:cs="Times New Roman"/>
          <w:sz w:val="24"/>
          <w:szCs w:val="24"/>
        </w:rPr>
        <w:t>集成的通信协议和接口应符合相关技术标准。</w:t>
      </w:r>
    </w:p>
    <w:p w:rsidR="008777DD" w:rsidRPr="008777DD" w:rsidRDefault="008777DD" w:rsidP="00D95005">
      <w:pPr>
        <w:spacing w:line="360" w:lineRule="auto"/>
        <w:ind w:firstLineChars="177" w:firstLine="426"/>
        <w:rPr>
          <w:rFonts w:ascii="Times New Roman" w:eastAsia="宋体" w:hAnsi="Times New Roman" w:cs="Times New Roman"/>
          <w:sz w:val="24"/>
          <w:szCs w:val="24"/>
        </w:rPr>
      </w:pPr>
      <w:r w:rsidRPr="008777DD">
        <w:rPr>
          <w:rFonts w:ascii="Times New Roman" w:eastAsia="宋体" w:hAnsi="Times New Roman" w:cs="Times New Roman"/>
          <w:b/>
          <w:bCs/>
          <w:sz w:val="24"/>
          <w:szCs w:val="24"/>
        </w:rPr>
        <w:t>3</w:t>
      </w:r>
      <w:r w:rsidRPr="008777DD">
        <w:rPr>
          <w:rFonts w:ascii="Times New Roman" w:eastAsia="宋体" w:hAnsi="Times New Roman" w:cs="Times New Roman"/>
          <w:sz w:val="24"/>
          <w:szCs w:val="24"/>
        </w:rPr>
        <w:t>应具有可靠性、容错性、易维护性和可扩展性。</w:t>
      </w:r>
    </w:p>
    <w:p w:rsidR="008777DD" w:rsidRPr="008777DD" w:rsidRDefault="008777DD" w:rsidP="008777DD">
      <w:pPr>
        <w:spacing w:line="360" w:lineRule="auto"/>
        <w:rPr>
          <w:rFonts w:ascii="Times New Roman" w:eastAsia="宋体" w:hAnsi="Times New Roman" w:cs="Times New Roman"/>
          <w:sz w:val="24"/>
          <w:szCs w:val="24"/>
        </w:rPr>
      </w:pPr>
    </w:p>
    <w:p w:rsidR="008777DD" w:rsidRPr="008777DD" w:rsidRDefault="008777DD" w:rsidP="008777DD">
      <w:pPr>
        <w:pStyle w:val="2"/>
        <w:spacing w:line="240" w:lineRule="auto"/>
        <w:outlineLvl w:val="1"/>
      </w:pPr>
      <w:bookmarkStart w:id="38" w:name="_Toc47533764"/>
      <w:bookmarkStart w:id="39" w:name="_Toc53405815"/>
      <w:r w:rsidRPr="008777DD">
        <w:rPr>
          <w:rFonts w:hint="eastAsia"/>
        </w:rPr>
        <w:t>物流信息</w:t>
      </w:r>
      <w:r w:rsidRPr="008777DD">
        <w:t>采集系统</w:t>
      </w:r>
      <w:bookmarkEnd w:id="38"/>
      <w:bookmarkEnd w:id="39"/>
    </w:p>
    <w:p w:rsidR="008777DD" w:rsidRPr="008777DD" w:rsidRDefault="008777DD" w:rsidP="008777DD">
      <w:pPr>
        <w:spacing w:line="360" w:lineRule="auto"/>
        <w:rPr>
          <w:rFonts w:ascii="Times New Roman" w:eastAsia="宋体" w:hAnsi="Times New Roman" w:cs="Times New Roman"/>
          <w:sz w:val="24"/>
          <w:szCs w:val="24"/>
        </w:rPr>
      </w:pPr>
    </w:p>
    <w:p w:rsidR="008777DD" w:rsidRPr="008777DD" w:rsidRDefault="008777DD" w:rsidP="00901E80">
      <w:pPr>
        <w:pStyle w:val="3"/>
      </w:pPr>
      <w:r w:rsidRPr="008777DD">
        <w:t>物流信息采集系统应分为自动化信息采集和人工信息采集。</w:t>
      </w:r>
    </w:p>
    <w:p w:rsidR="008777DD" w:rsidRPr="008777DD" w:rsidRDefault="008777DD" w:rsidP="00901E80">
      <w:pPr>
        <w:pStyle w:val="3"/>
        <w:ind w:left="0" w:firstLine="0"/>
        <w:rPr>
          <w:rFonts w:ascii="Times New Roman" w:hAnsi="Times New Roman" w:cs="Times New Roman"/>
          <w:szCs w:val="24"/>
        </w:rPr>
      </w:pPr>
      <w:r w:rsidRPr="008777DD">
        <w:rPr>
          <w:rStyle w:val="30"/>
        </w:rPr>
        <w:t>人工信息采集应作为自动化数据采集的补充方式或替代方式，适用于自动化采集</w:t>
      </w:r>
      <w:r w:rsidRPr="008777DD">
        <w:rPr>
          <w:rFonts w:ascii="Times New Roman" w:hAnsi="Times New Roman" w:cs="Times New Roman"/>
          <w:szCs w:val="24"/>
        </w:rPr>
        <w:t>实现难度较大、经济成本较高的现场。</w:t>
      </w:r>
    </w:p>
    <w:p w:rsidR="008777DD" w:rsidRPr="008777DD" w:rsidRDefault="008777DD" w:rsidP="00901E80">
      <w:pPr>
        <w:pStyle w:val="3"/>
      </w:pPr>
      <w:r w:rsidRPr="008777DD">
        <w:t>人工信息采集包括</w:t>
      </w:r>
      <w:r w:rsidRPr="008777DD">
        <w:t>:</w:t>
      </w:r>
      <w:r w:rsidRPr="008777DD">
        <w:t>采用手工填表、条码扫描仪、手持终端等模式。</w:t>
      </w:r>
    </w:p>
    <w:p w:rsidR="008777DD" w:rsidRPr="008777DD" w:rsidRDefault="008777DD" w:rsidP="00901E80">
      <w:pPr>
        <w:pStyle w:val="3"/>
        <w:ind w:left="0" w:firstLine="0"/>
        <w:rPr>
          <w:rFonts w:ascii="Times New Roman" w:hAnsi="Times New Roman" w:cs="Times New Roman"/>
        </w:rPr>
      </w:pPr>
      <w:r w:rsidRPr="008777DD">
        <w:rPr>
          <w:rFonts w:ascii="Times New Roman" w:hAnsi="Times New Roman" w:cs="Times New Roman"/>
        </w:rPr>
        <w:t>自动化采集包括：以太网模式、数据采集卡、组态软件采集、</w:t>
      </w:r>
      <w:r w:rsidRPr="008777DD">
        <w:rPr>
          <w:rFonts w:ascii="Times New Roman" w:hAnsi="Times New Roman" w:cs="Times New Roman"/>
        </w:rPr>
        <w:t>RFID</w:t>
      </w:r>
      <w:r w:rsidRPr="008777DD">
        <w:rPr>
          <w:rFonts w:ascii="Times New Roman" w:hAnsi="Times New Roman" w:cs="Times New Roman"/>
        </w:rPr>
        <w:t>无线采集</w:t>
      </w:r>
      <w:r w:rsidRPr="008777DD">
        <w:rPr>
          <w:rFonts w:ascii="Times New Roman" w:hAnsi="Times New Roman" w:cs="Times New Roman" w:hint="eastAsia"/>
        </w:rPr>
        <w:t>、视觉系统采集等。</w:t>
      </w:r>
    </w:p>
    <w:p w:rsidR="008777DD" w:rsidRPr="008777DD" w:rsidRDefault="008777DD" w:rsidP="00901E80">
      <w:pPr>
        <w:pStyle w:val="3"/>
      </w:pPr>
      <w:r w:rsidRPr="008777DD">
        <w:t>自动化采集接口标准</w:t>
      </w:r>
    </w:p>
    <w:p w:rsidR="008777DD" w:rsidRPr="008777DD" w:rsidRDefault="008777DD" w:rsidP="00901E80">
      <w:pPr>
        <w:spacing w:line="360" w:lineRule="auto"/>
        <w:ind w:firstLineChars="177" w:firstLine="426"/>
        <w:rPr>
          <w:rFonts w:ascii="Times New Roman" w:eastAsia="宋体" w:hAnsi="Times New Roman" w:cs="Times New Roman"/>
          <w:sz w:val="24"/>
          <w:szCs w:val="24"/>
        </w:rPr>
      </w:pPr>
      <w:r w:rsidRPr="008777DD">
        <w:rPr>
          <w:rFonts w:ascii="Times New Roman" w:eastAsia="宋体" w:hAnsi="Times New Roman" w:cs="Times New Roman" w:hint="eastAsia"/>
          <w:b/>
          <w:sz w:val="24"/>
          <w:szCs w:val="24"/>
        </w:rPr>
        <w:t>1</w:t>
      </w:r>
      <w:r w:rsidRPr="008777DD">
        <w:rPr>
          <w:rFonts w:ascii="Times New Roman" w:eastAsia="宋体" w:hAnsi="Times New Roman" w:cs="Times New Roman"/>
          <w:sz w:val="24"/>
          <w:szCs w:val="24"/>
        </w:rPr>
        <w:t>以太网接口：宜满足</w:t>
      </w:r>
      <w:r w:rsidRPr="008777DD">
        <w:rPr>
          <w:rFonts w:ascii="Times New Roman" w:eastAsia="宋体" w:hAnsi="Times New Roman" w:cs="Times New Roman"/>
          <w:sz w:val="24"/>
          <w:szCs w:val="24"/>
        </w:rPr>
        <w:t>TCP/IP</w:t>
      </w:r>
      <w:r w:rsidRPr="008777DD">
        <w:rPr>
          <w:rFonts w:ascii="Times New Roman" w:eastAsia="宋体" w:hAnsi="Times New Roman" w:cs="Times New Roman"/>
          <w:sz w:val="24"/>
          <w:szCs w:val="24"/>
        </w:rPr>
        <w:t>传输协议。</w:t>
      </w:r>
    </w:p>
    <w:p w:rsidR="008777DD" w:rsidRPr="008777DD" w:rsidRDefault="008777DD" w:rsidP="00901E80">
      <w:pPr>
        <w:spacing w:line="360" w:lineRule="auto"/>
        <w:ind w:firstLineChars="177" w:firstLine="426"/>
        <w:rPr>
          <w:rFonts w:ascii="Times New Roman" w:eastAsia="宋体" w:hAnsi="Times New Roman" w:cs="Times New Roman"/>
          <w:sz w:val="24"/>
          <w:szCs w:val="24"/>
        </w:rPr>
      </w:pPr>
      <w:r w:rsidRPr="008777DD">
        <w:rPr>
          <w:rFonts w:ascii="Times New Roman" w:eastAsia="宋体" w:hAnsi="Times New Roman" w:cs="Times New Roman" w:hint="eastAsia"/>
          <w:b/>
          <w:sz w:val="24"/>
          <w:szCs w:val="24"/>
        </w:rPr>
        <w:t>2</w:t>
      </w:r>
      <w:r w:rsidRPr="008777DD">
        <w:rPr>
          <w:rFonts w:ascii="Times New Roman" w:eastAsia="宋体" w:hAnsi="Times New Roman" w:cs="Times New Roman"/>
          <w:sz w:val="24"/>
          <w:szCs w:val="24"/>
        </w:rPr>
        <w:t>条形码标准：应统一编码形式，统一编码格式。</w:t>
      </w:r>
    </w:p>
    <w:p w:rsidR="008777DD" w:rsidRPr="008777DD" w:rsidRDefault="008777DD" w:rsidP="00901E80">
      <w:pPr>
        <w:spacing w:line="360" w:lineRule="auto"/>
        <w:ind w:firstLineChars="177" w:firstLine="426"/>
        <w:rPr>
          <w:rFonts w:ascii="Times New Roman" w:eastAsia="宋体" w:hAnsi="Times New Roman" w:cs="Times New Roman"/>
          <w:sz w:val="24"/>
          <w:szCs w:val="24"/>
        </w:rPr>
      </w:pPr>
      <w:r w:rsidRPr="008777DD">
        <w:rPr>
          <w:rFonts w:ascii="Times New Roman" w:eastAsia="宋体" w:hAnsi="Times New Roman" w:cs="Times New Roman" w:hint="eastAsia"/>
          <w:b/>
          <w:sz w:val="24"/>
          <w:szCs w:val="24"/>
        </w:rPr>
        <w:t>3</w:t>
      </w:r>
      <w:r w:rsidRPr="008777DD">
        <w:rPr>
          <w:rFonts w:ascii="Times New Roman" w:eastAsia="宋体" w:hAnsi="Times New Roman" w:cs="Times New Roman"/>
          <w:sz w:val="24"/>
          <w:szCs w:val="24"/>
        </w:rPr>
        <w:t>其他数据接口标准：总线、</w:t>
      </w:r>
      <w:r w:rsidRPr="008777DD">
        <w:rPr>
          <w:rFonts w:ascii="Times New Roman" w:eastAsia="宋体" w:hAnsi="Times New Roman" w:cs="Times New Roman"/>
          <w:sz w:val="24"/>
          <w:szCs w:val="24"/>
        </w:rPr>
        <w:t>OPC UA</w:t>
      </w:r>
      <w:r w:rsidRPr="008777DD">
        <w:rPr>
          <w:rFonts w:ascii="Times New Roman" w:eastAsia="宋体" w:hAnsi="Times New Roman" w:cs="Times New Roman"/>
          <w:sz w:val="24"/>
          <w:szCs w:val="24"/>
        </w:rPr>
        <w:t>、</w:t>
      </w:r>
      <w:r w:rsidRPr="008777DD">
        <w:rPr>
          <w:rFonts w:ascii="Times New Roman" w:eastAsia="宋体" w:hAnsi="Times New Roman" w:cs="Times New Roman"/>
          <w:sz w:val="24"/>
          <w:szCs w:val="24"/>
        </w:rPr>
        <w:t>MQTT</w:t>
      </w:r>
      <w:r w:rsidRPr="008777DD">
        <w:rPr>
          <w:rFonts w:ascii="Times New Roman" w:eastAsia="宋体" w:hAnsi="Times New Roman" w:cs="Times New Roman"/>
          <w:sz w:val="24"/>
          <w:szCs w:val="24"/>
        </w:rPr>
        <w:t>等数据标准。</w:t>
      </w:r>
    </w:p>
    <w:p w:rsidR="008777DD" w:rsidRPr="008777DD" w:rsidRDefault="008777DD" w:rsidP="00901E80">
      <w:pPr>
        <w:spacing w:line="360" w:lineRule="auto"/>
        <w:ind w:firstLineChars="177" w:firstLine="425"/>
        <w:rPr>
          <w:rFonts w:ascii="Times New Roman" w:eastAsia="宋体" w:hAnsi="Times New Roman" w:cs="Times New Roman"/>
          <w:sz w:val="24"/>
          <w:szCs w:val="24"/>
        </w:rPr>
      </w:pPr>
    </w:p>
    <w:p w:rsidR="008777DD" w:rsidRPr="008777DD" w:rsidRDefault="008777DD" w:rsidP="008777DD">
      <w:pPr>
        <w:pStyle w:val="2"/>
        <w:spacing w:line="240" w:lineRule="auto"/>
        <w:outlineLvl w:val="1"/>
      </w:pPr>
      <w:bookmarkStart w:id="40" w:name="_Toc47533766"/>
      <w:bookmarkStart w:id="41" w:name="_Toc53405816"/>
      <w:r w:rsidRPr="008777DD">
        <w:rPr>
          <w:rFonts w:hint="eastAsia"/>
        </w:rPr>
        <w:t>物流</w:t>
      </w:r>
      <w:r w:rsidRPr="008777DD">
        <w:t>信息传输系统</w:t>
      </w:r>
      <w:bookmarkEnd w:id="40"/>
      <w:bookmarkEnd w:id="41"/>
    </w:p>
    <w:p w:rsidR="008777DD" w:rsidRPr="008777DD" w:rsidRDefault="008777DD" w:rsidP="00901E80">
      <w:pPr>
        <w:pStyle w:val="2"/>
        <w:numPr>
          <w:ilvl w:val="0"/>
          <w:numId w:val="0"/>
        </w:numPr>
        <w:jc w:val="both"/>
      </w:pPr>
    </w:p>
    <w:p w:rsidR="008777DD" w:rsidRPr="008777DD" w:rsidRDefault="008777DD" w:rsidP="00901E80">
      <w:pPr>
        <w:pStyle w:val="3"/>
        <w:spacing w:line="240" w:lineRule="auto"/>
      </w:pPr>
      <w:r w:rsidRPr="008777DD">
        <w:t>一般规定</w:t>
      </w:r>
    </w:p>
    <w:p w:rsidR="008777DD" w:rsidRPr="008777DD" w:rsidRDefault="008777DD" w:rsidP="00901E80">
      <w:pPr>
        <w:spacing w:line="360" w:lineRule="auto"/>
        <w:ind w:firstLineChars="200" w:firstLine="480"/>
        <w:rPr>
          <w:rFonts w:ascii="Times New Roman" w:eastAsia="宋体" w:hAnsi="Times New Roman" w:cs="Times New Roman"/>
          <w:sz w:val="24"/>
          <w:szCs w:val="24"/>
        </w:rPr>
      </w:pPr>
      <w:r w:rsidRPr="008777DD">
        <w:rPr>
          <w:rFonts w:ascii="Times New Roman" w:eastAsia="宋体" w:hAnsi="Times New Roman" w:cs="Times New Roman" w:hint="eastAsia"/>
          <w:sz w:val="24"/>
          <w:szCs w:val="24"/>
        </w:rPr>
        <w:t>橡胶工厂物流信息传输系统应当与工厂其他信息化设施构成一个系统的整体，而不是独立存在、互不兼容、互不联系。</w:t>
      </w:r>
    </w:p>
    <w:p w:rsidR="008777DD" w:rsidRPr="008777DD" w:rsidRDefault="008777DD" w:rsidP="00901E80">
      <w:pPr>
        <w:pStyle w:val="3"/>
        <w:spacing w:line="240" w:lineRule="auto"/>
      </w:pPr>
      <w:r w:rsidRPr="008777DD">
        <w:t>综合布线系统</w:t>
      </w:r>
    </w:p>
    <w:p w:rsidR="008777DD" w:rsidRPr="008777DD" w:rsidRDefault="008777DD" w:rsidP="00901E80">
      <w:pPr>
        <w:spacing w:line="360" w:lineRule="auto"/>
        <w:ind w:firstLineChars="200" w:firstLine="480"/>
        <w:rPr>
          <w:rFonts w:ascii="Times New Roman" w:eastAsia="宋体" w:hAnsi="Times New Roman" w:cs="Times New Roman"/>
          <w:sz w:val="24"/>
          <w:szCs w:val="24"/>
        </w:rPr>
      </w:pPr>
      <w:r w:rsidRPr="008777DD">
        <w:rPr>
          <w:rFonts w:ascii="Times New Roman" w:eastAsia="宋体" w:hAnsi="Times New Roman" w:cs="Times New Roman" w:hint="eastAsia"/>
          <w:sz w:val="24"/>
          <w:szCs w:val="24"/>
        </w:rPr>
        <w:t>进行综合布线系统设计时应充分考虑物流系统及其管理系统需求。</w:t>
      </w:r>
    </w:p>
    <w:p w:rsidR="008777DD" w:rsidRPr="008777DD" w:rsidRDefault="008777DD" w:rsidP="00901E80">
      <w:pPr>
        <w:pStyle w:val="3"/>
        <w:spacing w:line="240" w:lineRule="auto"/>
      </w:pPr>
      <w:r w:rsidRPr="008777DD">
        <w:t>无线网络覆盖系统</w:t>
      </w:r>
    </w:p>
    <w:p w:rsidR="008777DD" w:rsidRPr="008777DD" w:rsidRDefault="008777DD" w:rsidP="00901E80">
      <w:pPr>
        <w:spacing w:line="360" w:lineRule="auto"/>
        <w:ind w:firstLineChars="200" w:firstLine="480"/>
        <w:rPr>
          <w:rFonts w:ascii="Times New Roman" w:eastAsia="宋体" w:hAnsi="Times New Roman" w:cs="Times New Roman"/>
          <w:sz w:val="24"/>
          <w:szCs w:val="24"/>
        </w:rPr>
      </w:pPr>
      <w:r w:rsidRPr="008777DD">
        <w:rPr>
          <w:rFonts w:ascii="Times New Roman" w:eastAsia="宋体" w:hAnsi="Times New Roman" w:cs="Times New Roman" w:hint="eastAsia"/>
          <w:sz w:val="24"/>
          <w:szCs w:val="24"/>
        </w:rPr>
        <w:t>在进行物流系统</w:t>
      </w:r>
      <w:r w:rsidRPr="008777DD">
        <w:rPr>
          <w:rFonts w:ascii="Times New Roman" w:eastAsia="宋体" w:hAnsi="Times New Roman" w:cs="Times New Roman"/>
          <w:sz w:val="24"/>
          <w:szCs w:val="24"/>
        </w:rPr>
        <w:t>WLAN</w:t>
      </w:r>
      <w:r w:rsidRPr="008777DD">
        <w:rPr>
          <w:rFonts w:ascii="Times New Roman" w:eastAsia="宋体" w:hAnsi="Times New Roman" w:cs="Times New Roman"/>
          <w:sz w:val="24"/>
          <w:szCs w:val="24"/>
        </w:rPr>
        <w:t>的设计必须尽可能保证各类物流设备在移动过程中，电波的传送和接收稳定可靠，不发生中断。</w:t>
      </w:r>
      <w:r w:rsidRPr="008777DD">
        <w:rPr>
          <w:rFonts w:ascii="Times New Roman" w:eastAsia="宋体" w:hAnsi="Times New Roman" w:cs="Times New Roman" w:hint="eastAsia"/>
          <w:sz w:val="24"/>
          <w:szCs w:val="24"/>
        </w:rPr>
        <w:t>应</w:t>
      </w:r>
      <w:r w:rsidRPr="008777DD">
        <w:rPr>
          <w:rFonts w:ascii="Times New Roman" w:eastAsia="宋体" w:hAnsi="Times New Roman" w:cs="Times New Roman"/>
          <w:sz w:val="24"/>
          <w:szCs w:val="24"/>
        </w:rPr>
        <w:t>具有较高的可靠性和可容错功能，以保证各种应用的正常运行。应具备在线故障恢复能力，关键设备、模块、线路能做到实时备份、均衡负载和自动故障切换。且具有有效的安全控制机制，以防止机密泄露和影响正常工作。无线网络系统应采用国际标准，且支持各种通讯协议。</w:t>
      </w:r>
    </w:p>
    <w:p w:rsidR="008777DD" w:rsidRPr="008777DD" w:rsidRDefault="008777DD" w:rsidP="00901E80">
      <w:pPr>
        <w:pStyle w:val="3"/>
        <w:spacing w:line="240" w:lineRule="auto"/>
        <w:rPr>
          <w:rFonts w:ascii="Times New Roman" w:hAnsi="Times New Roman" w:cs="Times New Roman"/>
        </w:rPr>
      </w:pPr>
      <w:r w:rsidRPr="008777DD">
        <w:rPr>
          <w:rFonts w:ascii="Times New Roman" w:hAnsi="Times New Roman" w:cs="Times New Roman"/>
        </w:rPr>
        <w:t>RFID</w:t>
      </w:r>
      <w:r w:rsidRPr="008777DD">
        <w:rPr>
          <w:rFonts w:ascii="Times New Roman" w:hAnsi="Times New Roman" w:cs="Times New Roman"/>
        </w:rPr>
        <w:t>射频覆盖系统</w:t>
      </w:r>
    </w:p>
    <w:p w:rsidR="008777DD" w:rsidRPr="008777DD" w:rsidRDefault="008777DD" w:rsidP="00901E80">
      <w:pPr>
        <w:spacing w:line="360" w:lineRule="auto"/>
        <w:ind w:firstLineChars="200" w:firstLine="480"/>
        <w:rPr>
          <w:rFonts w:ascii="Times New Roman" w:eastAsia="宋体" w:hAnsi="Times New Roman" w:cs="Times New Roman"/>
          <w:sz w:val="24"/>
          <w:szCs w:val="24"/>
        </w:rPr>
      </w:pPr>
      <w:r w:rsidRPr="008777DD">
        <w:rPr>
          <w:rFonts w:ascii="Times New Roman" w:eastAsia="宋体" w:hAnsi="Times New Roman" w:cs="Times New Roman"/>
          <w:sz w:val="24"/>
          <w:szCs w:val="24"/>
        </w:rPr>
        <w:t>RFID</w:t>
      </w:r>
      <w:r w:rsidRPr="008777DD">
        <w:rPr>
          <w:rFonts w:ascii="Times New Roman" w:eastAsia="宋体" w:hAnsi="Times New Roman" w:cs="Times New Roman"/>
          <w:sz w:val="24"/>
          <w:szCs w:val="24"/>
        </w:rPr>
        <w:t>射频覆盖系统工作频率</w:t>
      </w:r>
      <w:r w:rsidRPr="008777DD">
        <w:rPr>
          <w:rFonts w:ascii="Times New Roman" w:eastAsia="宋体" w:hAnsi="Times New Roman" w:cs="Times New Roman" w:hint="eastAsia"/>
          <w:sz w:val="24"/>
          <w:szCs w:val="24"/>
        </w:rPr>
        <w:t>范围</w:t>
      </w:r>
      <w:r w:rsidRPr="008777DD">
        <w:rPr>
          <w:rFonts w:ascii="Times New Roman" w:eastAsia="宋体" w:hAnsi="Times New Roman" w:cs="Times New Roman"/>
          <w:sz w:val="24"/>
          <w:szCs w:val="24"/>
        </w:rPr>
        <w:t>宜使用</w:t>
      </w:r>
      <w:r w:rsidRPr="008777DD">
        <w:rPr>
          <w:rFonts w:ascii="Times New Roman" w:eastAsia="宋体" w:hAnsi="Times New Roman" w:cs="Times New Roman"/>
          <w:sz w:val="24"/>
          <w:szCs w:val="24"/>
        </w:rPr>
        <w:t xml:space="preserve">UHF860M~960MHz, </w:t>
      </w:r>
      <w:r w:rsidRPr="008777DD">
        <w:rPr>
          <w:rFonts w:ascii="Times New Roman" w:eastAsia="宋体" w:hAnsi="Times New Roman" w:cs="Times New Roman"/>
          <w:sz w:val="24"/>
          <w:szCs w:val="24"/>
        </w:rPr>
        <w:t>内存容量大于</w:t>
      </w:r>
      <w:r w:rsidRPr="008777DD">
        <w:rPr>
          <w:rFonts w:ascii="Times New Roman" w:eastAsia="宋体" w:hAnsi="Times New Roman" w:cs="Times New Roman"/>
          <w:sz w:val="24"/>
          <w:szCs w:val="24"/>
        </w:rPr>
        <w:t>EPC≥96bit</w:t>
      </w:r>
      <w:r w:rsidRPr="008777DD">
        <w:rPr>
          <w:rFonts w:ascii="Times New Roman" w:eastAsia="宋体" w:hAnsi="Times New Roman" w:cs="Times New Roman"/>
          <w:sz w:val="24"/>
          <w:szCs w:val="24"/>
        </w:rPr>
        <w:t>，最大功率限值（</w:t>
      </w:r>
      <w:r w:rsidRPr="008777DD">
        <w:rPr>
          <w:rFonts w:ascii="Times New Roman" w:eastAsia="宋体" w:hAnsi="Times New Roman" w:cs="Times New Roman"/>
          <w:sz w:val="24"/>
          <w:szCs w:val="24"/>
        </w:rPr>
        <w:t>ERP</w:t>
      </w:r>
      <w:r w:rsidRPr="008777DD">
        <w:rPr>
          <w:rFonts w:ascii="Times New Roman" w:eastAsia="宋体" w:hAnsi="Times New Roman" w:cs="Times New Roman"/>
          <w:sz w:val="24"/>
          <w:szCs w:val="24"/>
        </w:rPr>
        <w:t>）</w:t>
      </w:r>
      <w:r w:rsidRPr="008777DD">
        <w:rPr>
          <w:rFonts w:ascii="Times New Roman" w:eastAsia="宋体" w:hAnsi="Times New Roman" w:cs="Times New Roman"/>
          <w:sz w:val="24"/>
          <w:szCs w:val="24"/>
        </w:rPr>
        <w:t>2W</w:t>
      </w:r>
      <w:r w:rsidRPr="008777DD">
        <w:rPr>
          <w:rFonts w:ascii="Times New Roman" w:eastAsia="宋体" w:hAnsi="Times New Roman" w:cs="Times New Roman"/>
          <w:sz w:val="24"/>
          <w:szCs w:val="24"/>
        </w:rPr>
        <w:t>。通信接口协议应参照</w:t>
      </w:r>
      <w:r w:rsidRPr="008777DD">
        <w:rPr>
          <w:rFonts w:ascii="Times New Roman" w:eastAsia="宋体" w:hAnsi="Times New Roman" w:cs="Times New Roman"/>
          <w:sz w:val="24"/>
          <w:szCs w:val="24"/>
        </w:rPr>
        <w:t>ISO/IEC 18000-6</w:t>
      </w:r>
      <w:r w:rsidRPr="008777DD">
        <w:rPr>
          <w:rFonts w:ascii="Times New Roman" w:eastAsia="宋体" w:hAnsi="Times New Roman" w:cs="Times New Roman"/>
          <w:sz w:val="24"/>
          <w:szCs w:val="24"/>
        </w:rPr>
        <w:t>相关标准。</w:t>
      </w:r>
    </w:p>
    <w:p w:rsidR="008777DD" w:rsidRPr="008777DD" w:rsidRDefault="008777DD" w:rsidP="008777DD">
      <w:pPr>
        <w:spacing w:line="360" w:lineRule="auto"/>
        <w:ind w:firstLineChars="200" w:firstLine="480"/>
        <w:rPr>
          <w:rFonts w:ascii="Times New Roman" w:eastAsia="宋体" w:hAnsi="Times New Roman" w:cs="Times New Roman"/>
          <w:sz w:val="24"/>
          <w:szCs w:val="24"/>
        </w:rPr>
      </w:pPr>
    </w:p>
    <w:p w:rsidR="008777DD" w:rsidRPr="008777DD" w:rsidRDefault="008777DD" w:rsidP="008777DD">
      <w:pPr>
        <w:pStyle w:val="2"/>
        <w:spacing w:line="240" w:lineRule="auto"/>
        <w:outlineLvl w:val="1"/>
      </w:pPr>
      <w:bookmarkStart w:id="42" w:name="_Toc47533767"/>
      <w:bookmarkStart w:id="43" w:name="_Toc53405817"/>
      <w:r w:rsidRPr="008777DD">
        <w:t>物流信息存储系统</w:t>
      </w:r>
      <w:bookmarkEnd w:id="42"/>
      <w:bookmarkEnd w:id="43"/>
    </w:p>
    <w:p w:rsidR="008777DD" w:rsidRPr="008777DD" w:rsidRDefault="008777DD" w:rsidP="008777DD">
      <w:pPr>
        <w:spacing w:line="360" w:lineRule="auto"/>
        <w:ind w:firstLineChars="200" w:firstLine="480"/>
        <w:rPr>
          <w:rFonts w:ascii="Times New Roman" w:eastAsia="宋体" w:hAnsi="Times New Roman" w:cs="Times New Roman"/>
          <w:sz w:val="24"/>
          <w:szCs w:val="24"/>
        </w:rPr>
      </w:pPr>
    </w:p>
    <w:p w:rsidR="008777DD" w:rsidRPr="008777DD" w:rsidRDefault="008777DD" w:rsidP="008777DD">
      <w:pPr>
        <w:spacing w:line="360" w:lineRule="auto"/>
        <w:ind w:firstLineChars="200" w:firstLine="480"/>
        <w:rPr>
          <w:rFonts w:ascii="Times New Roman" w:eastAsia="宋体" w:hAnsi="Times New Roman" w:cs="Times New Roman"/>
          <w:sz w:val="24"/>
          <w:szCs w:val="24"/>
        </w:rPr>
      </w:pPr>
      <w:r w:rsidRPr="008777DD">
        <w:rPr>
          <w:rFonts w:ascii="Times New Roman" w:eastAsia="宋体" w:hAnsi="Times New Roman" w:cs="Times New Roman" w:hint="eastAsia"/>
          <w:sz w:val="24"/>
          <w:szCs w:val="24"/>
        </w:rPr>
        <w:t>物流信息数据进入到存储系统中之后可根据需要分为暂时存储和永久保存两类。物流信息系统的存储功能应保证后勤信息不丢失、不走样、不外泄、整理得当、随时可用。</w:t>
      </w:r>
    </w:p>
    <w:p w:rsidR="008777DD" w:rsidRPr="008777DD" w:rsidRDefault="008777DD" w:rsidP="008777DD">
      <w:pPr>
        <w:spacing w:line="360" w:lineRule="auto"/>
        <w:rPr>
          <w:rFonts w:ascii="Times New Roman" w:eastAsia="宋体" w:hAnsi="Times New Roman" w:cs="Times New Roman"/>
          <w:sz w:val="24"/>
          <w:szCs w:val="24"/>
        </w:rPr>
      </w:pPr>
    </w:p>
    <w:p w:rsidR="008777DD" w:rsidRPr="008777DD" w:rsidRDefault="008777DD" w:rsidP="008777DD">
      <w:pPr>
        <w:pStyle w:val="2"/>
        <w:spacing w:line="240" w:lineRule="auto"/>
        <w:outlineLvl w:val="1"/>
      </w:pPr>
      <w:bookmarkStart w:id="44" w:name="_Toc47533765"/>
      <w:bookmarkStart w:id="45" w:name="_Toc53405818"/>
      <w:r w:rsidRPr="008777DD">
        <w:rPr>
          <w:rFonts w:hint="eastAsia"/>
        </w:rPr>
        <w:t>物流</w:t>
      </w:r>
      <w:r w:rsidRPr="008777DD">
        <w:t>信息管理系统</w:t>
      </w:r>
      <w:bookmarkEnd w:id="44"/>
      <w:bookmarkEnd w:id="45"/>
    </w:p>
    <w:p w:rsidR="008777DD" w:rsidRPr="008777DD" w:rsidRDefault="008777DD" w:rsidP="00901E80">
      <w:pPr>
        <w:pStyle w:val="2"/>
        <w:numPr>
          <w:ilvl w:val="0"/>
          <w:numId w:val="0"/>
        </w:numPr>
        <w:ind w:left="992"/>
        <w:jc w:val="both"/>
      </w:pPr>
    </w:p>
    <w:p w:rsidR="008777DD" w:rsidRPr="008777DD" w:rsidRDefault="008777DD" w:rsidP="00901E80">
      <w:pPr>
        <w:pStyle w:val="3"/>
        <w:spacing w:line="240" w:lineRule="auto"/>
        <w:rPr>
          <w:rFonts w:ascii="Times New Roman" w:hAnsi="Times New Roman" w:cs="Times New Roman"/>
        </w:rPr>
      </w:pPr>
      <w:r w:rsidRPr="008777DD">
        <w:rPr>
          <w:rFonts w:ascii="Times New Roman" w:hAnsi="Times New Roman" w:cs="Times New Roman"/>
        </w:rPr>
        <w:t>WMS</w:t>
      </w:r>
      <w:r w:rsidRPr="008777DD">
        <w:rPr>
          <w:rFonts w:ascii="Times New Roman" w:hAnsi="Times New Roman" w:cs="Times New Roman"/>
        </w:rPr>
        <w:t>系统</w:t>
      </w:r>
    </w:p>
    <w:p w:rsidR="008777DD" w:rsidRPr="008777DD" w:rsidRDefault="008777DD" w:rsidP="00901E80">
      <w:pPr>
        <w:spacing w:line="360" w:lineRule="auto"/>
        <w:ind w:firstLineChars="200" w:firstLine="480"/>
        <w:rPr>
          <w:rFonts w:ascii="Times New Roman" w:eastAsia="宋体" w:hAnsi="Times New Roman" w:cs="Times New Roman"/>
          <w:sz w:val="24"/>
          <w:szCs w:val="24"/>
        </w:rPr>
      </w:pPr>
      <w:r w:rsidRPr="008777DD">
        <w:rPr>
          <w:rFonts w:ascii="Times New Roman" w:eastAsia="宋体" w:hAnsi="Times New Roman" w:cs="Times New Roman" w:hint="eastAsia"/>
          <w:sz w:val="24"/>
          <w:szCs w:val="24"/>
        </w:rPr>
        <w:t>物流信息接入</w:t>
      </w:r>
      <w:r w:rsidRPr="008777DD">
        <w:rPr>
          <w:rFonts w:ascii="Times New Roman" w:eastAsia="宋体" w:hAnsi="Times New Roman" w:cs="Times New Roman"/>
          <w:sz w:val="24"/>
          <w:szCs w:val="24"/>
        </w:rPr>
        <w:t>WMS</w:t>
      </w:r>
      <w:r w:rsidRPr="008777DD">
        <w:rPr>
          <w:rFonts w:ascii="Times New Roman" w:eastAsia="宋体" w:hAnsi="Times New Roman" w:cs="Times New Roman" w:hint="eastAsia"/>
          <w:sz w:val="24"/>
          <w:szCs w:val="24"/>
        </w:rPr>
        <w:t>系统时应</w:t>
      </w:r>
      <w:r w:rsidRPr="008777DD">
        <w:rPr>
          <w:rFonts w:ascii="Times New Roman" w:eastAsia="宋体" w:hAnsi="Times New Roman" w:cs="Times New Roman"/>
          <w:sz w:val="24"/>
          <w:szCs w:val="24"/>
        </w:rPr>
        <w:t>根据客户已有系统中的数据库进行分析，对每个产品都建立条形码来标识。可包括产品的品名、规格、数量、条形码序列号、入库日期和出库日期等。当出库时，系统</w:t>
      </w:r>
      <w:r w:rsidRPr="008777DD">
        <w:rPr>
          <w:rFonts w:ascii="Times New Roman" w:eastAsia="宋体" w:hAnsi="Times New Roman" w:cs="Times New Roman" w:hint="eastAsia"/>
          <w:sz w:val="24"/>
          <w:szCs w:val="24"/>
        </w:rPr>
        <w:t>应</w:t>
      </w:r>
      <w:r w:rsidRPr="008777DD">
        <w:rPr>
          <w:rFonts w:ascii="Times New Roman" w:eastAsia="宋体" w:hAnsi="Times New Roman" w:cs="Times New Roman"/>
          <w:sz w:val="24"/>
          <w:szCs w:val="24"/>
        </w:rPr>
        <w:t>在库存中自动减少此产品的库存。</w:t>
      </w:r>
    </w:p>
    <w:p w:rsidR="008777DD" w:rsidRPr="008777DD" w:rsidRDefault="008777DD" w:rsidP="00901E80">
      <w:pPr>
        <w:pStyle w:val="3"/>
        <w:spacing w:line="240" w:lineRule="auto"/>
        <w:rPr>
          <w:rFonts w:ascii="Times New Roman" w:hAnsi="Times New Roman" w:cs="Times New Roman"/>
        </w:rPr>
      </w:pPr>
      <w:r w:rsidRPr="008777DD">
        <w:rPr>
          <w:rFonts w:ascii="Times New Roman" w:hAnsi="Times New Roman" w:cs="Times New Roman"/>
        </w:rPr>
        <w:lastRenderedPageBreak/>
        <w:t>WCS</w:t>
      </w:r>
      <w:r w:rsidRPr="008777DD">
        <w:rPr>
          <w:rFonts w:ascii="Times New Roman" w:hAnsi="Times New Roman" w:cs="Times New Roman"/>
        </w:rPr>
        <w:t>系统</w:t>
      </w:r>
    </w:p>
    <w:p w:rsidR="008777DD" w:rsidRPr="008777DD" w:rsidRDefault="008777DD" w:rsidP="00901E80">
      <w:pPr>
        <w:spacing w:line="360" w:lineRule="auto"/>
        <w:ind w:firstLineChars="200" w:firstLine="480"/>
        <w:rPr>
          <w:rFonts w:ascii="Times New Roman" w:eastAsia="宋体" w:hAnsi="Times New Roman" w:cs="Times New Roman"/>
          <w:sz w:val="24"/>
          <w:szCs w:val="24"/>
        </w:rPr>
      </w:pPr>
      <w:r w:rsidRPr="008777DD">
        <w:rPr>
          <w:rFonts w:ascii="Times New Roman" w:eastAsia="宋体" w:hAnsi="Times New Roman" w:cs="Times New Roman"/>
          <w:sz w:val="24"/>
          <w:szCs w:val="24"/>
        </w:rPr>
        <w:t>WCS</w:t>
      </w:r>
      <w:r w:rsidRPr="008777DD">
        <w:rPr>
          <w:rFonts w:ascii="Times New Roman" w:eastAsia="宋体" w:hAnsi="Times New Roman" w:cs="Times New Roman"/>
          <w:sz w:val="24"/>
          <w:szCs w:val="24"/>
        </w:rPr>
        <w:t>位于</w:t>
      </w:r>
      <w:r w:rsidRPr="008777DD">
        <w:rPr>
          <w:rFonts w:ascii="Times New Roman" w:eastAsia="宋体" w:hAnsi="Times New Roman" w:cs="Times New Roman"/>
          <w:sz w:val="24"/>
          <w:szCs w:val="24"/>
        </w:rPr>
        <w:t>WMS</w:t>
      </w:r>
      <w:r w:rsidRPr="008777DD">
        <w:rPr>
          <w:rFonts w:ascii="Times New Roman" w:eastAsia="宋体" w:hAnsi="Times New Roman" w:cs="Times New Roman"/>
          <w:sz w:val="24"/>
          <w:szCs w:val="24"/>
        </w:rPr>
        <w:t>与物流设备之间的中间层，应具有优化分解任务、分析执行路径，为上层系统的调度指令提供执行保障和优化，实现对各种设备系统接口的集成、统一调度和监控的功能。</w:t>
      </w:r>
    </w:p>
    <w:p w:rsidR="008777DD" w:rsidRPr="008777DD" w:rsidRDefault="008777DD" w:rsidP="00901E80">
      <w:pPr>
        <w:pStyle w:val="3"/>
        <w:spacing w:line="240" w:lineRule="auto"/>
      </w:pPr>
      <w:r w:rsidRPr="008777DD">
        <w:rPr>
          <w:rFonts w:ascii="Times New Roman" w:hAnsi="Times New Roman" w:cs="Times New Roman"/>
        </w:rPr>
        <w:t>ERP</w:t>
      </w:r>
      <w:r w:rsidRPr="008777DD">
        <w:t>系统</w:t>
      </w:r>
    </w:p>
    <w:p w:rsidR="008777DD" w:rsidRPr="008777DD" w:rsidRDefault="008777DD" w:rsidP="00901E80">
      <w:pPr>
        <w:spacing w:line="360" w:lineRule="auto"/>
        <w:ind w:firstLineChars="200" w:firstLine="480"/>
        <w:rPr>
          <w:rFonts w:ascii="Times New Roman" w:eastAsia="宋体" w:hAnsi="Times New Roman" w:cs="Times New Roman"/>
          <w:sz w:val="24"/>
          <w:szCs w:val="24"/>
        </w:rPr>
      </w:pPr>
      <w:r w:rsidRPr="008777DD">
        <w:rPr>
          <w:rFonts w:ascii="Times New Roman" w:eastAsia="宋体" w:hAnsi="Times New Roman" w:cs="Times New Roman"/>
          <w:sz w:val="24"/>
          <w:szCs w:val="24"/>
        </w:rPr>
        <w:t>ERP</w:t>
      </w:r>
      <w:r w:rsidRPr="008777DD">
        <w:rPr>
          <w:rFonts w:ascii="Times New Roman" w:eastAsia="宋体" w:hAnsi="Times New Roman" w:cs="Times New Roman"/>
          <w:sz w:val="24"/>
          <w:szCs w:val="24"/>
        </w:rPr>
        <w:t>中的物流管理模块应包括采购管理</w:t>
      </w:r>
      <w:r w:rsidR="00B663E2">
        <w:rPr>
          <w:rFonts w:ascii="Times New Roman" w:eastAsia="宋体" w:hAnsi="Times New Roman" w:cs="Times New Roman" w:hint="eastAsia"/>
          <w:sz w:val="24"/>
          <w:szCs w:val="24"/>
        </w:rPr>
        <w:t>；</w:t>
      </w:r>
      <w:r w:rsidRPr="008777DD">
        <w:rPr>
          <w:rFonts w:ascii="Times New Roman" w:eastAsia="宋体" w:hAnsi="Times New Roman" w:cs="Times New Roman"/>
          <w:sz w:val="24"/>
          <w:szCs w:val="24"/>
        </w:rPr>
        <w:t>库存管理</w:t>
      </w:r>
      <w:r w:rsidR="00B663E2">
        <w:rPr>
          <w:rFonts w:ascii="Times New Roman" w:eastAsia="宋体" w:hAnsi="Times New Roman" w:cs="Times New Roman" w:hint="eastAsia"/>
          <w:sz w:val="24"/>
          <w:szCs w:val="24"/>
        </w:rPr>
        <w:t>；</w:t>
      </w:r>
      <w:r w:rsidRPr="008777DD">
        <w:rPr>
          <w:rFonts w:ascii="Times New Roman" w:eastAsia="宋体" w:hAnsi="Times New Roman" w:cs="Times New Roman"/>
          <w:sz w:val="24"/>
          <w:szCs w:val="24"/>
        </w:rPr>
        <w:t>生产管理</w:t>
      </w:r>
      <w:r w:rsidR="00B663E2">
        <w:rPr>
          <w:rFonts w:ascii="Times New Roman" w:eastAsia="宋体" w:hAnsi="Times New Roman" w:cs="Times New Roman" w:hint="eastAsia"/>
          <w:sz w:val="24"/>
          <w:szCs w:val="24"/>
        </w:rPr>
        <w:t>；</w:t>
      </w:r>
      <w:r w:rsidRPr="008777DD">
        <w:rPr>
          <w:rFonts w:ascii="Times New Roman" w:eastAsia="宋体" w:hAnsi="Times New Roman" w:cs="Times New Roman"/>
          <w:sz w:val="24"/>
          <w:szCs w:val="24"/>
        </w:rPr>
        <w:t>销售管理四个子模块。</w:t>
      </w:r>
    </w:p>
    <w:p w:rsidR="008777DD" w:rsidRPr="008777DD" w:rsidRDefault="008777DD" w:rsidP="00901E80">
      <w:pPr>
        <w:pStyle w:val="3"/>
        <w:spacing w:line="240" w:lineRule="auto"/>
      </w:pPr>
      <w:r w:rsidRPr="008777DD">
        <w:rPr>
          <w:rFonts w:ascii="Times New Roman" w:hAnsi="Times New Roman" w:cs="Times New Roman"/>
        </w:rPr>
        <w:t>MES</w:t>
      </w:r>
      <w:r w:rsidRPr="008777DD">
        <w:rPr>
          <w:rFonts w:ascii="Times New Roman" w:hAnsi="Times New Roman" w:cs="Times New Roman"/>
        </w:rPr>
        <w:t>系</w:t>
      </w:r>
      <w:r w:rsidRPr="008777DD">
        <w:t>统</w:t>
      </w:r>
    </w:p>
    <w:p w:rsidR="008777DD" w:rsidRPr="008777DD" w:rsidRDefault="008777DD" w:rsidP="00901E80">
      <w:pPr>
        <w:spacing w:line="360" w:lineRule="auto"/>
        <w:ind w:firstLineChars="177" w:firstLine="426"/>
        <w:rPr>
          <w:rFonts w:ascii="Times New Roman" w:eastAsia="宋体" w:hAnsi="Times New Roman" w:cs="Times New Roman"/>
          <w:sz w:val="24"/>
          <w:szCs w:val="24"/>
        </w:rPr>
      </w:pPr>
      <w:r w:rsidRPr="00D95005">
        <w:rPr>
          <w:rFonts w:ascii="Times New Roman" w:eastAsia="宋体" w:hAnsi="Times New Roman" w:cs="Times New Roman"/>
          <w:b/>
          <w:sz w:val="24"/>
          <w:szCs w:val="24"/>
        </w:rPr>
        <w:t>1</w:t>
      </w:r>
      <w:r w:rsidRPr="008777DD">
        <w:rPr>
          <w:rFonts w:ascii="Times New Roman" w:eastAsia="宋体" w:hAnsi="Times New Roman" w:cs="Times New Roman"/>
          <w:sz w:val="24"/>
          <w:szCs w:val="24"/>
        </w:rPr>
        <w:t xml:space="preserve">  MES</w:t>
      </w:r>
      <w:r w:rsidRPr="008777DD">
        <w:rPr>
          <w:rFonts w:ascii="Times New Roman" w:eastAsia="宋体" w:hAnsi="Times New Roman" w:cs="Times New Roman"/>
          <w:sz w:val="24"/>
          <w:szCs w:val="24"/>
        </w:rPr>
        <w:t>中的物流管理模块应包括生产流程各环节物流对象对应的标识；物流对象的质量信息</w:t>
      </w:r>
      <w:r w:rsidRPr="008777DD">
        <w:rPr>
          <w:rFonts w:ascii="Times New Roman" w:eastAsia="宋体" w:hAnsi="Times New Roman" w:cs="Times New Roman"/>
          <w:sz w:val="24"/>
          <w:szCs w:val="24"/>
        </w:rPr>
        <w:t>;</w:t>
      </w:r>
      <w:r w:rsidRPr="008777DD">
        <w:rPr>
          <w:rFonts w:ascii="Times New Roman" w:eastAsia="宋体" w:hAnsi="Times New Roman" w:cs="Times New Roman"/>
          <w:sz w:val="24"/>
          <w:szCs w:val="24"/>
        </w:rPr>
        <w:t>物流对象的重量信息</w:t>
      </w:r>
      <w:r w:rsidRPr="008777DD">
        <w:rPr>
          <w:rFonts w:ascii="Times New Roman" w:eastAsia="宋体" w:hAnsi="Times New Roman" w:cs="Times New Roman"/>
          <w:sz w:val="24"/>
          <w:szCs w:val="24"/>
        </w:rPr>
        <w:t>;</w:t>
      </w:r>
      <w:r w:rsidRPr="008777DD">
        <w:rPr>
          <w:rFonts w:ascii="Times New Roman" w:eastAsia="宋体" w:hAnsi="Times New Roman" w:cs="Times New Roman"/>
          <w:sz w:val="24"/>
          <w:szCs w:val="24"/>
        </w:rPr>
        <w:t>物流对象的空间位置信息。</w:t>
      </w:r>
    </w:p>
    <w:p w:rsidR="008777DD" w:rsidRPr="008777DD" w:rsidRDefault="008777DD" w:rsidP="00901E80">
      <w:pPr>
        <w:spacing w:line="360" w:lineRule="auto"/>
        <w:ind w:firstLineChars="177" w:firstLine="426"/>
        <w:rPr>
          <w:rFonts w:ascii="Times New Roman" w:eastAsia="宋体" w:hAnsi="Times New Roman" w:cs="Times New Roman"/>
          <w:sz w:val="24"/>
          <w:szCs w:val="24"/>
        </w:rPr>
      </w:pPr>
      <w:r w:rsidRPr="00D95005">
        <w:rPr>
          <w:rFonts w:ascii="Times New Roman" w:eastAsia="宋体" w:hAnsi="Times New Roman" w:cs="Times New Roman"/>
          <w:b/>
          <w:sz w:val="24"/>
          <w:szCs w:val="24"/>
        </w:rPr>
        <w:t>2</w:t>
      </w:r>
      <w:r w:rsidRPr="008777DD">
        <w:rPr>
          <w:rFonts w:ascii="Times New Roman" w:eastAsia="宋体" w:hAnsi="Times New Roman" w:cs="Times New Roman"/>
          <w:sz w:val="24"/>
          <w:szCs w:val="24"/>
        </w:rPr>
        <w:t xml:space="preserve">  MES</w:t>
      </w:r>
      <w:r w:rsidRPr="008777DD">
        <w:rPr>
          <w:rFonts w:ascii="Times New Roman" w:eastAsia="宋体" w:hAnsi="Times New Roman" w:cs="Times New Roman"/>
          <w:sz w:val="24"/>
          <w:szCs w:val="24"/>
        </w:rPr>
        <w:t>中的物流管理功能应能够为企业管理层提供实时、准确的物流信息。</w:t>
      </w:r>
    </w:p>
    <w:p w:rsidR="008777DD" w:rsidRPr="008777DD" w:rsidRDefault="008777DD" w:rsidP="008777DD">
      <w:pPr>
        <w:spacing w:line="360" w:lineRule="auto"/>
        <w:rPr>
          <w:rFonts w:ascii="Times New Roman" w:eastAsia="宋体" w:hAnsi="Times New Roman" w:cs="Times New Roman"/>
          <w:sz w:val="24"/>
          <w:szCs w:val="24"/>
        </w:rPr>
      </w:pPr>
    </w:p>
    <w:p w:rsidR="008777DD" w:rsidRPr="008777DD" w:rsidRDefault="008777DD" w:rsidP="008777DD">
      <w:pPr>
        <w:pStyle w:val="2"/>
        <w:spacing w:line="240" w:lineRule="auto"/>
        <w:outlineLvl w:val="1"/>
      </w:pPr>
      <w:bookmarkStart w:id="46" w:name="_Toc47533768"/>
      <w:bookmarkStart w:id="47" w:name="_Toc53405819"/>
      <w:r w:rsidRPr="008777DD">
        <w:rPr>
          <w:rFonts w:hint="eastAsia"/>
        </w:rPr>
        <w:t>物流</w:t>
      </w:r>
      <w:r w:rsidRPr="008777DD">
        <w:t>信息安全</w:t>
      </w:r>
      <w:bookmarkEnd w:id="46"/>
      <w:bookmarkEnd w:id="47"/>
    </w:p>
    <w:p w:rsidR="008777DD" w:rsidRPr="008777DD" w:rsidRDefault="008777DD" w:rsidP="00901E80">
      <w:pPr>
        <w:pStyle w:val="3"/>
        <w:numPr>
          <w:ilvl w:val="0"/>
          <w:numId w:val="0"/>
        </w:numPr>
        <w:ind w:left="1418" w:hanging="1418"/>
      </w:pPr>
    </w:p>
    <w:p w:rsidR="008777DD" w:rsidRPr="008777DD" w:rsidRDefault="008777DD" w:rsidP="00901E80">
      <w:pPr>
        <w:pStyle w:val="3"/>
        <w:spacing w:line="240" w:lineRule="auto"/>
      </w:pPr>
      <w:r w:rsidRPr="008777DD">
        <w:t>一般规定</w:t>
      </w:r>
    </w:p>
    <w:p w:rsidR="008777DD" w:rsidRPr="008777DD" w:rsidRDefault="008777DD" w:rsidP="00901E80">
      <w:pPr>
        <w:spacing w:line="360" w:lineRule="auto"/>
        <w:ind w:firstLineChars="200" w:firstLine="480"/>
        <w:rPr>
          <w:rFonts w:ascii="Times New Roman" w:eastAsia="宋体" w:hAnsi="Times New Roman" w:cs="Times New Roman"/>
          <w:sz w:val="24"/>
          <w:szCs w:val="24"/>
        </w:rPr>
      </w:pPr>
      <w:r w:rsidRPr="008777DD">
        <w:rPr>
          <w:rFonts w:ascii="Times New Roman" w:eastAsia="宋体" w:hAnsi="Times New Roman" w:cs="Times New Roman" w:hint="eastAsia"/>
          <w:sz w:val="24"/>
          <w:szCs w:val="24"/>
        </w:rPr>
        <w:t>信息安全应保证物流信息系统及其数据不被破坏、更改、泄露，确保系统能连续可靠地运行，包括软件安全、设备信息安全、网络信息安全、数据安全、信息安全防护及评估等标准。</w:t>
      </w:r>
    </w:p>
    <w:p w:rsidR="008777DD" w:rsidRPr="008777DD" w:rsidRDefault="008777DD" w:rsidP="00901E80">
      <w:pPr>
        <w:pStyle w:val="3"/>
        <w:spacing w:line="240" w:lineRule="auto"/>
      </w:pPr>
      <w:r w:rsidRPr="008777DD">
        <w:t>完成身份认证</w:t>
      </w:r>
    </w:p>
    <w:p w:rsidR="008777DD" w:rsidRPr="008777DD" w:rsidRDefault="008777DD" w:rsidP="00901E80">
      <w:pPr>
        <w:spacing w:line="360" w:lineRule="auto"/>
        <w:ind w:firstLineChars="200" w:firstLine="480"/>
        <w:rPr>
          <w:rFonts w:ascii="Times New Roman" w:eastAsia="宋体" w:hAnsi="Times New Roman" w:cs="Times New Roman"/>
          <w:sz w:val="24"/>
          <w:szCs w:val="24"/>
        </w:rPr>
      </w:pPr>
      <w:r w:rsidRPr="008777DD">
        <w:rPr>
          <w:rFonts w:ascii="Times New Roman" w:eastAsia="宋体" w:hAnsi="Times New Roman" w:cs="Times New Roman" w:hint="eastAsia"/>
          <w:sz w:val="24"/>
          <w:szCs w:val="24"/>
        </w:rPr>
        <w:t>物流信息系统应通过一定的技术手段，完成对用户身份的确认。可采用了</w:t>
      </w:r>
      <w:r w:rsidRPr="008777DD">
        <w:rPr>
          <w:rFonts w:ascii="Times New Roman" w:eastAsia="宋体" w:hAnsi="Times New Roman" w:cs="Times New Roman"/>
          <w:sz w:val="24"/>
          <w:szCs w:val="24"/>
        </w:rPr>
        <w:t xml:space="preserve"> Windows</w:t>
      </w:r>
      <w:r w:rsidRPr="008777DD">
        <w:rPr>
          <w:rFonts w:ascii="Times New Roman" w:eastAsia="宋体" w:hAnsi="Times New Roman" w:cs="Times New Roman"/>
          <w:sz w:val="24"/>
          <w:szCs w:val="24"/>
        </w:rPr>
        <w:t>认证、物流管理信息系统认证和</w:t>
      </w:r>
      <w:r w:rsidRPr="008777DD">
        <w:rPr>
          <w:rFonts w:ascii="Times New Roman" w:eastAsia="宋体" w:hAnsi="Times New Roman" w:cs="Times New Roman"/>
          <w:sz w:val="24"/>
          <w:szCs w:val="24"/>
        </w:rPr>
        <w:t>SQLServer</w:t>
      </w:r>
      <w:r w:rsidRPr="008777DD">
        <w:rPr>
          <w:rFonts w:ascii="Times New Roman" w:eastAsia="宋体" w:hAnsi="Times New Roman" w:cs="Times New Roman"/>
          <w:sz w:val="24"/>
          <w:szCs w:val="24"/>
        </w:rPr>
        <w:t>认证相结合的混合身份认证模式。</w:t>
      </w:r>
    </w:p>
    <w:p w:rsidR="008777DD" w:rsidRPr="008777DD" w:rsidRDefault="008777DD" w:rsidP="00901E80">
      <w:pPr>
        <w:pStyle w:val="3"/>
        <w:spacing w:line="240" w:lineRule="auto"/>
      </w:pPr>
      <w:r w:rsidRPr="008777DD">
        <w:t>安装杀毒软件</w:t>
      </w:r>
    </w:p>
    <w:p w:rsidR="008777DD" w:rsidRPr="008777DD" w:rsidRDefault="008777DD" w:rsidP="00901E80">
      <w:pPr>
        <w:spacing w:line="360" w:lineRule="auto"/>
        <w:ind w:firstLineChars="200" w:firstLine="480"/>
        <w:rPr>
          <w:rFonts w:ascii="Times New Roman" w:eastAsia="宋体" w:hAnsi="Times New Roman" w:cs="Times New Roman"/>
          <w:sz w:val="24"/>
          <w:szCs w:val="24"/>
        </w:rPr>
      </w:pPr>
      <w:r w:rsidRPr="008777DD">
        <w:rPr>
          <w:rFonts w:ascii="Times New Roman" w:eastAsia="宋体" w:hAnsi="Times New Roman" w:cs="Times New Roman" w:hint="eastAsia"/>
          <w:sz w:val="24"/>
          <w:szCs w:val="24"/>
        </w:rPr>
        <w:t>病毒防范需要有完善的管理规范，不使用盗版软件；不打开来历不明的电子邮件，不访问不可靠的网站；对重要文件设置访问权限或加密；特别重要的数据随时备份保护；及时升级杀毒软件，并定期查杀病毒。</w:t>
      </w:r>
    </w:p>
    <w:p w:rsidR="008777DD" w:rsidRPr="008777DD" w:rsidRDefault="008777DD" w:rsidP="00901E80">
      <w:pPr>
        <w:pStyle w:val="3"/>
        <w:spacing w:line="240" w:lineRule="auto"/>
      </w:pPr>
      <w:r w:rsidRPr="008777DD">
        <w:t>配置防火墙</w:t>
      </w:r>
    </w:p>
    <w:p w:rsidR="008777DD" w:rsidRPr="008777DD" w:rsidRDefault="008777DD" w:rsidP="00901E80">
      <w:pPr>
        <w:spacing w:line="360" w:lineRule="auto"/>
        <w:ind w:firstLineChars="200" w:firstLine="480"/>
        <w:rPr>
          <w:rFonts w:ascii="Times New Roman" w:eastAsia="宋体" w:hAnsi="Times New Roman" w:cs="Times New Roman"/>
          <w:sz w:val="24"/>
          <w:szCs w:val="24"/>
        </w:rPr>
      </w:pPr>
      <w:r w:rsidRPr="008777DD">
        <w:rPr>
          <w:rFonts w:ascii="Times New Roman" w:eastAsia="宋体" w:hAnsi="Times New Roman" w:cs="Times New Roman" w:hint="eastAsia"/>
          <w:sz w:val="24"/>
          <w:szCs w:val="24"/>
        </w:rPr>
        <w:t>应在企业内部网和不可信的公共网之间设置防火墙。</w:t>
      </w:r>
    </w:p>
    <w:p w:rsidR="008777DD" w:rsidRPr="008777DD" w:rsidRDefault="008777DD" w:rsidP="00901E80">
      <w:pPr>
        <w:pStyle w:val="3"/>
        <w:spacing w:line="240" w:lineRule="auto"/>
      </w:pPr>
      <w:r w:rsidRPr="008777DD">
        <w:t>建立数据库安全机制</w:t>
      </w:r>
    </w:p>
    <w:p w:rsidR="008777DD" w:rsidRPr="008777DD" w:rsidRDefault="008777DD" w:rsidP="00901E80">
      <w:pPr>
        <w:spacing w:line="360" w:lineRule="auto"/>
        <w:ind w:firstLineChars="200" w:firstLine="480"/>
        <w:rPr>
          <w:rFonts w:ascii="Times New Roman" w:eastAsia="宋体" w:hAnsi="Times New Roman" w:cs="Times New Roman"/>
          <w:sz w:val="24"/>
          <w:szCs w:val="24"/>
        </w:rPr>
      </w:pPr>
      <w:r w:rsidRPr="008777DD">
        <w:rPr>
          <w:rFonts w:ascii="Times New Roman" w:eastAsia="宋体" w:hAnsi="Times New Roman" w:cs="Times New Roman" w:hint="eastAsia"/>
          <w:sz w:val="24"/>
          <w:szCs w:val="24"/>
        </w:rPr>
        <w:t>应建立数据库安全机制，设置不同用户对数据库各种对象的访问权限，通过数据库加密技术防止信息失真。</w:t>
      </w:r>
    </w:p>
    <w:p w:rsidR="008777DD" w:rsidRPr="008777DD" w:rsidRDefault="008777DD" w:rsidP="00901E80">
      <w:pPr>
        <w:pStyle w:val="3"/>
        <w:spacing w:line="240" w:lineRule="auto"/>
      </w:pPr>
      <w:r w:rsidRPr="008777DD">
        <w:t>数据备份</w:t>
      </w:r>
    </w:p>
    <w:p w:rsidR="008777DD" w:rsidRPr="008777DD" w:rsidRDefault="008777DD" w:rsidP="00901E80">
      <w:pPr>
        <w:spacing w:line="360" w:lineRule="auto"/>
        <w:ind w:firstLineChars="200" w:firstLine="480"/>
        <w:rPr>
          <w:rFonts w:ascii="Times New Roman" w:eastAsia="宋体" w:hAnsi="Times New Roman" w:cs="Times New Roman"/>
          <w:sz w:val="24"/>
          <w:szCs w:val="24"/>
        </w:rPr>
      </w:pPr>
      <w:r w:rsidRPr="008777DD">
        <w:rPr>
          <w:rFonts w:ascii="Times New Roman" w:eastAsia="宋体" w:hAnsi="Times New Roman" w:cs="Times New Roman"/>
          <w:sz w:val="24"/>
          <w:szCs w:val="24"/>
        </w:rPr>
        <w:lastRenderedPageBreak/>
        <w:t>应建立符合工厂实际要求的数据库备份规则；建立数据库异地备份系统。</w:t>
      </w:r>
    </w:p>
    <w:p w:rsidR="008777DD" w:rsidRPr="008777DD" w:rsidRDefault="008777DD" w:rsidP="00901E80">
      <w:pPr>
        <w:pStyle w:val="3"/>
        <w:spacing w:line="240" w:lineRule="auto"/>
      </w:pPr>
      <w:r w:rsidRPr="008777DD">
        <w:t>管理层面的安全防范</w:t>
      </w:r>
    </w:p>
    <w:p w:rsidR="008777DD" w:rsidRDefault="008777DD" w:rsidP="00901E80">
      <w:pPr>
        <w:spacing w:line="360" w:lineRule="auto"/>
        <w:ind w:firstLineChars="200" w:firstLine="480"/>
        <w:rPr>
          <w:rFonts w:ascii="Times New Roman" w:eastAsia="宋体" w:hAnsi="Times New Roman" w:cs="Times New Roman"/>
          <w:sz w:val="24"/>
          <w:szCs w:val="24"/>
        </w:rPr>
      </w:pPr>
      <w:r w:rsidRPr="008777DD">
        <w:rPr>
          <w:rFonts w:ascii="Times New Roman" w:eastAsia="宋体" w:hAnsi="Times New Roman" w:cs="Times New Roman" w:hint="eastAsia"/>
          <w:sz w:val="24"/>
          <w:szCs w:val="24"/>
        </w:rPr>
        <w:t>应</w:t>
      </w:r>
      <w:r w:rsidRPr="008777DD">
        <w:rPr>
          <w:rFonts w:ascii="Times New Roman" w:eastAsia="宋体" w:hAnsi="Times New Roman" w:cs="Times New Roman"/>
          <w:sz w:val="24"/>
          <w:szCs w:val="24"/>
        </w:rPr>
        <w:t>制定体系化的安全管理制度</w:t>
      </w:r>
      <w:r w:rsidRPr="008777DD">
        <w:rPr>
          <w:rFonts w:ascii="Times New Roman" w:eastAsia="宋体" w:hAnsi="Times New Roman" w:cs="Times New Roman" w:hint="eastAsia"/>
          <w:sz w:val="24"/>
          <w:szCs w:val="24"/>
        </w:rPr>
        <w:t>。</w:t>
      </w:r>
    </w:p>
    <w:p w:rsidR="008777DD" w:rsidRDefault="008777DD" w:rsidP="008777DD">
      <w:pPr>
        <w:spacing w:line="360" w:lineRule="auto"/>
        <w:rPr>
          <w:rFonts w:ascii="Times New Roman" w:eastAsia="宋体" w:hAnsi="Times New Roman" w:cs="Times New Roman"/>
          <w:sz w:val="24"/>
          <w:szCs w:val="24"/>
        </w:rPr>
        <w:sectPr w:rsidR="008777DD" w:rsidSect="00092C32">
          <w:pgSz w:w="11906" w:h="16838"/>
          <w:pgMar w:top="1803" w:right="1440" w:bottom="1803" w:left="1440" w:header="851" w:footer="992" w:gutter="0"/>
          <w:cols w:space="425"/>
          <w:docGrid w:type="lines" w:linePitch="312"/>
        </w:sectPr>
      </w:pPr>
    </w:p>
    <w:p w:rsidR="00C06E23" w:rsidRPr="008777DD" w:rsidRDefault="00C06E23" w:rsidP="00C06E23">
      <w:pPr>
        <w:spacing w:line="360" w:lineRule="auto"/>
        <w:rPr>
          <w:rFonts w:ascii="Times New Roman" w:eastAsia="宋体" w:hAnsi="Times New Roman" w:cs="Times New Roman"/>
          <w:sz w:val="24"/>
          <w:szCs w:val="24"/>
        </w:rPr>
      </w:pPr>
    </w:p>
    <w:p w:rsidR="007354D9" w:rsidRPr="007C12F4" w:rsidRDefault="007354D9" w:rsidP="007354D9">
      <w:pPr>
        <w:pStyle w:val="10"/>
        <w:jc w:val="center"/>
        <w:rPr>
          <w:rFonts w:ascii="Times New Roman" w:hAnsi="Times New Roman" w:cs="Times New Roman"/>
          <w:sz w:val="32"/>
          <w:szCs w:val="32"/>
        </w:rPr>
      </w:pPr>
      <w:bookmarkStart w:id="48" w:name="_Toc53405820"/>
      <w:r w:rsidRPr="007C12F4">
        <w:rPr>
          <w:rFonts w:ascii="Times New Roman" w:hAnsi="Times New Roman" w:cs="Times New Roman"/>
          <w:sz w:val="32"/>
          <w:szCs w:val="32"/>
        </w:rPr>
        <w:t>本规范用词说明</w:t>
      </w:r>
      <w:bookmarkEnd w:id="48"/>
    </w:p>
    <w:p w:rsidR="007354D9" w:rsidRPr="007C12F4" w:rsidRDefault="007354D9" w:rsidP="007354D9">
      <w:pPr>
        <w:spacing w:line="360" w:lineRule="auto"/>
        <w:ind w:firstLineChars="177" w:firstLine="425"/>
        <w:rPr>
          <w:rFonts w:ascii="Times New Roman" w:eastAsia="宋体" w:hAnsi="Times New Roman" w:cs="Times New Roman"/>
          <w:sz w:val="24"/>
          <w:szCs w:val="24"/>
        </w:rPr>
      </w:pPr>
      <w:r w:rsidRPr="007C12F4">
        <w:rPr>
          <w:rFonts w:ascii="Times New Roman" w:eastAsia="宋体" w:hAnsi="Times New Roman" w:cs="Times New Roman"/>
          <w:sz w:val="24"/>
          <w:szCs w:val="24"/>
        </w:rPr>
        <w:t xml:space="preserve">1  </w:t>
      </w:r>
      <w:r w:rsidRPr="007C12F4">
        <w:rPr>
          <w:rFonts w:ascii="Times New Roman" w:eastAsia="宋体" w:hAnsi="Times New Roman" w:cs="Times New Roman"/>
          <w:sz w:val="24"/>
          <w:szCs w:val="24"/>
        </w:rPr>
        <w:t>为便于在执行本规定条文时区别对待，对要求严格程度不同的用词说明如下：</w:t>
      </w:r>
    </w:p>
    <w:p w:rsidR="007354D9" w:rsidRPr="007C12F4" w:rsidRDefault="007354D9" w:rsidP="007354D9">
      <w:pPr>
        <w:spacing w:line="360" w:lineRule="auto"/>
        <w:ind w:firstLineChars="354" w:firstLine="850"/>
        <w:rPr>
          <w:rFonts w:ascii="Times New Roman" w:eastAsia="宋体" w:hAnsi="Times New Roman" w:cs="Times New Roman"/>
          <w:sz w:val="24"/>
          <w:szCs w:val="24"/>
        </w:rPr>
      </w:pPr>
      <w:r w:rsidRPr="007C12F4">
        <w:rPr>
          <w:rFonts w:ascii="Times New Roman" w:eastAsia="宋体" w:hAnsi="Times New Roman" w:cs="Times New Roman"/>
          <w:sz w:val="24"/>
          <w:szCs w:val="24"/>
        </w:rPr>
        <w:t>1</w:t>
      </w:r>
      <w:r w:rsidRPr="007C12F4">
        <w:rPr>
          <w:rFonts w:ascii="Times New Roman" w:eastAsia="宋体" w:hAnsi="Times New Roman" w:cs="Times New Roman"/>
          <w:sz w:val="24"/>
          <w:szCs w:val="24"/>
        </w:rPr>
        <w:t>）表示很严格，非这样做不可的用词：</w:t>
      </w:r>
    </w:p>
    <w:p w:rsidR="007354D9" w:rsidRPr="007C12F4" w:rsidRDefault="007354D9" w:rsidP="007354D9">
      <w:pPr>
        <w:spacing w:line="360" w:lineRule="auto"/>
        <w:ind w:firstLineChars="354" w:firstLine="850"/>
        <w:rPr>
          <w:rFonts w:ascii="Times New Roman" w:eastAsia="宋体" w:hAnsi="Times New Roman" w:cs="Times New Roman"/>
          <w:sz w:val="24"/>
          <w:szCs w:val="24"/>
        </w:rPr>
      </w:pPr>
      <w:r w:rsidRPr="007C12F4">
        <w:rPr>
          <w:rFonts w:ascii="Times New Roman" w:eastAsia="宋体" w:hAnsi="Times New Roman" w:cs="Times New Roman"/>
          <w:sz w:val="24"/>
          <w:szCs w:val="24"/>
        </w:rPr>
        <w:t>正面词采用</w:t>
      </w:r>
      <w:r w:rsidRPr="007C12F4">
        <w:rPr>
          <w:rFonts w:ascii="Times New Roman" w:eastAsia="宋体" w:hAnsi="Times New Roman" w:cs="Times New Roman"/>
          <w:sz w:val="24"/>
          <w:szCs w:val="24"/>
        </w:rPr>
        <w:t>“</w:t>
      </w:r>
      <w:r w:rsidRPr="007C12F4">
        <w:rPr>
          <w:rFonts w:ascii="Times New Roman" w:eastAsia="宋体" w:hAnsi="Times New Roman" w:cs="Times New Roman"/>
          <w:sz w:val="24"/>
          <w:szCs w:val="24"/>
        </w:rPr>
        <w:t>必须</w:t>
      </w:r>
      <w:r w:rsidRPr="007C12F4">
        <w:rPr>
          <w:rFonts w:ascii="Times New Roman" w:eastAsia="宋体" w:hAnsi="Times New Roman" w:cs="Times New Roman"/>
          <w:sz w:val="24"/>
          <w:szCs w:val="24"/>
        </w:rPr>
        <w:t>”</w:t>
      </w:r>
      <w:r w:rsidRPr="007C12F4">
        <w:rPr>
          <w:rFonts w:ascii="Times New Roman" w:eastAsia="宋体" w:hAnsi="Times New Roman" w:cs="Times New Roman"/>
          <w:sz w:val="24"/>
          <w:szCs w:val="24"/>
        </w:rPr>
        <w:t>，反面词采用</w:t>
      </w:r>
      <w:r w:rsidRPr="007C12F4">
        <w:rPr>
          <w:rFonts w:ascii="Times New Roman" w:eastAsia="宋体" w:hAnsi="Times New Roman" w:cs="Times New Roman"/>
          <w:sz w:val="24"/>
          <w:szCs w:val="24"/>
        </w:rPr>
        <w:t>“</w:t>
      </w:r>
      <w:r w:rsidRPr="007C12F4">
        <w:rPr>
          <w:rFonts w:ascii="Times New Roman" w:eastAsia="宋体" w:hAnsi="Times New Roman" w:cs="Times New Roman"/>
          <w:sz w:val="24"/>
          <w:szCs w:val="24"/>
        </w:rPr>
        <w:t>严禁</w:t>
      </w:r>
      <w:r w:rsidRPr="007C12F4">
        <w:rPr>
          <w:rFonts w:ascii="Times New Roman" w:eastAsia="宋体" w:hAnsi="Times New Roman" w:cs="Times New Roman"/>
          <w:sz w:val="24"/>
          <w:szCs w:val="24"/>
        </w:rPr>
        <w:t>”</w:t>
      </w:r>
      <w:r w:rsidRPr="007C12F4">
        <w:rPr>
          <w:rFonts w:ascii="Times New Roman" w:eastAsia="宋体" w:hAnsi="Times New Roman" w:cs="Times New Roman"/>
          <w:sz w:val="24"/>
          <w:szCs w:val="24"/>
        </w:rPr>
        <w:t>；</w:t>
      </w:r>
    </w:p>
    <w:p w:rsidR="007354D9" w:rsidRPr="007C12F4" w:rsidRDefault="007354D9" w:rsidP="007354D9">
      <w:pPr>
        <w:spacing w:line="360" w:lineRule="auto"/>
        <w:ind w:firstLineChars="354" w:firstLine="850"/>
        <w:rPr>
          <w:rFonts w:ascii="Times New Roman" w:eastAsia="宋体" w:hAnsi="Times New Roman" w:cs="Times New Roman"/>
          <w:sz w:val="24"/>
          <w:szCs w:val="24"/>
        </w:rPr>
      </w:pPr>
      <w:r w:rsidRPr="007C12F4">
        <w:rPr>
          <w:rFonts w:ascii="Times New Roman" w:eastAsia="宋体" w:hAnsi="Times New Roman" w:cs="Times New Roman"/>
          <w:sz w:val="24"/>
          <w:szCs w:val="24"/>
        </w:rPr>
        <w:t>2</w:t>
      </w:r>
      <w:r w:rsidRPr="007C12F4">
        <w:rPr>
          <w:rFonts w:ascii="Times New Roman" w:eastAsia="宋体" w:hAnsi="Times New Roman" w:cs="Times New Roman"/>
          <w:sz w:val="24"/>
          <w:szCs w:val="24"/>
        </w:rPr>
        <w:t>）表示严格，在正常情况下均应这样做的用词：</w:t>
      </w:r>
    </w:p>
    <w:p w:rsidR="007354D9" w:rsidRPr="007C12F4" w:rsidRDefault="007354D9" w:rsidP="007354D9">
      <w:pPr>
        <w:spacing w:line="360" w:lineRule="auto"/>
        <w:ind w:firstLineChars="354" w:firstLine="850"/>
        <w:rPr>
          <w:rFonts w:ascii="Times New Roman" w:eastAsia="宋体" w:hAnsi="Times New Roman" w:cs="Times New Roman"/>
          <w:sz w:val="24"/>
          <w:szCs w:val="24"/>
        </w:rPr>
      </w:pPr>
      <w:r w:rsidRPr="007C12F4">
        <w:rPr>
          <w:rFonts w:ascii="Times New Roman" w:eastAsia="宋体" w:hAnsi="Times New Roman" w:cs="Times New Roman"/>
          <w:sz w:val="24"/>
          <w:szCs w:val="24"/>
        </w:rPr>
        <w:t>正面词采用</w:t>
      </w:r>
      <w:r w:rsidRPr="007C12F4">
        <w:rPr>
          <w:rFonts w:ascii="Times New Roman" w:eastAsia="宋体" w:hAnsi="Times New Roman" w:cs="Times New Roman"/>
          <w:sz w:val="24"/>
          <w:szCs w:val="24"/>
        </w:rPr>
        <w:t>“</w:t>
      </w:r>
      <w:r w:rsidRPr="007C12F4">
        <w:rPr>
          <w:rFonts w:ascii="Times New Roman" w:eastAsia="宋体" w:hAnsi="Times New Roman" w:cs="Times New Roman"/>
          <w:sz w:val="24"/>
          <w:szCs w:val="24"/>
        </w:rPr>
        <w:t>应</w:t>
      </w:r>
      <w:r w:rsidRPr="007C12F4">
        <w:rPr>
          <w:rFonts w:ascii="Times New Roman" w:eastAsia="宋体" w:hAnsi="Times New Roman" w:cs="Times New Roman"/>
          <w:sz w:val="24"/>
          <w:szCs w:val="24"/>
        </w:rPr>
        <w:t>”</w:t>
      </w:r>
      <w:r w:rsidRPr="007C12F4">
        <w:rPr>
          <w:rFonts w:ascii="Times New Roman" w:eastAsia="宋体" w:hAnsi="Times New Roman" w:cs="Times New Roman"/>
          <w:sz w:val="24"/>
          <w:szCs w:val="24"/>
        </w:rPr>
        <w:t>，反面词采用</w:t>
      </w:r>
      <w:r w:rsidRPr="007C12F4">
        <w:rPr>
          <w:rFonts w:ascii="Times New Roman" w:eastAsia="宋体" w:hAnsi="Times New Roman" w:cs="Times New Roman"/>
          <w:sz w:val="24"/>
          <w:szCs w:val="24"/>
        </w:rPr>
        <w:t>“</w:t>
      </w:r>
      <w:r w:rsidRPr="007C12F4">
        <w:rPr>
          <w:rFonts w:ascii="Times New Roman" w:eastAsia="宋体" w:hAnsi="Times New Roman" w:cs="Times New Roman"/>
          <w:sz w:val="24"/>
          <w:szCs w:val="24"/>
        </w:rPr>
        <w:t>不应</w:t>
      </w:r>
      <w:r w:rsidRPr="007C12F4">
        <w:rPr>
          <w:rFonts w:ascii="Times New Roman" w:eastAsia="宋体" w:hAnsi="Times New Roman" w:cs="Times New Roman"/>
          <w:sz w:val="24"/>
          <w:szCs w:val="24"/>
        </w:rPr>
        <w:t>”</w:t>
      </w:r>
      <w:r w:rsidRPr="007C12F4">
        <w:rPr>
          <w:rFonts w:ascii="Times New Roman" w:eastAsia="宋体" w:hAnsi="Times New Roman" w:cs="Times New Roman"/>
          <w:sz w:val="24"/>
          <w:szCs w:val="24"/>
        </w:rPr>
        <w:t>或</w:t>
      </w:r>
      <w:r w:rsidRPr="007C12F4">
        <w:rPr>
          <w:rFonts w:ascii="Times New Roman" w:eastAsia="宋体" w:hAnsi="Times New Roman" w:cs="Times New Roman"/>
          <w:sz w:val="24"/>
          <w:szCs w:val="24"/>
        </w:rPr>
        <w:t>“</w:t>
      </w:r>
      <w:r w:rsidRPr="007C12F4">
        <w:rPr>
          <w:rFonts w:ascii="Times New Roman" w:eastAsia="宋体" w:hAnsi="Times New Roman" w:cs="Times New Roman"/>
          <w:sz w:val="24"/>
          <w:szCs w:val="24"/>
        </w:rPr>
        <w:t>不得</w:t>
      </w:r>
      <w:r w:rsidRPr="007C12F4">
        <w:rPr>
          <w:rFonts w:ascii="Times New Roman" w:eastAsia="宋体" w:hAnsi="Times New Roman" w:cs="Times New Roman"/>
          <w:sz w:val="24"/>
          <w:szCs w:val="24"/>
        </w:rPr>
        <w:t>”</w:t>
      </w:r>
      <w:r w:rsidRPr="007C12F4">
        <w:rPr>
          <w:rFonts w:ascii="Times New Roman" w:eastAsia="宋体" w:hAnsi="Times New Roman" w:cs="Times New Roman"/>
          <w:sz w:val="24"/>
          <w:szCs w:val="24"/>
        </w:rPr>
        <w:t>；</w:t>
      </w:r>
    </w:p>
    <w:p w:rsidR="007354D9" w:rsidRPr="007C12F4" w:rsidRDefault="007354D9" w:rsidP="007354D9">
      <w:pPr>
        <w:spacing w:line="360" w:lineRule="auto"/>
        <w:ind w:firstLineChars="354" w:firstLine="850"/>
        <w:rPr>
          <w:rFonts w:ascii="Times New Roman" w:eastAsia="宋体" w:hAnsi="Times New Roman" w:cs="Times New Roman"/>
          <w:sz w:val="24"/>
          <w:szCs w:val="24"/>
        </w:rPr>
      </w:pPr>
      <w:r w:rsidRPr="007C12F4">
        <w:rPr>
          <w:rFonts w:ascii="Times New Roman" w:eastAsia="宋体" w:hAnsi="Times New Roman" w:cs="Times New Roman"/>
          <w:sz w:val="24"/>
          <w:szCs w:val="24"/>
        </w:rPr>
        <w:t>3</w:t>
      </w:r>
      <w:r w:rsidRPr="007C12F4">
        <w:rPr>
          <w:rFonts w:ascii="Times New Roman" w:eastAsia="宋体" w:hAnsi="Times New Roman" w:cs="Times New Roman"/>
          <w:sz w:val="24"/>
          <w:szCs w:val="24"/>
        </w:rPr>
        <w:t>）表示允许稍有选择，在条件许可时，首先应这样做的用词：</w:t>
      </w:r>
    </w:p>
    <w:p w:rsidR="007354D9" w:rsidRPr="007C12F4" w:rsidRDefault="007354D9" w:rsidP="007354D9">
      <w:pPr>
        <w:spacing w:line="360" w:lineRule="auto"/>
        <w:ind w:firstLineChars="354" w:firstLine="850"/>
        <w:rPr>
          <w:rFonts w:ascii="Times New Roman" w:eastAsia="宋体" w:hAnsi="Times New Roman" w:cs="Times New Roman"/>
          <w:sz w:val="24"/>
          <w:szCs w:val="24"/>
        </w:rPr>
      </w:pPr>
      <w:r w:rsidRPr="007C12F4">
        <w:rPr>
          <w:rFonts w:ascii="Times New Roman" w:eastAsia="宋体" w:hAnsi="Times New Roman" w:cs="Times New Roman"/>
          <w:sz w:val="24"/>
          <w:szCs w:val="24"/>
        </w:rPr>
        <w:t>正面词采用</w:t>
      </w:r>
      <w:r w:rsidRPr="007C12F4">
        <w:rPr>
          <w:rFonts w:ascii="Times New Roman" w:eastAsia="宋体" w:hAnsi="Times New Roman" w:cs="Times New Roman"/>
          <w:sz w:val="24"/>
          <w:szCs w:val="24"/>
        </w:rPr>
        <w:t>“</w:t>
      </w:r>
      <w:r w:rsidRPr="007C12F4">
        <w:rPr>
          <w:rFonts w:ascii="Times New Roman" w:eastAsia="宋体" w:hAnsi="Times New Roman" w:cs="Times New Roman"/>
          <w:sz w:val="24"/>
          <w:szCs w:val="24"/>
        </w:rPr>
        <w:t>宜</w:t>
      </w:r>
      <w:r w:rsidRPr="007C12F4">
        <w:rPr>
          <w:rFonts w:ascii="Times New Roman" w:eastAsia="宋体" w:hAnsi="Times New Roman" w:cs="Times New Roman"/>
          <w:sz w:val="24"/>
          <w:szCs w:val="24"/>
        </w:rPr>
        <w:t>”</w:t>
      </w:r>
      <w:r w:rsidRPr="007C12F4">
        <w:rPr>
          <w:rFonts w:ascii="Times New Roman" w:eastAsia="宋体" w:hAnsi="Times New Roman" w:cs="Times New Roman"/>
          <w:sz w:val="24"/>
          <w:szCs w:val="24"/>
        </w:rPr>
        <w:t>，反面词采用</w:t>
      </w:r>
      <w:r w:rsidRPr="007C12F4">
        <w:rPr>
          <w:rFonts w:ascii="Times New Roman" w:eastAsia="宋体" w:hAnsi="Times New Roman" w:cs="Times New Roman"/>
          <w:sz w:val="24"/>
          <w:szCs w:val="24"/>
        </w:rPr>
        <w:t>“</w:t>
      </w:r>
      <w:r w:rsidRPr="007C12F4">
        <w:rPr>
          <w:rFonts w:ascii="Times New Roman" w:eastAsia="宋体" w:hAnsi="Times New Roman" w:cs="Times New Roman"/>
          <w:sz w:val="24"/>
          <w:szCs w:val="24"/>
        </w:rPr>
        <w:t>不宜</w:t>
      </w:r>
      <w:r w:rsidRPr="007C12F4">
        <w:rPr>
          <w:rFonts w:ascii="Times New Roman" w:eastAsia="宋体" w:hAnsi="Times New Roman" w:cs="Times New Roman"/>
          <w:sz w:val="24"/>
          <w:szCs w:val="24"/>
        </w:rPr>
        <w:t>”</w:t>
      </w:r>
      <w:r w:rsidRPr="007C12F4">
        <w:rPr>
          <w:rFonts w:ascii="Times New Roman" w:eastAsia="宋体" w:hAnsi="Times New Roman" w:cs="Times New Roman"/>
          <w:sz w:val="24"/>
          <w:szCs w:val="24"/>
        </w:rPr>
        <w:t>；</w:t>
      </w:r>
    </w:p>
    <w:p w:rsidR="007354D9" w:rsidRPr="007C12F4" w:rsidRDefault="007354D9" w:rsidP="007354D9">
      <w:pPr>
        <w:spacing w:line="360" w:lineRule="auto"/>
        <w:ind w:firstLineChars="354" w:firstLine="850"/>
        <w:rPr>
          <w:rFonts w:ascii="Times New Roman" w:eastAsia="宋体" w:hAnsi="Times New Roman" w:cs="Times New Roman"/>
          <w:sz w:val="24"/>
          <w:szCs w:val="24"/>
        </w:rPr>
      </w:pPr>
      <w:r w:rsidRPr="007C12F4">
        <w:rPr>
          <w:rFonts w:ascii="Times New Roman" w:eastAsia="宋体" w:hAnsi="Times New Roman" w:cs="Times New Roman"/>
          <w:sz w:val="24"/>
          <w:szCs w:val="24"/>
        </w:rPr>
        <w:t>表示有选择，在一定条件下可以这样做的用词，采用</w:t>
      </w:r>
      <w:r w:rsidRPr="007C12F4">
        <w:rPr>
          <w:rFonts w:ascii="Times New Roman" w:eastAsia="宋体" w:hAnsi="Times New Roman" w:cs="Times New Roman"/>
          <w:sz w:val="24"/>
          <w:szCs w:val="24"/>
        </w:rPr>
        <w:t>“</w:t>
      </w:r>
      <w:r w:rsidRPr="007C12F4">
        <w:rPr>
          <w:rFonts w:ascii="Times New Roman" w:eastAsia="宋体" w:hAnsi="Times New Roman" w:cs="Times New Roman"/>
          <w:sz w:val="24"/>
          <w:szCs w:val="24"/>
        </w:rPr>
        <w:t>可</w:t>
      </w:r>
      <w:r w:rsidRPr="007C12F4">
        <w:rPr>
          <w:rFonts w:ascii="Times New Roman" w:eastAsia="宋体" w:hAnsi="Times New Roman" w:cs="Times New Roman"/>
          <w:sz w:val="24"/>
          <w:szCs w:val="24"/>
        </w:rPr>
        <w:t>”</w:t>
      </w:r>
      <w:r w:rsidRPr="007C12F4">
        <w:rPr>
          <w:rFonts w:ascii="Times New Roman" w:eastAsia="宋体" w:hAnsi="Times New Roman" w:cs="Times New Roman"/>
          <w:sz w:val="24"/>
          <w:szCs w:val="24"/>
        </w:rPr>
        <w:t>。</w:t>
      </w:r>
    </w:p>
    <w:p w:rsidR="00E56BD4" w:rsidRPr="007C12F4" w:rsidRDefault="007354D9" w:rsidP="007354D9">
      <w:pPr>
        <w:spacing w:line="360" w:lineRule="auto"/>
        <w:ind w:firstLineChars="177" w:firstLine="426"/>
        <w:rPr>
          <w:rFonts w:ascii="Times New Roman" w:eastAsia="宋体" w:hAnsi="Times New Roman" w:cs="Times New Roman"/>
          <w:sz w:val="24"/>
          <w:szCs w:val="24"/>
        </w:rPr>
      </w:pPr>
      <w:r w:rsidRPr="007C12F4">
        <w:rPr>
          <w:rFonts w:ascii="Times New Roman" w:eastAsia="宋体" w:hAnsi="Times New Roman" w:cs="Times New Roman"/>
          <w:b/>
          <w:sz w:val="24"/>
          <w:szCs w:val="24"/>
        </w:rPr>
        <w:t xml:space="preserve">2 </w:t>
      </w:r>
      <w:r w:rsidRPr="007C12F4">
        <w:rPr>
          <w:rFonts w:ascii="Times New Roman" w:eastAsia="宋体" w:hAnsi="Times New Roman" w:cs="Times New Roman"/>
          <w:sz w:val="24"/>
          <w:szCs w:val="24"/>
        </w:rPr>
        <w:t>本规定中指明应按其他有关标准、规范执行的写法为</w:t>
      </w:r>
      <w:r w:rsidRPr="007C12F4">
        <w:rPr>
          <w:rFonts w:ascii="Times New Roman" w:eastAsia="宋体" w:hAnsi="Times New Roman" w:cs="Times New Roman"/>
          <w:sz w:val="24"/>
          <w:szCs w:val="24"/>
        </w:rPr>
        <w:t>“</w:t>
      </w:r>
      <w:r w:rsidRPr="007C12F4">
        <w:rPr>
          <w:rFonts w:ascii="Times New Roman" w:eastAsia="宋体" w:hAnsi="Times New Roman" w:cs="Times New Roman"/>
          <w:sz w:val="24"/>
          <w:szCs w:val="24"/>
        </w:rPr>
        <w:t>应符合</w:t>
      </w:r>
      <w:r w:rsidRPr="007C12F4">
        <w:rPr>
          <w:rFonts w:ascii="Times New Roman" w:eastAsia="宋体" w:hAnsi="Times New Roman" w:cs="Times New Roman"/>
          <w:sz w:val="24"/>
          <w:szCs w:val="24"/>
        </w:rPr>
        <w:t>……</w:t>
      </w:r>
      <w:r w:rsidRPr="007C12F4">
        <w:rPr>
          <w:rFonts w:ascii="Times New Roman" w:eastAsia="宋体" w:hAnsi="Times New Roman" w:cs="Times New Roman"/>
          <w:sz w:val="24"/>
          <w:szCs w:val="24"/>
        </w:rPr>
        <w:t>的规定</w:t>
      </w:r>
      <w:r w:rsidRPr="007C12F4">
        <w:rPr>
          <w:rFonts w:ascii="Times New Roman" w:eastAsia="宋体" w:hAnsi="Times New Roman" w:cs="Times New Roman"/>
          <w:sz w:val="24"/>
          <w:szCs w:val="24"/>
        </w:rPr>
        <w:t>”</w:t>
      </w:r>
      <w:r w:rsidRPr="007C12F4">
        <w:rPr>
          <w:rFonts w:ascii="Times New Roman" w:eastAsia="宋体" w:hAnsi="Times New Roman" w:cs="Times New Roman"/>
          <w:sz w:val="24"/>
          <w:szCs w:val="24"/>
        </w:rPr>
        <w:t>或</w:t>
      </w:r>
      <w:r w:rsidRPr="007C12F4">
        <w:rPr>
          <w:rFonts w:ascii="Times New Roman" w:eastAsia="宋体" w:hAnsi="Times New Roman" w:cs="Times New Roman"/>
          <w:sz w:val="24"/>
          <w:szCs w:val="24"/>
        </w:rPr>
        <w:t>“</w:t>
      </w:r>
      <w:r w:rsidRPr="007C12F4">
        <w:rPr>
          <w:rFonts w:ascii="Times New Roman" w:eastAsia="宋体" w:hAnsi="Times New Roman" w:cs="Times New Roman"/>
          <w:sz w:val="24"/>
          <w:szCs w:val="24"/>
        </w:rPr>
        <w:t>应按</w:t>
      </w:r>
      <w:r w:rsidRPr="007C12F4">
        <w:rPr>
          <w:rFonts w:ascii="Times New Roman" w:eastAsia="宋体" w:hAnsi="Times New Roman" w:cs="Times New Roman"/>
          <w:sz w:val="24"/>
          <w:szCs w:val="24"/>
        </w:rPr>
        <w:t>……</w:t>
      </w:r>
      <w:r w:rsidRPr="007C12F4">
        <w:rPr>
          <w:rFonts w:ascii="Times New Roman" w:eastAsia="宋体" w:hAnsi="Times New Roman" w:cs="Times New Roman"/>
          <w:sz w:val="24"/>
          <w:szCs w:val="24"/>
        </w:rPr>
        <w:t>执行</w:t>
      </w:r>
      <w:r w:rsidRPr="007C12F4">
        <w:rPr>
          <w:rFonts w:ascii="Times New Roman" w:eastAsia="宋体" w:hAnsi="Times New Roman" w:cs="Times New Roman"/>
          <w:sz w:val="24"/>
          <w:szCs w:val="24"/>
        </w:rPr>
        <w:t>”</w:t>
      </w:r>
      <w:r w:rsidRPr="007C12F4">
        <w:rPr>
          <w:rFonts w:ascii="Times New Roman" w:eastAsia="宋体" w:hAnsi="Times New Roman" w:cs="Times New Roman"/>
          <w:sz w:val="24"/>
          <w:szCs w:val="24"/>
        </w:rPr>
        <w:t>。</w:t>
      </w:r>
    </w:p>
    <w:p w:rsidR="00E56BD4" w:rsidRPr="007C12F4" w:rsidRDefault="00E56BD4" w:rsidP="001C6381">
      <w:pPr>
        <w:spacing w:line="360" w:lineRule="auto"/>
        <w:rPr>
          <w:rFonts w:ascii="Times New Roman" w:eastAsia="宋体" w:hAnsi="Times New Roman" w:cs="Times New Roman"/>
          <w:sz w:val="24"/>
          <w:szCs w:val="24"/>
        </w:rPr>
      </w:pPr>
    </w:p>
    <w:p w:rsidR="00A002A8" w:rsidRPr="007C12F4" w:rsidRDefault="00A002A8" w:rsidP="001C6381">
      <w:pPr>
        <w:spacing w:line="360" w:lineRule="auto"/>
        <w:rPr>
          <w:rFonts w:ascii="Times New Roman" w:eastAsia="宋体" w:hAnsi="Times New Roman" w:cs="Times New Roman"/>
          <w:sz w:val="24"/>
          <w:szCs w:val="24"/>
        </w:rPr>
      </w:pPr>
    </w:p>
    <w:p w:rsidR="00A002A8" w:rsidRPr="007C12F4" w:rsidRDefault="00A002A8" w:rsidP="001C6381">
      <w:pPr>
        <w:spacing w:line="360" w:lineRule="auto"/>
        <w:rPr>
          <w:rFonts w:ascii="Times New Roman" w:eastAsia="宋体" w:hAnsi="Times New Roman" w:cs="Times New Roman"/>
          <w:sz w:val="24"/>
          <w:szCs w:val="24"/>
        </w:rPr>
        <w:sectPr w:rsidR="00A002A8" w:rsidRPr="007C12F4" w:rsidSect="00092C32">
          <w:pgSz w:w="11906" w:h="16838"/>
          <w:pgMar w:top="1803" w:right="1440" w:bottom="1803" w:left="1440" w:header="851" w:footer="992" w:gutter="0"/>
          <w:cols w:space="425"/>
          <w:docGrid w:type="lines" w:linePitch="312"/>
        </w:sectPr>
      </w:pPr>
    </w:p>
    <w:p w:rsidR="00A002A8" w:rsidRPr="007C12F4" w:rsidRDefault="00A002A8" w:rsidP="00A002A8">
      <w:pPr>
        <w:pStyle w:val="10"/>
        <w:jc w:val="center"/>
        <w:rPr>
          <w:rFonts w:ascii="Times New Roman" w:hAnsi="Times New Roman" w:cs="Times New Roman"/>
          <w:sz w:val="32"/>
          <w:szCs w:val="32"/>
        </w:rPr>
      </w:pPr>
      <w:bookmarkStart w:id="49" w:name="_Toc53405821"/>
      <w:r w:rsidRPr="007C12F4">
        <w:rPr>
          <w:rFonts w:ascii="Times New Roman" w:hAnsi="Times New Roman" w:cs="Times New Roman"/>
          <w:sz w:val="32"/>
          <w:szCs w:val="32"/>
        </w:rPr>
        <w:lastRenderedPageBreak/>
        <w:t>引用标准名录</w:t>
      </w:r>
      <w:bookmarkEnd w:id="49"/>
    </w:p>
    <w:p w:rsidR="00A002A8" w:rsidRPr="007C12F4" w:rsidRDefault="00A002A8" w:rsidP="00A002A8">
      <w:pPr>
        <w:spacing w:line="360" w:lineRule="auto"/>
        <w:ind w:firstLineChars="177" w:firstLine="425"/>
        <w:rPr>
          <w:rFonts w:ascii="Times New Roman" w:eastAsia="宋体" w:hAnsi="Times New Roman" w:cs="Times New Roman"/>
          <w:sz w:val="24"/>
          <w:szCs w:val="24"/>
        </w:rPr>
      </w:pPr>
      <w:bookmarkStart w:id="50" w:name="_GoBack"/>
      <w:bookmarkEnd w:id="50"/>
      <w:r w:rsidRPr="007C12F4">
        <w:rPr>
          <w:rFonts w:ascii="Times New Roman" w:eastAsia="宋体" w:hAnsi="Times New Roman" w:cs="Times New Roman"/>
          <w:sz w:val="24"/>
          <w:szCs w:val="24"/>
        </w:rPr>
        <w:t>《橡胶工厂工艺设计技术规定》</w:t>
      </w:r>
      <w:r w:rsidRPr="007C12F4">
        <w:rPr>
          <w:rFonts w:ascii="Times New Roman" w:eastAsia="宋体" w:hAnsi="Times New Roman" w:cs="Times New Roman"/>
          <w:sz w:val="24"/>
          <w:szCs w:val="24"/>
        </w:rPr>
        <w:t>HG/T21558</w:t>
      </w:r>
    </w:p>
    <w:p w:rsidR="00A002A8" w:rsidRPr="007C12F4" w:rsidRDefault="00A002A8" w:rsidP="00A002A8">
      <w:pPr>
        <w:spacing w:line="360" w:lineRule="auto"/>
        <w:ind w:firstLineChars="177" w:firstLine="425"/>
        <w:rPr>
          <w:rFonts w:ascii="Times New Roman" w:eastAsia="宋体" w:hAnsi="Times New Roman" w:cs="Times New Roman"/>
          <w:sz w:val="24"/>
          <w:szCs w:val="24"/>
        </w:rPr>
      </w:pPr>
      <w:r w:rsidRPr="007C12F4">
        <w:rPr>
          <w:rFonts w:ascii="Times New Roman" w:eastAsia="宋体" w:hAnsi="Times New Roman" w:cs="Times New Roman"/>
          <w:sz w:val="24"/>
          <w:szCs w:val="24"/>
        </w:rPr>
        <w:t>《物流术语》</w:t>
      </w:r>
      <w:r w:rsidRPr="007C12F4">
        <w:rPr>
          <w:rFonts w:ascii="Times New Roman" w:eastAsia="宋体" w:hAnsi="Times New Roman" w:cs="Times New Roman"/>
          <w:sz w:val="24"/>
          <w:szCs w:val="24"/>
        </w:rPr>
        <w:t>GB/T 18354-2006</w:t>
      </w:r>
    </w:p>
    <w:p w:rsidR="00A002A8" w:rsidRPr="007C12F4" w:rsidRDefault="00A002A8" w:rsidP="00A002A8">
      <w:pPr>
        <w:spacing w:line="360" w:lineRule="auto"/>
        <w:ind w:firstLineChars="177" w:firstLine="425"/>
        <w:rPr>
          <w:rFonts w:ascii="Times New Roman" w:eastAsia="宋体" w:hAnsi="Times New Roman" w:cs="Times New Roman"/>
          <w:sz w:val="24"/>
          <w:szCs w:val="24"/>
        </w:rPr>
      </w:pPr>
      <w:r w:rsidRPr="007C12F4">
        <w:rPr>
          <w:rFonts w:ascii="Times New Roman" w:eastAsia="宋体" w:hAnsi="Times New Roman" w:cs="Times New Roman"/>
          <w:sz w:val="24"/>
          <w:szCs w:val="24"/>
        </w:rPr>
        <w:t>《物流仓储配送中心输送、分拣及辅助设备分类和术语》</w:t>
      </w:r>
      <w:r w:rsidRPr="007C12F4">
        <w:rPr>
          <w:rFonts w:ascii="Times New Roman" w:eastAsia="宋体" w:hAnsi="Times New Roman" w:cs="Times New Roman"/>
          <w:sz w:val="24"/>
          <w:szCs w:val="24"/>
        </w:rPr>
        <w:t>GB/T 35738-2017</w:t>
      </w:r>
    </w:p>
    <w:p w:rsidR="00A002A8" w:rsidRPr="007C12F4" w:rsidRDefault="00A002A8" w:rsidP="00A002A8">
      <w:pPr>
        <w:spacing w:line="360" w:lineRule="auto"/>
        <w:ind w:firstLineChars="177" w:firstLine="425"/>
        <w:rPr>
          <w:rFonts w:ascii="Times New Roman" w:eastAsia="宋体" w:hAnsi="Times New Roman" w:cs="Times New Roman"/>
          <w:sz w:val="24"/>
          <w:szCs w:val="24"/>
        </w:rPr>
      </w:pPr>
      <w:r w:rsidRPr="007C12F4">
        <w:rPr>
          <w:rFonts w:ascii="Times New Roman" w:eastAsia="宋体" w:hAnsi="Times New Roman" w:cs="Times New Roman"/>
          <w:sz w:val="24"/>
          <w:szCs w:val="24"/>
        </w:rPr>
        <w:t>《智能建筑设计标准》</w:t>
      </w:r>
      <w:r w:rsidRPr="007C12F4">
        <w:rPr>
          <w:rFonts w:ascii="Times New Roman" w:eastAsia="宋体" w:hAnsi="Times New Roman" w:cs="Times New Roman"/>
          <w:sz w:val="24"/>
          <w:szCs w:val="24"/>
        </w:rPr>
        <w:t>GB/T 50314-2006</w:t>
      </w:r>
    </w:p>
    <w:p w:rsidR="00A002A8" w:rsidRPr="007C12F4" w:rsidRDefault="00A002A8" w:rsidP="00A002A8">
      <w:pPr>
        <w:spacing w:line="360" w:lineRule="auto"/>
        <w:rPr>
          <w:rFonts w:ascii="Times New Roman" w:eastAsia="宋体" w:hAnsi="Times New Roman" w:cs="Times New Roman"/>
          <w:sz w:val="24"/>
          <w:szCs w:val="24"/>
        </w:rPr>
      </w:pPr>
    </w:p>
    <w:p w:rsidR="00A002A8" w:rsidRPr="007C12F4" w:rsidRDefault="00A002A8" w:rsidP="00A002A8">
      <w:pPr>
        <w:spacing w:line="360" w:lineRule="auto"/>
        <w:rPr>
          <w:rFonts w:ascii="Times New Roman" w:eastAsia="宋体" w:hAnsi="Times New Roman" w:cs="Times New Roman"/>
          <w:sz w:val="24"/>
          <w:szCs w:val="24"/>
        </w:rPr>
      </w:pPr>
    </w:p>
    <w:p w:rsidR="00A002A8" w:rsidRPr="007C12F4" w:rsidRDefault="00A002A8" w:rsidP="00A002A8">
      <w:pPr>
        <w:spacing w:line="360" w:lineRule="auto"/>
        <w:rPr>
          <w:rFonts w:ascii="Times New Roman" w:eastAsia="宋体" w:hAnsi="Times New Roman" w:cs="Times New Roman"/>
          <w:sz w:val="24"/>
          <w:szCs w:val="24"/>
        </w:rPr>
        <w:sectPr w:rsidR="00A002A8" w:rsidRPr="007C12F4" w:rsidSect="00092C32">
          <w:pgSz w:w="11906" w:h="16838"/>
          <w:pgMar w:top="1803" w:right="1440" w:bottom="1803" w:left="1440" w:header="851" w:footer="992" w:gutter="0"/>
          <w:cols w:space="425"/>
          <w:docGrid w:type="lines" w:linePitch="312"/>
        </w:sectPr>
      </w:pPr>
    </w:p>
    <w:p w:rsidR="00A002A8" w:rsidRPr="007C12F4" w:rsidRDefault="00A002A8" w:rsidP="00A002A8">
      <w:pPr>
        <w:jc w:val="center"/>
        <w:rPr>
          <w:rFonts w:ascii="Times New Roman" w:eastAsia="宋体" w:hAnsi="Times New Roman" w:cs="Times New Roman"/>
          <w:sz w:val="30"/>
        </w:rPr>
      </w:pPr>
      <w:r w:rsidRPr="007C12F4">
        <w:rPr>
          <w:rFonts w:ascii="Times New Roman" w:eastAsia="宋体" w:hAnsi="Times New Roman" w:cs="Times New Roman"/>
          <w:sz w:val="30"/>
        </w:rPr>
        <w:lastRenderedPageBreak/>
        <w:t>中国人民共和国化工行业标准</w:t>
      </w:r>
    </w:p>
    <w:p w:rsidR="00A002A8" w:rsidRPr="007C12F4" w:rsidRDefault="00A002A8" w:rsidP="00262CC1">
      <w:pPr>
        <w:jc w:val="center"/>
        <w:rPr>
          <w:rFonts w:ascii="Times New Roman" w:eastAsia="黑体" w:hAnsi="Times New Roman" w:cs="Times New Roman"/>
          <w:b/>
          <w:sz w:val="32"/>
          <w:szCs w:val="32"/>
        </w:rPr>
      </w:pPr>
    </w:p>
    <w:p w:rsidR="00A002A8" w:rsidRPr="007C12F4" w:rsidRDefault="00A002A8" w:rsidP="00262CC1">
      <w:pPr>
        <w:jc w:val="center"/>
        <w:rPr>
          <w:rFonts w:ascii="Times New Roman" w:eastAsia="黑体" w:hAnsi="Times New Roman" w:cs="Times New Roman"/>
          <w:b/>
          <w:sz w:val="32"/>
          <w:szCs w:val="32"/>
        </w:rPr>
      </w:pPr>
    </w:p>
    <w:p w:rsidR="00A002A8" w:rsidRPr="007C12F4" w:rsidRDefault="00A002A8" w:rsidP="00A002A8">
      <w:pPr>
        <w:jc w:val="center"/>
        <w:rPr>
          <w:rFonts w:ascii="Times New Roman" w:eastAsia="黑体" w:hAnsi="Times New Roman" w:cs="Times New Roman"/>
          <w:b/>
          <w:sz w:val="32"/>
          <w:szCs w:val="32"/>
        </w:rPr>
      </w:pPr>
      <w:r w:rsidRPr="007C12F4">
        <w:rPr>
          <w:rFonts w:ascii="Times New Roman" w:eastAsia="黑体" w:hAnsi="Times New Roman" w:cs="Times New Roman"/>
          <w:b/>
          <w:sz w:val="32"/>
          <w:szCs w:val="32"/>
        </w:rPr>
        <w:t>橡胶工厂物流设计规范</w:t>
      </w:r>
    </w:p>
    <w:p w:rsidR="00A002A8" w:rsidRPr="007C12F4" w:rsidRDefault="00A002A8" w:rsidP="00262CC1">
      <w:pPr>
        <w:jc w:val="center"/>
        <w:rPr>
          <w:rFonts w:ascii="Times New Roman" w:eastAsia="黑体" w:hAnsi="Times New Roman" w:cs="Times New Roman"/>
          <w:b/>
          <w:sz w:val="32"/>
          <w:szCs w:val="32"/>
        </w:rPr>
      </w:pPr>
    </w:p>
    <w:p w:rsidR="00A002A8" w:rsidRPr="007C12F4" w:rsidRDefault="00A002A8" w:rsidP="00A002A8">
      <w:pPr>
        <w:spacing w:line="288" w:lineRule="auto"/>
        <w:jc w:val="center"/>
        <w:rPr>
          <w:rFonts w:ascii="Times New Roman" w:hAnsi="Times New Roman" w:cs="Times New Roman"/>
          <w:sz w:val="28"/>
        </w:rPr>
      </w:pPr>
      <w:r w:rsidRPr="007C12F4">
        <w:rPr>
          <w:rFonts w:ascii="Times New Roman" w:hAnsi="Times New Roman" w:cs="Times New Roman"/>
          <w:sz w:val="28"/>
        </w:rPr>
        <w:t>HG</w:t>
      </w:r>
      <w:r w:rsidRPr="007C12F4">
        <w:rPr>
          <w:rFonts w:ascii="Times New Roman" w:hAnsi="Times New Roman" w:cs="Times New Roman"/>
          <w:sz w:val="28"/>
        </w:rPr>
        <w:t>／</w:t>
      </w:r>
      <w:r w:rsidRPr="007C12F4">
        <w:rPr>
          <w:rFonts w:ascii="Times New Roman" w:hAnsi="Times New Roman" w:cs="Times New Roman"/>
          <w:sz w:val="28"/>
        </w:rPr>
        <w:t>TXXXXX—20xx</w:t>
      </w:r>
    </w:p>
    <w:p w:rsidR="00A002A8" w:rsidRPr="007C12F4" w:rsidRDefault="00A002A8" w:rsidP="00262CC1">
      <w:pPr>
        <w:jc w:val="center"/>
        <w:rPr>
          <w:rFonts w:ascii="Times New Roman" w:eastAsia="宋体" w:hAnsi="Times New Roman" w:cs="Times New Roman"/>
          <w:sz w:val="30"/>
        </w:rPr>
      </w:pPr>
    </w:p>
    <w:p w:rsidR="00A002A8" w:rsidRPr="007C12F4" w:rsidRDefault="00A002A8" w:rsidP="00A002A8">
      <w:pPr>
        <w:pStyle w:val="10"/>
        <w:jc w:val="center"/>
        <w:rPr>
          <w:rFonts w:ascii="Times New Roman" w:eastAsia="宋体" w:hAnsi="Times New Roman" w:cs="Times New Roman"/>
          <w:b w:val="0"/>
          <w:sz w:val="30"/>
          <w:szCs w:val="30"/>
        </w:rPr>
      </w:pPr>
      <w:bookmarkStart w:id="51" w:name="_Toc53405822"/>
      <w:r w:rsidRPr="007C12F4">
        <w:rPr>
          <w:rFonts w:ascii="Times New Roman" w:eastAsia="宋体" w:hAnsi="Times New Roman" w:cs="Times New Roman"/>
          <w:b w:val="0"/>
          <w:sz w:val="30"/>
          <w:szCs w:val="30"/>
        </w:rPr>
        <w:t>条文说明</w:t>
      </w:r>
      <w:bookmarkEnd w:id="51"/>
    </w:p>
    <w:p w:rsidR="00A002A8" w:rsidRPr="007C12F4" w:rsidRDefault="00A002A8" w:rsidP="00262CC1">
      <w:pPr>
        <w:jc w:val="center"/>
        <w:rPr>
          <w:rFonts w:ascii="Times New Roman" w:eastAsia="宋体" w:hAnsi="Times New Roman" w:cs="Times New Roman"/>
          <w:sz w:val="30"/>
        </w:rPr>
      </w:pPr>
    </w:p>
    <w:p w:rsidR="00A002A8" w:rsidRPr="007C12F4" w:rsidRDefault="00A002A8" w:rsidP="00262CC1">
      <w:pPr>
        <w:jc w:val="center"/>
        <w:rPr>
          <w:rFonts w:ascii="Times New Roman" w:eastAsia="宋体" w:hAnsi="Times New Roman" w:cs="Times New Roman"/>
          <w:sz w:val="30"/>
        </w:rPr>
      </w:pPr>
    </w:p>
    <w:p w:rsidR="00A002A8" w:rsidRPr="007C12F4" w:rsidRDefault="00A002A8" w:rsidP="00262CC1">
      <w:pPr>
        <w:jc w:val="center"/>
        <w:rPr>
          <w:rFonts w:ascii="Times New Roman" w:eastAsia="宋体" w:hAnsi="Times New Roman" w:cs="Times New Roman"/>
          <w:sz w:val="30"/>
        </w:rPr>
      </w:pPr>
    </w:p>
    <w:p w:rsidR="00A002A8" w:rsidRPr="007C12F4" w:rsidRDefault="00A002A8" w:rsidP="00262CC1">
      <w:pPr>
        <w:jc w:val="center"/>
        <w:rPr>
          <w:rFonts w:ascii="Times New Roman" w:eastAsia="宋体" w:hAnsi="Times New Roman" w:cs="Times New Roman"/>
          <w:b/>
          <w:bCs/>
          <w:sz w:val="30"/>
          <w:szCs w:val="30"/>
        </w:rPr>
      </w:pPr>
    </w:p>
    <w:p w:rsidR="00A002A8" w:rsidRPr="007C12F4" w:rsidRDefault="00A002A8" w:rsidP="00262CC1">
      <w:pPr>
        <w:jc w:val="center"/>
        <w:rPr>
          <w:rFonts w:ascii="Times New Roman" w:eastAsia="宋体" w:hAnsi="Times New Roman" w:cs="Times New Roman"/>
          <w:b/>
          <w:bCs/>
          <w:sz w:val="30"/>
          <w:szCs w:val="30"/>
        </w:rPr>
      </w:pPr>
    </w:p>
    <w:p w:rsidR="00A002A8" w:rsidRPr="007C12F4" w:rsidRDefault="00A002A8" w:rsidP="00262CC1">
      <w:pPr>
        <w:jc w:val="center"/>
        <w:rPr>
          <w:rFonts w:ascii="Times New Roman" w:eastAsia="宋体" w:hAnsi="Times New Roman" w:cs="Times New Roman"/>
          <w:b/>
          <w:bCs/>
          <w:sz w:val="30"/>
          <w:szCs w:val="30"/>
        </w:rPr>
      </w:pPr>
    </w:p>
    <w:p w:rsidR="00A002A8" w:rsidRPr="007C12F4" w:rsidRDefault="00A002A8" w:rsidP="00262CC1">
      <w:pPr>
        <w:jc w:val="center"/>
        <w:rPr>
          <w:rFonts w:ascii="Times New Roman" w:eastAsia="宋体" w:hAnsi="Times New Roman" w:cs="Times New Roman"/>
          <w:b/>
          <w:bCs/>
          <w:sz w:val="30"/>
          <w:szCs w:val="30"/>
        </w:rPr>
      </w:pPr>
    </w:p>
    <w:p w:rsidR="00A002A8" w:rsidRPr="007C12F4" w:rsidRDefault="00A002A8" w:rsidP="00262CC1">
      <w:pPr>
        <w:jc w:val="center"/>
        <w:rPr>
          <w:rFonts w:ascii="Times New Roman" w:eastAsia="宋体" w:hAnsi="Times New Roman" w:cs="Times New Roman"/>
          <w:b/>
          <w:bCs/>
          <w:sz w:val="30"/>
          <w:szCs w:val="30"/>
        </w:rPr>
      </w:pPr>
    </w:p>
    <w:p w:rsidR="00A002A8" w:rsidRPr="007C12F4" w:rsidRDefault="00A002A8" w:rsidP="00262CC1">
      <w:pPr>
        <w:jc w:val="center"/>
        <w:rPr>
          <w:rFonts w:ascii="Times New Roman" w:eastAsia="宋体" w:hAnsi="Times New Roman" w:cs="Times New Roman"/>
          <w:b/>
          <w:bCs/>
          <w:sz w:val="30"/>
          <w:szCs w:val="30"/>
        </w:rPr>
      </w:pPr>
    </w:p>
    <w:p w:rsidR="00A002A8" w:rsidRPr="007C12F4" w:rsidRDefault="00A002A8" w:rsidP="00262CC1">
      <w:pPr>
        <w:jc w:val="center"/>
        <w:rPr>
          <w:rFonts w:ascii="Times New Roman" w:eastAsia="宋体" w:hAnsi="Times New Roman" w:cs="Times New Roman"/>
          <w:b/>
          <w:bCs/>
          <w:sz w:val="30"/>
          <w:szCs w:val="30"/>
        </w:rPr>
      </w:pPr>
    </w:p>
    <w:p w:rsidR="00A002A8" w:rsidRPr="007C12F4" w:rsidRDefault="00A002A8" w:rsidP="00262CC1">
      <w:pPr>
        <w:jc w:val="center"/>
        <w:rPr>
          <w:rFonts w:ascii="Times New Roman" w:eastAsia="宋体" w:hAnsi="Times New Roman" w:cs="Times New Roman"/>
          <w:b/>
          <w:bCs/>
          <w:sz w:val="30"/>
          <w:szCs w:val="30"/>
        </w:rPr>
      </w:pPr>
    </w:p>
    <w:p w:rsidR="00A002A8" w:rsidRDefault="00A002A8" w:rsidP="00262CC1">
      <w:pPr>
        <w:spacing w:line="360" w:lineRule="auto"/>
        <w:rPr>
          <w:rFonts w:ascii="Times New Roman" w:eastAsia="宋体" w:hAnsi="Times New Roman" w:cs="Times New Roman"/>
          <w:sz w:val="24"/>
          <w:szCs w:val="24"/>
        </w:rPr>
      </w:pPr>
    </w:p>
    <w:p w:rsidR="0035533F" w:rsidRDefault="0035533F" w:rsidP="0035533F">
      <w:pPr>
        <w:pStyle w:val="3"/>
        <w:numPr>
          <w:ilvl w:val="0"/>
          <w:numId w:val="0"/>
        </w:numPr>
        <w:rPr>
          <w:rFonts w:ascii="Times New Roman" w:hAnsi="Times New Roman" w:cs="Times New Roman"/>
          <w:szCs w:val="24"/>
        </w:rPr>
      </w:pPr>
    </w:p>
    <w:p w:rsidR="0035533F" w:rsidRPr="003A53E4" w:rsidRDefault="0035533F" w:rsidP="0035533F">
      <w:pPr>
        <w:pStyle w:val="3"/>
        <w:numPr>
          <w:ilvl w:val="0"/>
          <w:numId w:val="0"/>
        </w:numPr>
        <w:jc w:val="center"/>
        <w:rPr>
          <w:rFonts w:ascii="Times New Roman" w:hAnsi="Times New Roman" w:cs="Times New Roman"/>
          <w:b/>
          <w:bCs/>
          <w:sz w:val="32"/>
          <w:szCs w:val="32"/>
        </w:rPr>
      </w:pPr>
      <w:r w:rsidRPr="001C6381">
        <w:rPr>
          <w:rFonts w:ascii="Times New Roman" w:hAnsi="Times New Roman" w:cs="Times New Roman"/>
          <w:b/>
          <w:bCs/>
          <w:sz w:val="32"/>
          <w:szCs w:val="32"/>
        </w:rPr>
        <w:t>目</w:t>
      </w:r>
      <w:r w:rsidRPr="001C6381">
        <w:rPr>
          <w:rFonts w:ascii="Times New Roman" w:hAnsi="Times New Roman" w:cs="Times New Roman"/>
          <w:b/>
          <w:bCs/>
          <w:sz w:val="32"/>
          <w:szCs w:val="32"/>
        </w:rPr>
        <w:t xml:space="preserve">    </w:t>
      </w:r>
      <w:r w:rsidRPr="001C6381">
        <w:rPr>
          <w:rFonts w:ascii="Times New Roman" w:hAnsi="Times New Roman" w:cs="Times New Roman"/>
          <w:b/>
          <w:bCs/>
          <w:sz w:val="32"/>
          <w:szCs w:val="32"/>
        </w:rPr>
        <w:t>次</w:t>
      </w:r>
    </w:p>
    <w:sdt>
      <w:sdtPr>
        <w:rPr>
          <w:rFonts w:asciiTheme="minorHAnsi" w:eastAsiaTheme="minorEastAsia" w:hAnsiTheme="minorHAnsi" w:cstheme="minorBidi"/>
          <w:color w:val="auto"/>
          <w:kern w:val="2"/>
          <w:sz w:val="21"/>
          <w:szCs w:val="21"/>
          <w:lang w:val="zh-CN"/>
        </w:rPr>
        <w:id w:val="-1047062805"/>
        <w:docPartObj>
          <w:docPartGallery w:val="Table of Contents"/>
          <w:docPartUnique/>
        </w:docPartObj>
      </w:sdtPr>
      <w:sdtEndPr>
        <w:rPr>
          <w:b/>
          <w:bCs/>
        </w:rPr>
      </w:sdtEndPr>
      <w:sdtContent>
        <w:p w:rsidR="0035533F" w:rsidRDefault="0035533F" w:rsidP="0035533F">
          <w:pPr>
            <w:pStyle w:val="TOC"/>
          </w:pPr>
          <w:r>
            <w:rPr>
              <w:rFonts w:asciiTheme="minorHAnsi" w:eastAsiaTheme="minorEastAsia" w:hAnsiTheme="minorHAnsi" w:cstheme="minorBidi" w:hint="eastAsia"/>
              <w:color w:val="auto"/>
              <w:kern w:val="2"/>
              <w:sz w:val="21"/>
              <w:szCs w:val="21"/>
              <w:lang w:val="zh-CN"/>
            </w:rPr>
            <w:t>制订说明</w:t>
          </w:r>
        </w:p>
        <w:p w:rsidR="0035533F" w:rsidRDefault="00190C23" w:rsidP="0035533F">
          <w:pPr>
            <w:pStyle w:val="12"/>
            <w:tabs>
              <w:tab w:val="left" w:pos="420"/>
              <w:tab w:val="right" w:leader="dot" w:pos="9016"/>
            </w:tabs>
            <w:rPr>
              <w:noProof/>
              <w:szCs w:val="22"/>
            </w:rPr>
          </w:pPr>
          <w:r>
            <w:fldChar w:fldCharType="begin"/>
          </w:r>
          <w:r w:rsidR="0035533F">
            <w:instrText xml:space="preserve"> TOC \o "1-2" \h \z \u </w:instrText>
          </w:r>
          <w:r>
            <w:fldChar w:fldCharType="separate"/>
          </w:r>
          <w:hyperlink w:anchor="_Toc53407201" w:history="1">
            <w:r w:rsidR="0035533F" w:rsidRPr="000C6F15">
              <w:rPr>
                <w:rStyle w:val="a6"/>
                <w:rFonts w:ascii="Times New Roman" w:hAnsi="Times New Roman"/>
                <w:b/>
                <w:noProof/>
              </w:rPr>
              <w:t>2</w:t>
            </w:r>
            <w:r w:rsidR="0035533F">
              <w:rPr>
                <w:noProof/>
                <w:szCs w:val="22"/>
              </w:rPr>
              <w:tab/>
            </w:r>
            <w:r w:rsidR="0035533F" w:rsidRPr="000C6F15">
              <w:rPr>
                <w:rStyle w:val="a6"/>
                <w:noProof/>
              </w:rPr>
              <w:t>术语</w:t>
            </w:r>
            <w:r w:rsidR="0035533F">
              <w:rPr>
                <w:noProof/>
                <w:webHidden/>
              </w:rPr>
              <w:tab/>
            </w:r>
            <w:r>
              <w:rPr>
                <w:noProof/>
                <w:webHidden/>
              </w:rPr>
              <w:fldChar w:fldCharType="begin"/>
            </w:r>
            <w:r w:rsidR="0035533F">
              <w:rPr>
                <w:noProof/>
                <w:webHidden/>
              </w:rPr>
              <w:instrText xml:space="preserve"> PAGEREF _Toc53407201 \h </w:instrText>
            </w:r>
            <w:r>
              <w:rPr>
                <w:noProof/>
                <w:webHidden/>
              </w:rPr>
            </w:r>
            <w:r>
              <w:rPr>
                <w:noProof/>
                <w:webHidden/>
              </w:rPr>
              <w:fldChar w:fldCharType="separate"/>
            </w:r>
            <w:r w:rsidR="0035533F">
              <w:rPr>
                <w:noProof/>
                <w:webHidden/>
              </w:rPr>
              <w:t>22</w:t>
            </w:r>
            <w:r>
              <w:rPr>
                <w:noProof/>
                <w:webHidden/>
              </w:rPr>
              <w:fldChar w:fldCharType="end"/>
            </w:r>
          </w:hyperlink>
        </w:p>
        <w:p w:rsidR="0035533F" w:rsidRDefault="00190C23" w:rsidP="0035533F">
          <w:pPr>
            <w:pStyle w:val="12"/>
            <w:tabs>
              <w:tab w:val="left" w:pos="420"/>
              <w:tab w:val="right" w:leader="dot" w:pos="9016"/>
            </w:tabs>
            <w:rPr>
              <w:noProof/>
              <w:szCs w:val="22"/>
            </w:rPr>
          </w:pPr>
          <w:hyperlink w:anchor="_Toc53407202" w:history="1">
            <w:r w:rsidR="0035533F" w:rsidRPr="000C6F15">
              <w:rPr>
                <w:rStyle w:val="a6"/>
                <w:rFonts w:ascii="Times New Roman" w:hAnsi="Times New Roman"/>
                <w:b/>
                <w:noProof/>
              </w:rPr>
              <w:t>3</w:t>
            </w:r>
            <w:r w:rsidR="0035533F">
              <w:rPr>
                <w:noProof/>
                <w:szCs w:val="22"/>
              </w:rPr>
              <w:tab/>
            </w:r>
            <w:r w:rsidR="0035533F" w:rsidRPr="000C6F15">
              <w:rPr>
                <w:rStyle w:val="a6"/>
                <w:noProof/>
              </w:rPr>
              <w:t>基本规定</w:t>
            </w:r>
            <w:r w:rsidR="0035533F">
              <w:rPr>
                <w:noProof/>
                <w:webHidden/>
              </w:rPr>
              <w:tab/>
            </w:r>
            <w:r>
              <w:rPr>
                <w:noProof/>
                <w:webHidden/>
              </w:rPr>
              <w:fldChar w:fldCharType="begin"/>
            </w:r>
            <w:r w:rsidR="0035533F">
              <w:rPr>
                <w:noProof/>
                <w:webHidden/>
              </w:rPr>
              <w:instrText xml:space="preserve"> PAGEREF _Toc53407202 \h </w:instrText>
            </w:r>
            <w:r>
              <w:rPr>
                <w:noProof/>
                <w:webHidden/>
              </w:rPr>
            </w:r>
            <w:r>
              <w:rPr>
                <w:noProof/>
                <w:webHidden/>
              </w:rPr>
              <w:fldChar w:fldCharType="separate"/>
            </w:r>
            <w:r w:rsidR="0035533F">
              <w:rPr>
                <w:noProof/>
                <w:webHidden/>
              </w:rPr>
              <w:t>23</w:t>
            </w:r>
            <w:r>
              <w:rPr>
                <w:noProof/>
                <w:webHidden/>
              </w:rPr>
              <w:fldChar w:fldCharType="end"/>
            </w:r>
          </w:hyperlink>
        </w:p>
        <w:p w:rsidR="0035533F" w:rsidRDefault="00190C23" w:rsidP="0035533F">
          <w:pPr>
            <w:pStyle w:val="12"/>
            <w:tabs>
              <w:tab w:val="left" w:pos="420"/>
              <w:tab w:val="right" w:leader="dot" w:pos="9016"/>
            </w:tabs>
            <w:rPr>
              <w:noProof/>
              <w:szCs w:val="22"/>
            </w:rPr>
          </w:pPr>
          <w:hyperlink w:anchor="_Toc53407203" w:history="1">
            <w:r w:rsidR="0035533F" w:rsidRPr="000C6F15">
              <w:rPr>
                <w:rStyle w:val="a6"/>
                <w:rFonts w:ascii="Times New Roman" w:hAnsi="Times New Roman"/>
                <w:b/>
                <w:noProof/>
              </w:rPr>
              <w:t>4</w:t>
            </w:r>
            <w:r w:rsidR="0035533F">
              <w:rPr>
                <w:noProof/>
                <w:szCs w:val="22"/>
              </w:rPr>
              <w:tab/>
            </w:r>
            <w:r w:rsidR="0035533F" w:rsidRPr="000C6F15">
              <w:rPr>
                <w:rStyle w:val="a6"/>
                <w:noProof/>
              </w:rPr>
              <w:t>物流设计</w:t>
            </w:r>
            <w:r w:rsidR="0035533F">
              <w:rPr>
                <w:noProof/>
                <w:webHidden/>
              </w:rPr>
              <w:tab/>
            </w:r>
            <w:r>
              <w:rPr>
                <w:noProof/>
                <w:webHidden/>
              </w:rPr>
              <w:fldChar w:fldCharType="begin"/>
            </w:r>
            <w:r w:rsidR="0035533F">
              <w:rPr>
                <w:noProof/>
                <w:webHidden/>
              </w:rPr>
              <w:instrText xml:space="preserve"> PAGEREF _Toc53407203 \h </w:instrText>
            </w:r>
            <w:r>
              <w:rPr>
                <w:noProof/>
                <w:webHidden/>
              </w:rPr>
            </w:r>
            <w:r>
              <w:rPr>
                <w:noProof/>
                <w:webHidden/>
              </w:rPr>
              <w:fldChar w:fldCharType="separate"/>
            </w:r>
            <w:r w:rsidR="0035533F">
              <w:rPr>
                <w:noProof/>
                <w:webHidden/>
              </w:rPr>
              <w:t>24</w:t>
            </w:r>
            <w:r>
              <w:rPr>
                <w:noProof/>
                <w:webHidden/>
              </w:rPr>
              <w:fldChar w:fldCharType="end"/>
            </w:r>
          </w:hyperlink>
        </w:p>
        <w:p w:rsidR="0035533F" w:rsidRDefault="00190C23" w:rsidP="0035533F">
          <w:pPr>
            <w:pStyle w:val="21"/>
            <w:rPr>
              <w:noProof/>
              <w:szCs w:val="22"/>
            </w:rPr>
          </w:pPr>
          <w:hyperlink w:anchor="_Toc53407204" w:history="1">
            <w:r w:rsidR="0035533F" w:rsidRPr="000C6F15">
              <w:rPr>
                <w:rStyle w:val="a6"/>
                <w:rFonts w:ascii="Times New Roman" w:hAnsi="Times New Roman"/>
                <w:b/>
                <w:noProof/>
              </w:rPr>
              <w:t>4.1</w:t>
            </w:r>
            <w:r w:rsidR="0035533F">
              <w:rPr>
                <w:noProof/>
                <w:szCs w:val="22"/>
              </w:rPr>
              <w:tab/>
            </w:r>
            <w:r w:rsidR="0035533F" w:rsidRPr="000C6F15">
              <w:rPr>
                <w:rStyle w:val="a6"/>
                <w:noProof/>
              </w:rPr>
              <w:t>原材料物流设计</w:t>
            </w:r>
            <w:r w:rsidR="0035533F">
              <w:rPr>
                <w:noProof/>
                <w:webHidden/>
              </w:rPr>
              <w:tab/>
            </w:r>
            <w:r>
              <w:rPr>
                <w:noProof/>
                <w:webHidden/>
              </w:rPr>
              <w:fldChar w:fldCharType="begin"/>
            </w:r>
            <w:r w:rsidR="0035533F">
              <w:rPr>
                <w:noProof/>
                <w:webHidden/>
              </w:rPr>
              <w:instrText xml:space="preserve"> PAGEREF _Toc53407204 \h </w:instrText>
            </w:r>
            <w:r>
              <w:rPr>
                <w:noProof/>
                <w:webHidden/>
              </w:rPr>
            </w:r>
            <w:r>
              <w:rPr>
                <w:noProof/>
                <w:webHidden/>
              </w:rPr>
              <w:fldChar w:fldCharType="separate"/>
            </w:r>
            <w:r w:rsidR="0035533F">
              <w:rPr>
                <w:noProof/>
                <w:webHidden/>
              </w:rPr>
              <w:t>24</w:t>
            </w:r>
            <w:r>
              <w:rPr>
                <w:noProof/>
                <w:webHidden/>
              </w:rPr>
              <w:fldChar w:fldCharType="end"/>
            </w:r>
          </w:hyperlink>
        </w:p>
        <w:p w:rsidR="0035533F" w:rsidRDefault="00190C23" w:rsidP="0035533F">
          <w:pPr>
            <w:pStyle w:val="21"/>
            <w:rPr>
              <w:noProof/>
              <w:szCs w:val="22"/>
            </w:rPr>
          </w:pPr>
          <w:hyperlink w:anchor="_Toc53407205" w:history="1">
            <w:r w:rsidR="0035533F" w:rsidRPr="000C6F15">
              <w:rPr>
                <w:rStyle w:val="a6"/>
                <w:rFonts w:ascii="Times New Roman" w:hAnsi="Times New Roman"/>
                <w:b/>
                <w:noProof/>
              </w:rPr>
              <w:t>4.2</w:t>
            </w:r>
            <w:r w:rsidR="0035533F">
              <w:rPr>
                <w:noProof/>
                <w:szCs w:val="22"/>
              </w:rPr>
              <w:tab/>
            </w:r>
            <w:r w:rsidR="0035533F" w:rsidRPr="000C6F15">
              <w:rPr>
                <w:rStyle w:val="a6"/>
                <w:noProof/>
              </w:rPr>
              <w:t>炼胶物流设计</w:t>
            </w:r>
            <w:r w:rsidR="0035533F">
              <w:rPr>
                <w:noProof/>
                <w:webHidden/>
              </w:rPr>
              <w:tab/>
            </w:r>
            <w:r>
              <w:rPr>
                <w:noProof/>
                <w:webHidden/>
              </w:rPr>
              <w:fldChar w:fldCharType="begin"/>
            </w:r>
            <w:r w:rsidR="0035533F">
              <w:rPr>
                <w:noProof/>
                <w:webHidden/>
              </w:rPr>
              <w:instrText xml:space="preserve"> PAGEREF _Toc53407205 \h </w:instrText>
            </w:r>
            <w:r>
              <w:rPr>
                <w:noProof/>
                <w:webHidden/>
              </w:rPr>
            </w:r>
            <w:r>
              <w:rPr>
                <w:noProof/>
                <w:webHidden/>
              </w:rPr>
              <w:fldChar w:fldCharType="separate"/>
            </w:r>
            <w:r w:rsidR="0035533F">
              <w:rPr>
                <w:noProof/>
                <w:webHidden/>
              </w:rPr>
              <w:t>24</w:t>
            </w:r>
            <w:r>
              <w:rPr>
                <w:noProof/>
                <w:webHidden/>
              </w:rPr>
              <w:fldChar w:fldCharType="end"/>
            </w:r>
          </w:hyperlink>
        </w:p>
        <w:p w:rsidR="0035533F" w:rsidRDefault="00190C23" w:rsidP="0035533F">
          <w:pPr>
            <w:pStyle w:val="21"/>
            <w:rPr>
              <w:noProof/>
              <w:szCs w:val="22"/>
            </w:rPr>
          </w:pPr>
          <w:hyperlink w:anchor="_Toc53407206" w:history="1">
            <w:r w:rsidR="0035533F" w:rsidRPr="000C6F15">
              <w:rPr>
                <w:rStyle w:val="a6"/>
                <w:rFonts w:ascii="Times New Roman" w:hAnsi="Times New Roman"/>
                <w:b/>
                <w:noProof/>
              </w:rPr>
              <w:t>4.3</w:t>
            </w:r>
            <w:r w:rsidR="0035533F">
              <w:rPr>
                <w:noProof/>
                <w:szCs w:val="22"/>
              </w:rPr>
              <w:tab/>
            </w:r>
            <w:r w:rsidR="0035533F" w:rsidRPr="000C6F15">
              <w:rPr>
                <w:rStyle w:val="a6"/>
                <w:noProof/>
              </w:rPr>
              <w:t>半制品物流设计</w:t>
            </w:r>
            <w:r w:rsidR="0035533F">
              <w:rPr>
                <w:noProof/>
                <w:webHidden/>
              </w:rPr>
              <w:tab/>
            </w:r>
            <w:r>
              <w:rPr>
                <w:noProof/>
                <w:webHidden/>
              </w:rPr>
              <w:fldChar w:fldCharType="begin"/>
            </w:r>
            <w:r w:rsidR="0035533F">
              <w:rPr>
                <w:noProof/>
                <w:webHidden/>
              </w:rPr>
              <w:instrText xml:space="preserve"> PAGEREF _Toc53407206 \h </w:instrText>
            </w:r>
            <w:r>
              <w:rPr>
                <w:noProof/>
                <w:webHidden/>
              </w:rPr>
            </w:r>
            <w:r>
              <w:rPr>
                <w:noProof/>
                <w:webHidden/>
              </w:rPr>
              <w:fldChar w:fldCharType="separate"/>
            </w:r>
            <w:r w:rsidR="0035533F">
              <w:rPr>
                <w:noProof/>
                <w:webHidden/>
              </w:rPr>
              <w:t>25</w:t>
            </w:r>
            <w:r>
              <w:rPr>
                <w:noProof/>
                <w:webHidden/>
              </w:rPr>
              <w:fldChar w:fldCharType="end"/>
            </w:r>
          </w:hyperlink>
        </w:p>
        <w:p w:rsidR="0035533F" w:rsidRDefault="00190C23" w:rsidP="0035533F">
          <w:pPr>
            <w:pStyle w:val="21"/>
            <w:rPr>
              <w:noProof/>
              <w:szCs w:val="22"/>
            </w:rPr>
          </w:pPr>
          <w:hyperlink w:anchor="_Toc53407207" w:history="1">
            <w:r w:rsidR="0035533F" w:rsidRPr="000C6F15">
              <w:rPr>
                <w:rStyle w:val="a6"/>
                <w:rFonts w:ascii="Times New Roman" w:hAnsi="Times New Roman" w:cs="Times New Roman"/>
                <w:b/>
                <w:noProof/>
              </w:rPr>
              <w:t>4.4</w:t>
            </w:r>
            <w:r w:rsidR="0035533F">
              <w:rPr>
                <w:noProof/>
                <w:szCs w:val="22"/>
              </w:rPr>
              <w:tab/>
            </w:r>
            <w:r w:rsidR="0035533F" w:rsidRPr="000C6F15">
              <w:rPr>
                <w:rStyle w:val="a6"/>
                <w:rFonts w:ascii="Times New Roman" w:hAnsi="Times New Roman" w:cs="Times New Roman"/>
                <w:noProof/>
              </w:rPr>
              <w:t>成型</w:t>
            </w:r>
            <w:r w:rsidR="0035533F" w:rsidRPr="000C6F15">
              <w:rPr>
                <w:rStyle w:val="a6"/>
                <w:rFonts w:ascii="Times New Roman" w:hAnsi="Times New Roman" w:cs="Times New Roman"/>
                <w:noProof/>
              </w:rPr>
              <w:t>-</w:t>
            </w:r>
            <w:r w:rsidR="0035533F" w:rsidRPr="000C6F15">
              <w:rPr>
                <w:rStyle w:val="a6"/>
                <w:rFonts w:ascii="Times New Roman" w:hAnsi="Times New Roman" w:cs="Times New Roman"/>
                <w:noProof/>
              </w:rPr>
              <w:t>硫化物流设计</w:t>
            </w:r>
            <w:r w:rsidR="0035533F">
              <w:rPr>
                <w:noProof/>
                <w:webHidden/>
              </w:rPr>
              <w:tab/>
            </w:r>
            <w:r>
              <w:rPr>
                <w:noProof/>
                <w:webHidden/>
              </w:rPr>
              <w:fldChar w:fldCharType="begin"/>
            </w:r>
            <w:r w:rsidR="0035533F">
              <w:rPr>
                <w:noProof/>
                <w:webHidden/>
              </w:rPr>
              <w:instrText xml:space="preserve"> PAGEREF _Toc53407207 \h </w:instrText>
            </w:r>
            <w:r>
              <w:rPr>
                <w:noProof/>
                <w:webHidden/>
              </w:rPr>
            </w:r>
            <w:r>
              <w:rPr>
                <w:noProof/>
                <w:webHidden/>
              </w:rPr>
              <w:fldChar w:fldCharType="separate"/>
            </w:r>
            <w:r w:rsidR="0035533F">
              <w:rPr>
                <w:noProof/>
                <w:webHidden/>
              </w:rPr>
              <w:t>25</w:t>
            </w:r>
            <w:r>
              <w:rPr>
                <w:noProof/>
                <w:webHidden/>
              </w:rPr>
              <w:fldChar w:fldCharType="end"/>
            </w:r>
          </w:hyperlink>
        </w:p>
        <w:p w:rsidR="0035533F" w:rsidRDefault="00190C23" w:rsidP="0035533F">
          <w:pPr>
            <w:pStyle w:val="21"/>
            <w:rPr>
              <w:noProof/>
              <w:szCs w:val="22"/>
            </w:rPr>
          </w:pPr>
          <w:hyperlink w:anchor="_Toc53407208" w:history="1">
            <w:r w:rsidR="0035533F" w:rsidRPr="000C6F15">
              <w:rPr>
                <w:rStyle w:val="a6"/>
                <w:rFonts w:ascii="Times New Roman" w:hAnsi="Times New Roman" w:cs="Times New Roman"/>
                <w:b/>
                <w:noProof/>
              </w:rPr>
              <w:t>4.5</w:t>
            </w:r>
            <w:r w:rsidR="0035533F">
              <w:rPr>
                <w:noProof/>
                <w:szCs w:val="22"/>
              </w:rPr>
              <w:tab/>
            </w:r>
            <w:r w:rsidR="0035533F" w:rsidRPr="000C6F15">
              <w:rPr>
                <w:rStyle w:val="a6"/>
                <w:rFonts w:ascii="Times New Roman" w:hAnsi="Times New Roman" w:cs="Times New Roman"/>
                <w:noProof/>
              </w:rPr>
              <w:t>检测物流设计</w:t>
            </w:r>
            <w:r w:rsidR="0035533F">
              <w:rPr>
                <w:noProof/>
                <w:webHidden/>
              </w:rPr>
              <w:tab/>
            </w:r>
            <w:r>
              <w:rPr>
                <w:noProof/>
                <w:webHidden/>
              </w:rPr>
              <w:fldChar w:fldCharType="begin"/>
            </w:r>
            <w:r w:rsidR="0035533F">
              <w:rPr>
                <w:noProof/>
                <w:webHidden/>
              </w:rPr>
              <w:instrText xml:space="preserve"> PAGEREF _Toc53407208 \h </w:instrText>
            </w:r>
            <w:r>
              <w:rPr>
                <w:noProof/>
                <w:webHidden/>
              </w:rPr>
            </w:r>
            <w:r>
              <w:rPr>
                <w:noProof/>
                <w:webHidden/>
              </w:rPr>
              <w:fldChar w:fldCharType="separate"/>
            </w:r>
            <w:r w:rsidR="0035533F">
              <w:rPr>
                <w:noProof/>
                <w:webHidden/>
              </w:rPr>
              <w:t>26</w:t>
            </w:r>
            <w:r>
              <w:rPr>
                <w:noProof/>
                <w:webHidden/>
              </w:rPr>
              <w:fldChar w:fldCharType="end"/>
            </w:r>
          </w:hyperlink>
        </w:p>
        <w:p w:rsidR="0035533F" w:rsidRDefault="00190C23" w:rsidP="0035533F">
          <w:pPr>
            <w:pStyle w:val="21"/>
            <w:rPr>
              <w:noProof/>
              <w:szCs w:val="22"/>
            </w:rPr>
          </w:pPr>
          <w:hyperlink w:anchor="_Toc53407209" w:history="1">
            <w:r w:rsidR="0035533F" w:rsidRPr="000C6F15">
              <w:rPr>
                <w:rStyle w:val="a6"/>
                <w:rFonts w:ascii="Times New Roman" w:hAnsi="Times New Roman"/>
                <w:b/>
                <w:noProof/>
              </w:rPr>
              <w:t>4.6</w:t>
            </w:r>
            <w:r w:rsidR="0035533F">
              <w:rPr>
                <w:noProof/>
                <w:szCs w:val="22"/>
              </w:rPr>
              <w:tab/>
            </w:r>
            <w:r w:rsidR="0035533F" w:rsidRPr="000C6F15">
              <w:rPr>
                <w:rStyle w:val="a6"/>
                <w:noProof/>
              </w:rPr>
              <w:t>成品物流设计</w:t>
            </w:r>
            <w:r w:rsidR="0035533F">
              <w:rPr>
                <w:noProof/>
                <w:webHidden/>
              </w:rPr>
              <w:tab/>
            </w:r>
            <w:r>
              <w:rPr>
                <w:noProof/>
                <w:webHidden/>
              </w:rPr>
              <w:fldChar w:fldCharType="begin"/>
            </w:r>
            <w:r w:rsidR="0035533F">
              <w:rPr>
                <w:noProof/>
                <w:webHidden/>
              </w:rPr>
              <w:instrText xml:space="preserve"> PAGEREF _Toc53407209 \h </w:instrText>
            </w:r>
            <w:r>
              <w:rPr>
                <w:noProof/>
                <w:webHidden/>
              </w:rPr>
            </w:r>
            <w:r>
              <w:rPr>
                <w:noProof/>
                <w:webHidden/>
              </w:rPr>
              <w:fldChar w:fldCharType="separate"/>
            </w:r>
            <w:r w:rsidR="0035533F">
              <w:rPr>
                <w:noProof/>
                <w:webHidden/>
              </w:rPr>
              <w:t>26</w:t>
            </w:r>
            <w:r>
              <w:rPr>
                <w:noProof/>
                <w:webHidden/>
              </w:rPr>
              <w:fldChar w:fldCharType="end"/>
            </w:r>
          </w:hyperlink>
        </w:p>
        <w:p w:rsidR="0035533F" w:rsidRDefault="00190C23" w:rsidP="0035533F">
          <w:pPr>
            <w:pStyle w:val="12"/>
            <w:tabs>
              <w:tab w:val="left" w:pos="420"/>
              <w:tab w:val="right" w:leader="dot" w:pos="9016"/>
            </w:tabs>
            <w:rPr>
              <w:noProof/>
              <w:szCs w:val="22"/>
            </w:rPr>
          </w:pPr>
          <w:hyperlink w:anchor="_Toc53407210" w:history="1">
            <w:r w:rsidR="0035533F" w:rsidRPr="000C6F15">
              <w:rPr>
                <w:rStyle w:val="a6"/>
                <w:rFonts w:ascii="Times New Roman" w:hAnsi="Times New Roman"/>
                <w:b/>
                <w:noProof/>
              </w:rPr>
              <w:t>5</w:t>
            </w:r>
            <w:r w:rsidR="0035533F">
              <w:rPr>
                <w:noProof/>
                <w:szCs w:val="22"/>
              </w:rPr>
              <w:tab/>
            </w:r>
            <w:r w:rsidR="0035533F" w:rsidRPr="000C6F15">
              <w:rPr>
                <w:rStyle w:val="a6"/>
                <w:noProof/>
              </w:rPr>
              <w:t>物流设备</w:t>
            </w:r>
            <w:r w:rsidR="0035533F">
              <w:rPr>
                <w:noProof/>
                <w:webHidden/>
              </w:rPr>
              <w:tab/>
            </w:r>
            <w:r>
              <w:rPr>
                <w:noProof/>
                <w:webHidden/>
              </w:rPr>
              <w:fldChar w:fldCharType="begin"/>
            </w:r>
            <w:r w:rsidR="0035533F">
              <w:rPr>
                <w:noProof/>
                <w:webHidden/>
              </w:rPr>
              <w:instrText xml:space="preserve"> PAGEREF _Toc53407210 \h </w:instrText>
            </w:r>
            <w:r>
              <w:rPr>
                <w:noProof/>
                <w:webHidden/>
              </w:rPr>
            </w:r>
            <w:r>
              <w:rPr>
                <w:noProof/>
                <w:webHidden/>
              </w:rPr>
              <w:fldChar w:fldCharType="separate"/>
            </w:r>
            <w:r w:rsidR="0035533F">
              <w:rPr>
                <w:noProof/>
                <w:webHidden/>
              </w:rPr>
              <w:t>28</w:t>
            </w:r>
            <w:r>
              <w:rPr>
                <w:noProof/>
                <w:webHidden/>
              </w:rPr>
              <w:fldChar w:fldCharType="end"/>
            </w:r>
          </w:hyperlink>
        </w:p>
        <w:p w:rsidR="0035533F" w:rsidRDefault="00190C23" w:rsidP="0035533F">
          <w:pPr>
            <w:pStyle w:val="21"/>
            <w:rPr>
              <w:noProof/>
              <w:szCs w:val="22"/>
            </w:rPr>
          </w:pPr>
          <w:hyperlink w:anchor="_Toc53407211" w:history="1">
            <w:r w:rsidR="0035533F" w:rsidRPr="000C6F15">
              <w:rPr>
                <w:rStyle w:val="a6"/>
                <w:rFonts w:ascii="Times New Roman" w:hAnsi="Times New Roman"/>
                <w:b/>
                <w:noProof/>
              </w:rPr>
              <w:t>5.1</w:t>
            </w:r>
            <w:r w:rsidR="0035533F">
              <w:rPr>
                <w:noProof/>
                <w:szCs w:val="22"/>
              </w:rPr>
              <w:tab/>
            </w:r>
            <w:r w:rsidR="0035533F" w:rsidRPr="000C6F15">
              <w:rPr>
                <w:rStyle w:val="a6"/>
                <w:noProof/>
              </w:rPr>
              <w:t>管道输送设备</w:t>
            </w:r>
            <w:r w:rsidR="0035533F">
              <w:rPr>
                <w:noProof/>
                <w:webHidden/>
              </w:rPr>
              <w:tab/>
            </w:r>
            <w:r>
              <w:rPr>
                <w:noProof/>
                <w:webHidden/>
              </w:rPr>
              <w:fldChar w:fldCharType="begin"/>
            </w:r>
            <w:r w:rsidR="0035533F">
              <w:rPr>
                <w:noProof/>
                <w:webHidden/>
              </w:rPr>
              <w:instrText xml:space="preserve"> PAGEREF _Toc53407211 \h </w:instrText>
            </w:r>
            <w:r>
              <w:rPr>
                <w:noProof/>
                <w:webHidden/>
              </w:rPr>
            </w:r>
            <w:r>
              <w:rPr>
                <w:noProof/>
                <w:webHidden/>
              </w:rPr>
              <w:fldChar w:fldCharType="separate"/>
            </w:r>
            <w:r w:rsidR="0035533F">
              <w:rPr>
                <w:noProof/>
                <w:webHidden/>
              </w:rPr>
              <w:t>28</w:t>
            </w:r>
            <w:r>
              <w:rPr>
                <w:noProof/>
                <w:webHidden/>
              </w:rPr>
              <w:fldChar w:fldCharType="end"/>
            </w:r>
          </w:hyperlink>
        </w:p>
        <w:p w:rsidR="0035533F" w:rsidRDefault="00190C23" w:rsidP="0035533F">
          <w:pPr>
            <w:pStyle w:val="21"/>
            <w:rPr>
              <w:noProof/>
              <w:szCs w:val="22"/>
            </w:rPr>
          </w:pPr>
          <w:hyperlink w:anchor="_Toc53407212" w:history="1">
            <w:r w:rsidR="0035533F" w:rsidRPr="000C6F15">
              <w:rPr>
                <w:rStyle w:val="a6"/>
                <w:rFonts w:ascii="Times New Roman" w:hAnsi="Times New Roman"/>
                <w:b/>
                <w:noProof/>
              </w:rPr>
              <w:t>5.2</w:t>
            </w:r>
            <w:r w:rsidR="0035533F">
              <w:rPr>
                <w:noProof/>
                <w:szCs w:val="22"/>
              </w:rPr>
              <w:tab/>
            </w:r>
            <w:r w:rsidR="0035533F" w:rsidRPr="000C6F15">
              <w:rPr>
                <w:rStyle w:val="a6"/>
                <w:noProof/>
              </w:rPr>
              <w:t>自动输送及存储设备</w:t>
            </w:r>
            <w:r w:rsidR="0035533F">
              <w:rPr>
                <w:noProof/>
                <w:webHidden/>
              </w:rPr>
              <w:tab/>
            </w:r>
            <w:r>
              <w:rPr>
                <w:noProof/>
                <w:webHidden/>
              </w:rPr>
              <w:fldChar w:fldCharType="begin"/>
            </w:r>
            <w:r w:rsidR="0035533F">
              <w:rPr>
                <w:noProof/>
                <w:webHidden/>
              </w:rPr>
              <w:instrText xml:space="preserve"> PAGEREF _Toc53407212 \h </w:instrText>
            </w:r>
            <w:r>
              <w:rPr>
                <w:noProof/>
                <w:webHidden/>
              </w:rPr>
            </w:r>
            <w:r>
              <w:rPr>
                <w:noProof/>
                <w:webHidden/>
              </w:rPr>
              <w:fldChar w:fldCharType="separate"/>
            </w:r>
            <w:r w:rsidR="0035533F">
              <w:rPr>
                <w:noProof/>
                <w:webHidden/>
              </w:rPr>
              <w:t>28</w:t>
            </w:r>
            <w:r>
              <w:rPr>
                <w:noProof/>
                <w:webHidden/>
              </w:rPr>
              <w:fldChar w:fldCharType="end"/>
            </w:r>
          </w:hyperlink>
        </w:p>
        <w:p w:rsidR="0035533F" w:rsidRDefault="00190C23" w:rsidP="0035533F">
          <w:pPr>
            <w:pStyle w:val="21"/>
            <w:rPr>
              <w:noProof/>
              <w:szCs w:val="22"/>
            </w:rPr>
          </w:pPr>
          <w:hyperlink w:anchor="_Toc53407213" w:history="1">
            <w:r w:rsidR="0035533F" w:rsidRPr="000C6F15">
              <w:rPr>
                <w:rStyle w:val="a6"/>
                <w:rFonts w:ascii="Times New Roman" w:hAnsi="Times New Roman"/>
                <w:b/>
                <w:noProof/>
              </w:rPr>
              <w:t>5.3</w:t>
            </w:r>
            <w:r w:rsidR="0035533F">
              <w:rPr>
                <w:noProof/>
                <w:szCs w:val="22"/>
              </w:rPr>
              <w:tab/>
            </w:r>
            <w:r w:rsidR="0035533F" w:rsidRPr="000C6F15">
              <w:rPr>
                <w:rStyle w:val="a6"/>
                <w:noProof/>
              </w:rPr>
              <w:t>其他设备</w:t>
            </w:r>
            <w:r w:rsidR="0035533F">
              <w:rPr>
                <w:noProof/>
                <w:webHidden/>
              </w:rPr>
              <w:tab/>
            </w:r>
            <w:r>
              <w:rPr>
                <w:noProof/>
                <w:webHidden/>
              </w:rPr>
              <w:fldChar w:fldCharType="begin"/>
            </w:r>
            <w:r w:rsidR="0035533F">
              <w:rPr>
                <w:noProof/>
                <w:webHidden/>
              </w:rPr>
              <w:instrText xml:space="preserve"> PAGEREF _Toc53407213 \h </w:instrText>
            </w:r>
            <w:r>
              <w:rPr>
                <w:noProof/>
                <w:webHidden/>
              </w:rPr>
            </w:r>
            <w:r>
              <w:rPr>
                <w:noProof/>
                <w:webHidden/>
              </w:rPr>
              <w:fldChar w:fldCharType="separate"/>
            </w:r>
            <w:r w:rsidR="0035533F">
              <w:rPr>
                <w:noProof/>
                <w:webHidden/>
              </w:rPr>
              <w:t>30</w:t>
            </w:r>
            <w:r>
              <w:rPr>
                <w:noProof/>
                <w:webHidden/>
              </w:rPr>
              <w:fldChar w:fldCharType="end"/>
            </w:r>
          </w:hyperlink>
        </w:p>
        <w:p w:rsidR="0035533F" w:rsidRDefault="00190C23" w:rsidP="0035533F">
          <w:pPr>
            <w:pStyle w:val="21"/>
            <w:rPr>
              <w:noProof/>
              <w:szCs w:val="22"/>
            </w:rPr>
          </w:pPr>
          <w:hyperlink w:anchor="_Toc53407214" w:history="1">
            <w:r w:rsidR="0035533F" w:rsidRPr="000C6F15">
              <w:rPr>
                <w:rStyle w:val="a6"/>
                <w:rFonts w:ascii="Times New Roman" w:hAnsi="Times New Roman"/>
                <w:b/>
                <w:noProof/>
              </w:rPr>
              <w:t>5.4</w:t>
            </w:r>
            <w:r w:rsidR="0035533F">
              <w:rPr>
                <w:noProof/>
                <w:szCs w:val="22"/>
              </w:rPr>
              <w:tab/>
            </w:r>
            <w:r w:rsidR="0035533F" w:rsidRPr="000C6F15">
              <w:rPr>
                <w:rStyle w:val="a6"/>
                <w:noProof/>
              </w:rPr>
              <w:t>运输车辆</w:t>
            </w:r>
            <w:r w:rsidR="0035533F">
              <w:rPr>
                <w:noProof/>
                <w:webHidden/>
              </w:rPr>
              <w:tab/>
            </w:r>
            <w:r>
              <w:rPr>
                <w:noProof/>
                <w:webHidden/>
              </w:rPr>
              <w:fldChar w:fldCharType="begin"/>
            </w:r>
            <w:r w:rsidR="0035533F">
              <w:rPr>
                <w:noProof/>
                <w:webHidden/>
              </w:rPr>
              <w:instrText xml:space="preserve"> PAGEREF _Toc53407214 \h </w:instrText>
            </w:r>
            <w:r>
              <w:rPr>
                <w:noProof/>
                <w:webHidden/>
              </w:rPr>
            </w:r>
            <w:r>
              <w:rPr>
                <w:noProof/>
                <w:webHidden/>
              </w:rPr>
              <w:fldChar w:fldCharType="separate"/>
            </w:r>
            <w:r w:rsidR="0035533F">
              <w:rPr>
                <w:noProof/>
                <w:webHidden/>
              </w:rPr>
              <w:t>30</w:t>
            </w:r>
            <w:r>
              <w:rPr>
                <w:noProof/>
                <w:webHidden/>
              </w:rPr>
              <w:fldChar w:fldCharType="end"/>
            </w:r>
          </w:hyperlink>
        </w:p>
        <w:p w:rsidR="0035533F" w:rsidRDefault="00190C23" w:rsidP="0035533F">
          <w:pPr>
            <w:pStyle w:val="21"/>
            <w:rPr>
              <w:noProof/>
              <w:szCs w:val="22"/>
            </w:rPr>
          </w:pPr>
          <w:hyperlink w:anchor="_Toc53407215" w:history="1">
            <w:r w:rsidR="0035533F" w:rsidRPr="000C6F15">
              <w:rPr>
                <w:rStyle w:val="a6"/>
                <w:rFonts w:ascii="Times New Roman" w:hAnsi="Times New Roman"/>
                <w:b/>
                <w:noProof/>
              </w:rPr>
              <w:t>5.5</w:t>
            </w:r>
            <w:r w:rsidR="0035533F">
              <w:rPr>
                <w:noProof/>
                <w:szCs w:val="22"/>
              </w:rPr>
              <w:tab/>
            </w:r>
            <w:r w:rsidR="0035533F" w:rsidRPr="000C6F15">
              <w:rPr>
                <w:rStyle w:val="a6"/>
                <w:noProof/>
              </w:rPr>
              <w:t>工装</w:t>
            </w:r>
            <w:r w:rsidR="0035533F">
              <w:rPr>
                <w:noProof/>
                <w:webHidden/>
              </w:rPr>
              <w:tab/>
            </w:r>
            <w:r>
              <w:rPr>
                <w:noProof/>
                <w:webHidden/>
              </w:rPr>
              <w:fldChar w:fldCharType="begin"/>
            </w:r>
            <w:r w:rsidR="0035533F">
              <w:rPr>
                <w:noProof/>
                <w:webHidden/>
              </w:rPr>
              <w:instrText xml:space="preserve"> PAGEREF _Toc53407215 \h </w:instrText>
            </w:r>
            <w:r>
              <w:rPr>
                <w:noProof/>
                <w:webHidden/>
              </w:rPr>
            </w:r>
            <w:r>
              <w:rPr>
                <w:noProof/>
                <w:webHidden/>
              </w:rPr>
              <w:fldChar w:fldCharType="separate"/>
            </w:r>
            <w:r w:rsidR="0035533F">
              <w:rPr>
                <w:noProof/>
                <w:webHidden/>
              </w:rPr>
              <w:t>30</w:t>
            </w:r>
            <w:r>
              <w:rPr>
                <w:noProof/>
                <w:webHidden/>
              </w:rPr>
              <w:fldChar w:fldCharType="end"/>
            </w:r>
          </w:hyperlink>
        </w:p>
        <w:p w:rsidR="0035533F" w:rsidRDefault="00190C23" w:rsidP="0035533F">
          <w:pPr>
            <w:pStyle w:val="12"/>
            <w:tabs>
              <w:tab w:val="left" w:pos="420"/>
              <w:tab w:val="right" w:leader="dot" w:pos="9016"/>
            </w:tabs>
            <w:rPr>
              <w:noProof/>
              <w:szCs w:val="22"/>
            </w:rPr>
          </w:pPr>
          <w:hyperlink w:anchor="_Toc53407216" w:history="1">
            <w:r w:rsidR="0035533F" w:rsidRPr="000C6F15">
              <w:rPr>
                <w:rStyle w:val="a6"/>
                <w:rFonts w:ascii="Times New Roman" w:hAnsi="Times New Roman"/>
                <w:b/>
                <w:noProof/>
              </w:rPr>
              <w:t>6</w:t>
            </w:r>
            <w:r w:rsidR="0035533F">
              <w:rPr>
                <w:noProof/>
                <w:szCs w:val="22"/>
              </w:rPr>
              <w:tab/>
            </w:r>
            <w:r w:rsidR="0035533F" w:rsidRPr="000C6F15">
              <w:rPr>
                <w:rStyle w:val="a6"/>
                <w:noProof/>
              </w:rPr>
              <w:t>物流信息化系统</w:t>
            </w:r>
            <w:r w:rsidR="0035533F">
              <w:rPr>
                <w:noProof/>
                <w:webHidden/>
              </w:rPr>
              <w:tab/>
            </w:r>
            <w:r>
              <w:rPr>
                <w:noProof/>
                <w:webHidden/>
              </w:rPr>
              <w:fldChar w:fldCharType="begin"/>
            </w:r>
            <w:r w:rsidR="0035533F">
              <w:rPr>
                <w:noProof/>
                <w:webHidden/>
              </w:rPr>
              <w:instrText xml:space="preserve"> PAGEREF _Toc53407216 \h </w:instrText>
            </w:r>
            <w:r>
              <w:rPr>
                <w:noProof/>
                <w:webHidden/>
              </w:rPr>
            </w:r>
            <w:r>
              <w:rPr>
                <w:noProof/>
                <w:webHidden/>
              </w:rPr>
              <w:fldChar w:fldCharType="separate"/>
            </w:r>
            <w:r w:rsidR="0035533F">
              <w:rPr>
                <w:noProof/>
                <w:webHidden/>
              </w:rPr>
              <w:t>33</w:t>
            </w:r>
            <w:r>
              <w:rPr>
                <w:noProof/>
                <w:webHidden/>
              </w:rPr>
              <w:fldChar w:fldCharType="end"/>
            </w:r>
          </w:hyperlink>
        </w:p>
        <w:p w:rsidR="0035533F" w:rsidRDefault="00190C23" w:rsidP="0035533F">
          <w:pPr>
            <w:pStyle w:val="21"/>
            <w:rPr>
              <w:noProof/>
              <w:szCs w:val="22"/>
            </w:rPr>
          </w:pPr>
          <w:hyperlink w:anchor="_Toc53407217" w:history="1">
            <w:r w:rsidR="0035533F" w:rsidRPr="000C6F15">
              <w:rPr>
                <w:rStyle w:val="a6"/>
                <w:rFonts w:ascii="Times New Roman" w:hAnsi="Times New Roman"/>
                <w:b/>
                <w:noProof/>
              </w:rPr>
              <w:t>6.6</w:t>
            </w:r>
            <w:r w:rsidR="0035533F">
              <w:rPr>
                <w:noProof/>
                <w:szCs w:val="22"/>
              </w:rPr>
              <w:tab/>
            </w:r>
            <w:r w:rsidR="0035533F" w:rsidRPr="000C6F15">
              <w:rPr>
                <w:rStyle w:val="a6"/>
                <w:noProof/>
              </w:rPr>
              <w:t>物流信息安全</w:t>
            </w:r>
            <w:r w:rsidR="0035533F">
              <w:rPr>
                <w:noProof/>
                <w:webHidden/>
              </w:rPr>
              <w:tab/>
            </w:r>
            <w:r>
              <w:rPr>
                <w:noProof/>
                <w:webHidden/>
              </w:rPr>
              <w:fldChar w:fldCharType="begin"/>
            </w:r>
            <w:r w:rsidR="0035533F">
              <w:rPr>
                <w:noProof/>
                <w:webHidden/>
              </w:rPr>
              <w:instrText xml:space="preserve"> PAGEREF _Toc53407217 \h </w:instrText>
            </w:r>
            <w:r>
              <w:rPr>
                <w:noProof/>
                <w:webHidden/>
              </w:rPr>
            </w:r>
            <w:r>
              <w:rPr>
                <w:noProof/>
                <w:webHidden/>
              </w:rPr>
              <w:fldChar w:fldCharType="separate"/>
            </w:r>
            <w:r w:rsidR="0035533F">
              <w:rPr>
                <w:noProof/>
                <w:webHidden/>
              </w:rPr>
              <w:t>33</w:t>
            </w:r>
            <w:r>
              <w:rPr>
                <w:noProof/>
                <w:webHidden/>
              </w:rPr>
              <w:fldChar w:fldCharType="end"/>
            </w:r>
          </w:hyperlink>
        </w:p>
        <w:p w:rsidR="0035533F" w:rsidRPr="00D24692" w:rsidRDefault="00190C23" w:rsidP="0035533F">
          <w:pPr>
            <w:sectPr w:rsidR="0035533F" w:rsidRPr="00D24692" w:rsidSect="00876ED3">
              <w:pgSz w:w="11906" w:h="16838"/>
              <w:pgMar w:top="1803" w:right="1440" w:bottom="1803" w:left="1440" w:header="851" w:footer="992" w:gutter="0"/>
              <w:cols w:space="425"/>
              <w:docGrid w:type="lines" w:linePitch="312"/>
            </w:sectPr>
          </w:pPr>
          <w:r>
            <w:fldChar w:fldCharType="end"/>
          </w:r>
        </w:p>
      </w:sdtContent>
    </w:sdt>
    <w:p w:rsidR="0035533F" w:rsidRDefault="0035533F" w:rsidP="0035533F">
      <w:pPr>
        <w:spacing w:line="360" w:lineRule="auto"/>
        <w:rPr>
          <w:rFonts w:ascii="Times New Roman" w:eastAsia="宋体" w:hAnsi="Times New Roman" w:cs="Times New Roman"/>
          <w:sz w:val="24"/>
          <w:szCs w:val="24"/>
        </w:rPr>
      </w:pPr>
    </w:p>
    <w:p w:rsidR="0035533F" w:rsidRPr="00B57C69" w:rsidRDefault="0035533F" w:rsidP="0035533F">
      <w:pPr>
        <w:pStyle w:val="3"/>
        <w:numPr>
          <w:ilvl w:val="0"/>
          <w:numId w:val="0"/>
        </w:numPr>
        <w:ind w:left="1418" w:hanging="1418"/>
        <w:jc w:val="center"/>
        <w:rPr>
          <w:rFonts w:ascii="Times New Roman" w:hAnsi="Times New Roman" w:cs="Times New Roman"/>
          <w:sz w:val="32"/>
          <w:szCs w:val="32"/>
        </w:rPr>
      </w:pPr>
      <w:r w:rsidRPr="00B57C69">
        <w:rPr>
          <w:rFonts w:ascii="Times New Roman" w:hAnsi="Times New Roman" w:cs="Times New Roman" w:hint="eastAsia"/>
          <w:sz w:val="32"/>
          <w:szCs w:val="32"/>
        </w:rPr>
        <w:t>制</w:t>
      </w:r>
      <w:r>
        <w:rPr>
          <w:rFonts w:ascii="Times New Roman" w:hAnsi="Times New Roman" w:cs="Times New Roman" w:hint="eastAsia"/>
          <w:sz w:val="32"/>
          <w:szCs w:val="32"/>
        </w:rPr>
        <w:t>订</w:t>
      </w:r>
      <w:r w:rsidRPr="00B57C69">
        <w:rPr>
          <w:rFonts w:ascii="Times New Roman" w:hAnsi="Times New Roman" w:cs="Times New Roman" w:hint="eastAsia"/>
          <w:sz w:val="32"/>
          <w:szCs w:val="32"/>
        </w:rPr>
        <w:t>说明</w:t>
      </w:r>
    </w:p>
    <w:p w:rsidR="0035533F" w:rsidRPr="00B57C69" w:rsidRDefault="0035533F" w:rsidP="0035533F">
      <w:pPr>
        <w:pStyle w:val="3"/>
        <w:numPr>
          <w:ilvl w:val="0"/>
          <w:numId w:val="0"/>
        </w:numPr>
        <w:ind w:left="1418" w:hanging="1418"/>
        <w:rPr>
          <w:rFonts w:ascii="Times New Roman" w:hAnsi="Times New Roman" w:cs="Times New Roman"/>
          <w:szCs w:val="24"/>
        </w:rPr>
      </w:pPr>
    </w:p>
    <w:p w:rsidR="0035533F" w:rsidRPr="00B57C69" w:rsidRDefault="0035533F" w:rsidP="0035533F">
      <w:pPr>
        <w:pStyle w:val="3"/>
        <w:numPr>
          <w:ilvl w:val="0"/>
          <w:numId w:val="0"/>
        </w:numPr>
        <w:ind w:firstLineChars="200" w:firstLine="480"/>
        <w:rPr>
          <w:rFonts w:ascii="Times New Roman" w:hAnsi="Times New Roman" w:cs="Times New Roman"/>
          <w:szCs w:val="24"/>
        </w:rPr>
      </w:pPr>
      <w:r w:rsidRPr="00B57C69">
        <w:rPr>
          <w:rFonts w:ascii="Times New Roman" w:hAnsi="Times New Roman" w:cs="Times New Roman" w:hint="eastAsia"/>
          <w:szCs w:val="24"/>
        </w:rPr>
        <w:t>行业标准《橡胶工厂物流设计规范》（</w:t>
      </w:r>
      <w:r w:rsidRPr="00B57C69">
        <w:rPr>
          <w:rFonts w:ascii="Times New Roman" w:hAnsi="Times New Roman" w:cs="Times New Roman"/>
          <w:szCs w:val="24"/>
        </w:rPr>
        <w:t>HG/TXXXXX—20xx</w:t>
      </w:r>
      <w:r w:rsidRPr="00B57C69">
        <w:rPr>
          <w:rFonts w:ascii="Times New Roman" w:hAnsi="Times New Roman" w:cs="Times New Roman"/>
          <w:szCs w:val="24"/>
        </w:rPr>
        <w:t>），经工业和信息化部</w:t>
      </w:r>
      <w:r w:rsidRPr="00B57C69">
        <w:rPr>
          <w:rFonts w:ascii="Times New Roman" w:hAnsi="Times New Roman" w:cs="Times New Roman"/>
          <w:szCs w:val="24"/>
        </w:rPr>
        <w:t>××××</w:t>
      </w:r>
      <w:r w:rsidRPr="00B57C69">
        <w:rPr>
          <w:rFonts w:ascii="Times New Roman" w:hAnsi="Times New Roman" w:cs="Times New Roman"/>
          <w:szCs w:val="24"/>
        </w:rPr>
        <w:t>年</w:t>
      </w:r>
      <w:r w:rsidRPr="00B57C69">
        <w:rPr>
          <w:rFonts w:ascii="Times New Roman" w:hAnsi="Times New Roman" w:cs="Times New Roman"/>
          <w:szCs w:val="24"/>
        </w:rPr>
        <w:t>××</w:t>
      </w:r>
      <w:r w:rsidRPr="00B57C69">
        <w:rPr>
          <w:rFonts w:ascii="Times New Roman" w:hAnsi="Times New Roman" w:cs="Times New Roman"/>
          <w:szCs w:val="24"/>
        </w:rPr>
        <w:t>月</w:t>
      </w:r>
      <w:r w:rsidRPr="00B57C69">
        <w:rPr>
          <w:rFonts w:ascii="Times New Roman" w:hAnsi="Times New Roman" w:cs="Times New Roman"/>
          <w:szCs w:val="24"/>
        </w:rPr>
        <w:t>××</w:t>
      </w:r>
      <w:r w:rsidRPr="00B57C69">
        <w:rPr>
          <w:rFonts w:ascii="Times New Roman" w:hAnsi="Times New Roman" w:cs="Times New Roman"/>
          <w:szCs w:val="24"/>
        </w:rPr>
        <w:t>日以第</w:t>
      </w:r>
      <w:r w:rsidRPr="00B57C69">
        <w:rPr>
          <w:rFonts w:ascii="Times New Roman" w:hAnsi="Times New Roman" w:cs="Times New Roman"/>
          <w:szCs w:val="24"/>
        </w:rPr>
        <w:t>××</w:t>
      </w:r>
      <w:r w:rsidRPr="00B57C69">
        <w:rPr>
          <w:rFonts w:ascii="Times New Roman" w:hAnsi="Times New Roman" w:cs="Times New Roman"/>
          <w:szCs w:val="24"/>
        </w:rPr>
        <w:t>号公告批准发布。</w:t>
      </w:r>
    </w:p>
    <w:p w:rsidR="0035533F" w:rsidRPr="00B57C69" w:rsidRDefault="0035533F" w:rsidP="0035533F">
      <w:pPr>
        <w:pStyle w:val="3"/>
        <w:numPr>
          <w:ilvl w:val="0"/>
          <w:numId w:val="0"/>
        </w:numPr>
        <w:ind w:firstLineChars="200" w:firstLine="480"/>
        <w:rPr>
          <w:rFonts w:ascii="Times New Roman" w:hAnsi="Times New Roman" w:cs="Times New Roman"/>
          <w:szCs w:val="24"/>
        </w:rPr>
      </w:pPr>
      <w:r w:rsidRPr="00B57C69">
        <w:rPr>
          <w:rFonts w:ascii="Times New Roman" w:hAnsi="Times New Roman" w:cs="Times New Roman" w:hint="eastAsia"/>
          <w:szCs w:val="24"/>
        </w:rPr>
        <w:t>本规定制订过程中，编制组进行了广泛的调查研究，总结了我国橡胶工程的实践经验，同时参考了国内外工程技术应用方面的大量资料。</w:t>
      </w:r>
    </w:p>
    <w:p w:rsidR="0035533F" w:rsidRPr="00B57C69" w:rsidRDefault="0035533F" w:rsidP="0035533F">
      <w:pPr>
        <w:pStyle w:val="3"/>
        <w:numPr>
          <w:ilvl w:val="0"/>
          <w:numId w:val="0"/>
        </w:numPr>
        <w:ind w:firstLineChars="200" w:firstLine="480"/>
        <w:rPr>
          <w:rFonts w:ascii="Times New Roman" w:hAnsi="Times New Roman" w:cs="Times New Roman"/>
          <w:szCs w:val="24"/>
        </w:rPr>
      </w:pPr>
      <w:r w:rsidRPr="00B57C69">
        <w:rPr>
          <w:rFonts w:ascii="Times New Roman" w:hAnsi="Times New Roman" w:cs="Times New Roman" w:hint="eastAsia"/>
          <w:szCs w:val="24"/>
        </w:rPr>
        <w:t>为了便于广大设计、施工、项目管理咨询、科研、学校等单位有关人员在使用本规定时能正确理解和执行条文规定，《橡胶工厂物流设计规范》编制组按章、节、条顺序编制了本规定的条文说明，对条文规定的目的、依据以及执行中需注意的有关事项进一步说明和解释。但是，本条文说明不具备与规定正文同等的法律效力，仅供使用者作为理解和把握本规定的参考。</w:t>
      </w:r>
    </w:p>
    <w:p w:rsidR="0035533F" w:rsidRDefault="0035533F" w:rsidP="0035533F">
      <w:pPr>
        <w:spacing w:line="360" w:lineRule="auto"/>
        <w:rPr>
          <w:rFonts w:ascii="Times New Roman" w:eastAsia="宋体" w:hAnsi="Times New Roman" w:cs="Times New Roman"/>
          <w:sz w:val="24"/>
          <w:szCs w:val="24"/>
        </w:rPr>
      </w:pPr>
    </w:p>
    <w:p w:rsidR="0035533F" w:rsidRDefault="0035533F" w:rsidP="0035533F">
      <w:pPr>
        <w:spacing w:line="360" w:lineRule="auto"/>
        <w:rPr>
          <w:rFonts w:ascii="Times New Roman" w:eastAsia="宋体" w:hAnsi="Times New Roman" w:cs="Times New Roman"/>
          <w:sz w:val="24"/>
          <w:szCs w:val="24"/>
        </w:rPr>
      </w:pPr>
    </w:p>
    <w:p w:rsidR="0035533F" w:rsidRDefault="0035533F" w:rsidP="0035533F">
      <w:pPr>
        <w:spacing w:line="360" w:lineRule="auto"/>
        <w:rPr>
          <w:rFonts w:ascii="Times New Roman" w:eastAsia="宋体" w:hAnsi="Times New Roman" w:cs="Times New Roman"/>
          <w:sz w:val="24"/>
          <w:szCs w:val="24"/>
        </w:rPr>
      </w:pPr>
    </w:p>
    <w:p w:rsidR="0035533F" w:rsidRDefault="0035533F" w:rsidP="0035533F">
      <w:pPr>
        <w:spacing w:line="360" w:lineRule="auto"/>
        <w:rPr>
          <w:rFonts w:ascii="Times New Roman" w:eastAsia="宋体" w:hAnsi="Times New Roman" w:cs="Times New Roman"/>
          <w:sz w:val="24"/>
          <w:szCs w:val="24"/>
        </w:rPr>
      </w:pPr>
    </w:p>
    <w:p w:rsidR="0035533F" w:rsidRDefault="0035533F" w:rsidP="0035533F">
      <w:pPr>
        <w:spacing w:line="360" w:lineRule="auto"/>
        <w:rPr>
          <w:rFonts w:ascii="Times New Roman" w:eastAsia="宋体" w:hAnsi="Times New Roman" w:cs="Times New Roman"/>
          <w:sz w:val="24"/>
          <w:szCs w:val="24"/>
        </w:rPr>
      </w:pPr>
    </w:p>
    <w:p w:rsidR="0035533F" w:rsidRDefault="0035533F" w:rsidP="0035533F">
      <w:pPr>
        <w:spacing w:line="360" w:lineRule="auto"/>
        <w:rPr>
          <w:rFonts w:ascii="Times New Roman" w:eastAsia="宋体" w:hAnsi="Times New Roman" w:cs="Times New Roman"/>
          <w:sz w:val="24"/>
          <w:szCs w:val="24"/>
        </w:rPr>
      </w:pPr>
    </w:p>
    <w:p w:rsidR="0035533F" w:rsidRDefault="0035533F" w:rsidP="0035533F">
      <w:pPr>
        <w:spacing w:line="360" w:lineRule="auto"/>
        <w:rPr>
          <w:rFonts w:ascii="Times New Roman" w:eastAsia="宋体" w:hAnsi="Times New Roman" w:cs="Times New Roman"/>
          <w:sz w:val="24"/>
          <w:szCs w:val="24"/>
        </w:rPr>
      </w:pPr>
    </w:p>
    <w:p w:rsidR="0035533F" w:rsidRDefault="0035533F" w:rsidP="0035533F">
      <w:pPr>
        <w:spacing w:line="360" w:lineRule="auto"/>
        <w:rPr>
          <w:rFonts w:ascii="Times New Roman" w:eastAsia="宋体" w:hAnsi="Times New Roman" w:cs="Times New Roman"/>
          <w:sz w:val="24"/>
          <w:szCs w:val="24"/>
        </w:rPr>
      </w:pPr>
    </w:p>
    <w:p w:rsidR="0035533F" w:rsidRDefault="0035533F" w:rsidP="0035533F">
      <w:pPr>
        <w:spacing w:line="360" w:lineRule="auto"/>
        <w:rPr>
          <w:rFonts w:ascii="Times New Roman" w:eastAsia="宋体" w:hAnsi="Times New Roman" w:cs="Times New Roman"/>
          <w:sz w:val="24"/>
          <w:szCs w:val="24"/>
        </w:rPr>
      </w:pPr>
    </w:p>
    <w:p w:rsidR="0035533F" w:rsidRDefault="0035533F" w:rsidP="0035533F">
      <w:pPr>
        <w:spacing w:line="360" w:lineRule="auto"/>
        <w:rPr>
          <w:rFonts w:ascii="Times New Roman" w:eastAsia="宋体" w:hAnsi="Times New Roman" w:cs="Times New Roman"/>
          <w:sz w:val="24"/>
          <w:szCs w:val="24"/>
        </w:rPr>
      </w:pPr>
    </w:p>
    <w:p w:rsidR="0035533F" w:rsidRDefault="0035533F" w:rsidP="0035533F">
      <w:pPr>
        <w:spacing w:line="360" w:lineRule="auto"/>
        <w:rPr>
          <w:rFonts w:ascii="Times New Roman" w:eastAsia="宋体" w:hAnsi="Times New Roman" w:cs="Times New Roman"/>
          <w:sz w:val="24"/>
          <w:szCs w:val="24"/>
        </w:rPr>
      </w:pPr>
    </w:p>
    <w:p w:rsidR="0035533F" w:rsidRDefault="0035533F" w:rsidP="0035533F">
      <w:pPr>
        <w:spacing w:line="360" w:lineRule="auto"/>
        <w:rPr>
          <w:rFonts w:ascii="Times New Roman" w:eastAsia="宋体" w:hAnsi="Times New Roman" w:cs="Times New Roman"/>
          <w:sz w:val="24"/>
          <w:szCs w:val="24"/>
        </w:rPr>
      </w:pPr>
    </w:p>
    <w:p w:rsidR="0035533F" w:rsidRDefault="0035533F" w:rsidP="0035533F">
      <w:pPr>
        <w:spacing w:line="360" w:lineRule="auto"/>
        <w:rPr>
          <w:rFonts w:ascii="Times New Roman" w:eastAsia="宋体" w:hAnsi="Times New Roman" w:cs="Times New Roman"/>
          <w:sz w:val="24"/>
          <w:szCs w:val="24"/>
        </w:rPr>
      </w:pPr>
    </w:p>
    <w:p w:rsidR="0035533F" w:rsidRDefault="0035533F" w:rsidP="0035533F">
      <w:pPr>
        <w:spacing w:line="360" w:lineRule="auto"/>
        <w:rPr>
          <w:rFonts w:ascii="Times New Roman" w:eastAsia="宋体" w:hAnsi="Times New Roman" w:cs="Times New Roman"/>
          <w:sz w:val="24"/>
          <w:szCs w:val="24"/>
        </w:rPr>
      </w:pPr>
    </w:p>
    <w:p w:rsidR="0035533F" w:rsidRDefault="0035533F" w:rsidP="0035533F">
      <w:pPr>
        <w:spacing w:line="360" w:lineRule="auto"/>
        <w:rPr>
          <w:rFonts w:ascii="Times New Roman" w:eastAsia="宋体" w:hAnsi="Times New Roman" w:cs="Times New Roman"/>
          <w:sz w:val="24"/>
          <w:szCs w:val="24"/>
        </w:rPr>
      </w:pPr>
    </w:p>
    <w:p w:rsidR="0035533F" w:rsidRDefault="0035533F" w:rsidP="0035533F">
      <w:pPr>
        <w:spacing w:line="360" w:lineRule="auto"/>
        <w:rPr>
          <w:rFonts w:ascii="Times New Roman" w:eastAsia="宋体" w:hAnsi="Times New Roman" w:cs="Times New Roman"/>
          <w:sz w:val="24"/>
          <w:szCs w:val="24"/>
        </w:rPr>
      </w:pPr>
    </w:p>
    <w:p w:rsidR="0035533F" w:rsidRDefault="0035533F" w:rsidP="0035533F">
      <w:pPr>
        <w:pStyle w:val="1"/>
        <w:numPr>
          <w:ilvl w:val="0"/>
          <w:numId w:val="6"/>
        </w:numPr>
        <w:outlineLvl w:val="0"/>
      </w:pPr>
      <w:bookmarkStart w:id="52" w:name="_Toc53407201"/>
      <w:r>
        <w:rPr>
          <w:rFonts w:hint="eastAsia"/>
        </w:rPr>
        <w:lastRenderedPageBreak/>
        <w:t>术语</w:t>
      </w:r>
      <w:bookmarkEnd w:id="52"/>
    </w:p>
    <w:p w:rsidR="0035533F" w:rsidRDefault="0035533F" w:rsidP="0035533F">
      <w:pPr>
        <w:spacing w:line="360" w:lineRule="auto"/>
        <w:rPr>
          <w:rFonts w:ascii="Times New Roman" w:eastAsia="宋体" w:hAnsi="Times New Roman" w:cs="Times New Roman"/>
          <w:sz w:val="24"/>
          <w:szCs w:val="24"/>
        </w:rPr>
      </w:pPr>
    </w:p>
    <w:p w:rsidR="0035533F" w:rsidRDefault="0035533F" w:rsidP="0035533F">
      <w:pPr>
        <w:spacing w:line="360" w:lineRule="auto"/>
        <w:ind w:firstLineChars="177" w:firstLine="425"/>
        <w:rPr>
          <w:rFonts w:ascii="Times New Roman" w:eastAsia="宋体" w:hAnsi="Times New Roman" w:cs="Times New Roman"/>
          <w:sz w:val="24"/>
          <w:szCs w:val="24"/>
        </w:rPr>
      </w:pPr>
      <w:r>
        <w:rPr>
          <w:rFonts w:ascii="Times New Roman" w:eastAsia="宋体" w:hAnsi="Times New Roman" w:cs="Times New Roman" w:hint="eastAsia"/>
          <w:sz w:val="24"/>
          <w:szCs w:val="24"/>
        </w:rPr>
        <w:t>由于物流行业中已有约定术语，</w:t>
      </w:r>
      <w:r w:rsidRPr="009D382E">
        <w:rPr>
          <w:rFonts w:ascii="Times New Roman" w:eastAsia="宋体" w:hAnsi="Times New Roman" w:cs="Times New Roman" w:hint="eastAsia"/>
          <w:sz w:val="24"/>
          <w:szCs w:val="24"/>
        </w:rPr>
        <w:t>本章节</w:t>
      </w:r>
      <w:r>
        <w:rPr>
          <w:rFonts w:ascii="Times New Roman" w:eastAsia="宋体" w:hAnsi="Times New Roman" w:cs="Times New Roman" w:hint="eastAsia"/>
          <w:sz w:val="24"/>
          <w:szCs w:val="24"/>
        </w:rPr>
        <w:t>物流术语主要引用以下规范内容：</w:t>
      </w:r>
    </w:p>
    <w:p w:rsidR="0035533F" w:rsidRPr="00A002A8" w:rsidRDefault="0035533F" w:rsidP="0035533F">
      <w:pPr>
        <w:spacing w:line="360" w:lineRule="auto"/>
        <w:ind w:firstLineChars="177" w:firstLine="425"/>
        <w:rPr>
          <w:rFonts w:ascii="Times New Roman" w:eastAsia="宋体" w:hAnsi="Times New Roman" w:cs="Times New Roman"/>
          <w:sz w:val="24"/>
          <w:szCs w:val="24"/>
        </w:rPr>
      </w:pPr>
      <w:r w:rsidRPr="00A002A8">
        <w:rPr>
          <w:rFonts w:ascii="Times New Roman" w:eastAsia="宋体" w:hAnsi="Times New Roman" w:cs="Times New Roman"/>
          <w:sz w:val="24"/>
          <w:szCs w:val="24"/>
        </w:rPr>
        <w:t>GB/T 18354</w:t>
      </w:r>
      <w:r>
        <w:rPr>
          <w:rFonts w:ascii="Times New Roman" w:eastAsia="宋体" w:hAnsi="Times New Roman" w:cs="Times New Roman"/>
          <w:sz w:val="24"/>
          <w:szCs w:val="24"/>
        </w:rPr>
        <w:t xml:space="preserve"> </w:t>
      </w:r>
      <w:r w:rsidRPr="00A002A8">
        <w:rPr>
          <w:rFonts w:ascii="Times New Roman" w:eastAsia="宋体" w:hAnsi="Times New Roman" w:cs="Times New Roman" w:hint="eastAsia"/>
          <w:sz w:val="24"/>
          <w:szCs w:val="24"/>
        </w:rPr>
        <w:t>《物流术语》</w:t>
      </w:r>
    </w:p>
    <w:p w:rsidR="0035533F" w:rsidRPr="00A002A8" w:rsidRDefault="0035533F" w:rsidP="0035533F">
      <w:pPr>
        <w:spacing w:line="360" w:lineRule="auto"/>
        <w:ind w:firstLineChars="177" w:firstLine="425"/>
        <w:rPr>
          <w:rFonts w:ascii="Times New Roman" w:eastAsia="宋体" w:hAnsi="Times New Roman" w:cs="Times New Roman"/>
          <w:sz w:val="24"/>
          <w:szCs w:val="24"/>
        </w:rPr>
      </w:pPr>
      <w:r w:rsidRPr="00A002A8">
        <w:rPr>
          <w:rFonts w:ascii="Times New Roman" w:eastAsia="宋体" w:hAnsi="Times New Roman" w:cs="Times New Roman"/>
          <w:sz w:val="24"/>
          <w:szCs w:val="24"/>
        </w:rPr>
        <w:t>GB/T 35738</w:t>
      </w:r>
      <w:r>
        <w:rPr>
          <w:rFonts w:ascii="Times New Roman" w:eastAsia="宋体" w:hAnsi="Times New Roman" w:cs="Times New Roman"/>
          <w:sz w:val="24"/>
          <w:szCs w:val="24"/>
        </w:rPr>
        <w:t xml:space="preserve"> </w:t>
      </w:r>
      <w:r w:rsidRPr="00A002A8">
        <w:rPr>
          <w:rFonts w:ascii="Times New Roman" w:eastAsia="宋体" w:hAnsi="Times New Roman" w:cs="Times New Roman" w:hint="eastAsia"/>
          <w:sz w:val="24"/>
          <w:szCs w:val="24"/>
        </w:rPr>
        <w:t>《物流仓储配送中心输送、分拣及辅助设备分类和术语》</w:t>
      </w:r>
    </w:p>
    <w:p w:rsidR="0035533F" w:rsidRPr="009D382E" w:rsidRDefault="0035533F" w:rsidP="0035533F">
      <w:pPr>
        <w:spacing w:line="360" w:lineRule="auto"/>
        <w:ind w:left="425"/>
        <w:rPr>
          <w:rFonts w:ascii="Times New Roman" w:eastAsia="宋体" w:hAnsi="Times New Roman" w:cs="Times New Roman"/>
          <w:b/>
          <w:bCs/>
          <w:sz w:val="24"/>
          <w:szCs w:val="24"/>
        </w:rPr>
      </w:pPr>
    </w:p>
    <w:p w:rsidR="0035533F" w:rsidRDefault="0035533F" w:rsidP="0035533F">
      <w:pPr>
        <w:spacing w:line="360" w:lineRule="auto"/>
        <w:rPr>
          <w:rFonts w:ascii="Times New Roman" w:eastAsia="宋体" w:hAnsi="Times New Roman" w:cs="Times New Roman"/>
          <w:b/>
          <w:bCs/>
          <w:sz w:val="24"/>
          <w:szCs w:val="24"/>
        </w:rPr>
      </w:pPr>
    </w:p>
    <w:p w:rsidR="0035533F" w:rsidRDefault="0035533F" w:rsidP="0035533F">
      <w:pPr>
        <w:spacing w:line="360" w:lineRule="auto"/>
        <w:rPr>
          <w:rFonts w:ascii="Times New Roman" w:eastAsia="宋体" w:hAnsi="Times New Roman" w:cs="Times New Roman"/>
          <w:b/>
          <w:bCs/>
          <w:sz w:val="24"/>
          <w:szCs w:val="24"/>
        </w:rPr>
      </w:pPr>
    </w:p>
    <w:p w:rsidR="0035533F" w:rsidRDefault="0035533F" w:rsidP="0035533F">
      <w:pPr>
        <w:spacing w:line="360" w:lineRule="auto"/>
        <w:rPr>
          <w:rFonts w:ascii="Times New Roman" w:eastAsia="宋体" w:hAnsi="Times New Roman" w:cs="Times New Roman"/>
          <w:b/>
          <w:bCs/>
          <w:sz w:val="24"/>
          <w:szCs w:val="24"/>
        </w:rPr>
        <w:sectPr w:rsidR="0035533F" w:rsidSect="00092C32">
          <w:pgSz w:w="11906" w:h="16838"/>
          <w:pgMar w:top="1803" w:right="1440" w:bottom="1803" w:left="1440" w:header="851" w:footer="992" w:gutter="0"/>
          <w:cols w:space="425"/>
          <w:docGrid w:type="lines" w:linePitch="312"/>
        </w:sectPr>
      </w:pPr>
    </w:p>
    <w:p w:rsidR="0035533F" w:rsidRPr="00A118DF" w:rsidRDefault="0035533F" w:rsidP="0035533F">
      <w:pPr>
        <w:spacing w:line="360" w:lineRule="auto"/>
        <w:rPr>
          <w:rFonts w:ascii="Times New Roman" w:eastAsia="宋体" w:hAnsi="Times New Roman" w:cs="Times New Roman"/>
          <w:sz w:val="24"/>
          <w:szCs w:val="24"/>
        </w:rPr>
      </w:pPr>
    </w:p>
    <w:p w:rsidR="0035533F" w:rsidRPr="00A118DF" w:rsidRDefault="0035533F" w:rsidP="0035533F">
      <w:pPr>
        <w:spacing w:line="360" w:lineRule="auto"/>
        <w:rPr>
          <w:rFonts w:ascii="Times New Roman" w:eastAsia="宋体" w:hAnsi="Times New Roman" w:cs="Times New Roman"/>
          <w:sz w:val="24"/>
          <w:szCs w:val="24"/>
        </w:rPr>
      </w:pPr>
    </w:p>
    <w:p w:rsidR="0035533F" w:rsidRPr="00A118DF" w:rsidRDefault="0035533F" w:rsidP="0035533F">
      <w:pPr>
        <w:pStyle w:val="1"/>
        <w:outlineLvl w:val="0"/>
      </w:pPr>
      <w:bookmarkStart w:id="53" w:name="_Toc53407202"/>
      <w:r>
        <w:rPr>
          <w:rFonts w:hint="eastAsia"/>
        </w:rPr>
        <w:t>基本规定</w:t>
      </w:r>
      <w:bookmarkEnd w:id="53"/>
    </w:p>
    <w:p w:rsidR="0035533F" w:rsidRPr="00A118DF" w:rsidRDefault="0035533F" w:rsidP="0035533F">
      <w:pPr>
        <w:spacing w:line="360" w:lineRule="auto"/>
        <w:rPr>
          <w:rFonts w:ascii="Times New Roman" w:eastAsia="宋体" w:hAnsi="Times New Roman" w:cs="Times New Roman"/>
          <w:sz w:val="24"/>
          <w:szCs w:val="24"/>
        </w:rPr>
      </w:pPr>
    </w:p>
    <w:p w:rsidR="0035533F" w:rsidRPr="00A118DF" w:rsidRDefault="0035533F" w:rsidP="0035533F">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本规范中物流设计旨在提高生产物流运输机械化、自动化及信息化，减轻劳动强度、改善生产环境、提高生产效率、提高企业管理水平。设计必须遵循</w:t>
      </w:r>
      <w:r w:rsidRPr="00994FCA">
        <w:rPr>
          <w:rFonts w:ascii="Times New Roman" w:eastAsia="宋体" w:hAnsi="Times New Roman" w:cs="Times New Roman"/>
          <w:sz w:val="24"/>
          <w:szCs w:val="24"/>
        </w:rPr>
        <w:t>GB 50016</w:t>
      </w:r>
      <w:r w:rsidRPr="00994FCA">
        <w:rPr>
          <w:rFonts w:ascii="Times New Roman" w:eastAsia="宋体" w:hAnsi="Times New Roman" w:cs="Times New Roman"/>
          <w:sz w:val="24"/>
          <w:szCs w:val="24"/>
        </w:rPr>
        <w:t>《建筑设计防火规范》及</w:t>
      </w:r>
      <w:r w:rsidRPr="00994FCA">
        <w:rPr>
          <w:rFonts w:ascii="Times New Roman" w:eastAsia="宋体" w:hAnsi="Times New Roman" w:cs="Times New Roman"/>
          <w:sz w:val="24"/>
          <w:szCs w:val="24"/>
        </w:rPr>
        <w:t xml:space="preserve">GB 51157 </w:t>
      </w:r>
      <w:r w:rsidRPr="00994FCA">
        <w:rPr>
          <w:rFonts w:ascii="Times New Roman" w:eastAsia="宋体" w:hAnsi="Times New Roman" w:cs="Times New Roman"/>
          <w:sz w:val="24"/>
          <w:szCs w:val="24"/>
        </w:rPr>
        <w:t>《物流建筑设计规范》</w:t>
      </w:r>
      <w:r>
        <w:rPr>
          <w:rFonts w:ascii="Times New Roman" w:eastAsia="宋体" w:hAnsi="Times New Roman" w:cs="Times New Roman" w:hint="eastAsia"/>
          <w:sz w:val="24"/>
          <w:szCs w:val="24"/>
        </w:rPr>
        <w:t>，</w:t>
      </w:r>
      <w:r w:rsidRPr="00994FCA">
        <w:rPr>
          <w:rFonts w:ascii="Times New Roman" w:eastAsia="宋体" w:hAnsi="Times New Roman" w:cs="Times New Roman"/>
          <w:sz w:val="24"/>
          <w:szCs w:val="24"/>
        </w:rPr>
        <w:t>须符合国家及行业现行安全规范标准。</w:t>
      </w:r>
    </w:p>
    <w:p w:rsidR="0035533F" w:rsidRPr="00A118DF" w:rsidRDefault="0035533F" w:rsidP="0035533F">
      <w:pPr>
        <w:spacing w:line="360" w:lineRule="auto"/>
        <w:rPr>
          <w:rFonts w:ascii="Times New Roman" w:eastAsia="宋体" w:hAnsi="Times New Roman" w:cs="Times New Roman"/>
          <w:sz w:val="24"/>
          <w:szCs w:val="24"/>
        </w:rPr>
      </w:pPr>
    </w:p>
    <w:p w:rsidR="0035533F" w:rsidRPr="00A118DF" w:rsidRDefault="0035533F" w:rsidP="0035533F">
      <w:pPr>
        <w:spacing w:line="360" w:lineRule="auto"/>
        <w:rPr>
          <w:rFonts w:ascii="Times New Roman" w:eastAsia="宋体" w:hAnsi="Times New Roman" w:cs="Times New Roman"/>
          <w:sz w:val="24"/>
          <w:szCs w:val="24"/>
        </w:rPr>
      </w:pPr>
    </w:p>
    <w:p w:rsidR="0035533F" w:rsidRDefault="0035533F" w:rsidP="0035533F">
      <w:pPr>
        <w:spacing w:line="360" w:lineRule="auto"/>
        <w:rPr>
          <w:rFonts w:ascii="Times New Roman" w:eastAsia="宋体" w:hAnsi="Times New Roman" w:cs="Times New Roman"/>
          <w:sz w:val="24"/>
          <w:szCs w:val="24"/>
        </w:rPr>
      </w:pPr>
    </w:p>
    <w:p w:rsidR="0035533F" w:rsidRDefault="0035533F" w:rsidP="0035533F">
      <w:pPr>
        <w:spacing w:line="360" w:lineRule="auto"/>
        <w:rPr>
          <w:rFonts w:ascii="Times New Roman" w:eastAsia="宋体" w:hAnsi="Times New Roman" w:cs="Times New Roman"/>
          <w:sz w:val="24"/>
          <w:szCs w:val="24"/>
        </w:rPr>
      </w:pPr>
    </w:p>
    <w:p w:rsidR="0035533F" w:rsidRPr="00A118DF" w:rsidRDefault="0035533F" w:rsidP="0035533F">
      <w:pPr>
        <w:spacing w:line="360" w:lineRule="auto"/>
        <w:rPr>
          <w:rFonts w:ascii="Times New Roman" w:eastAsia="宋体" w:hAnsi="Times New Roman" w:cs="Times New Roman"/>
          <w:sz w:val="24"/>
          <w:szCs w:val="24"/>
        </w:rPr>
      </w:pPr>
    </w:p>
    <w:p w:rsidR="0035533F" w:rsidRPr="00A118DF" w:rsidRDefault="0035533F" w:rsidP="0035533F">
      <w:pPr>
        <w:spacing w:line="360" w:lineRule="auto"/>
        <w:rPr>
          <w:rFonts w:ascii="Times New Roman" w:eastAsia="宋体" w:hAnsi="Times New Roman" w:cs="Times New Roman"/>
          <w:sz w:val="24"/>
          <w:szCs w:val="24"/>
        </w:rPr>
        <w:sectPr w:rsidR="0035533F" w:rsidRPr="00A118DF" w:rsidSect="00092C32">
          <w:pgSz w:w="11906" w:h="16838"/>
          <w:pgMar w:top="1803" w:right="1440" w:bottom="1803" w:left="1440" w:header="851" w:footer="992" w:gutter="0"/>
          <w:cols w:space="425"/>
          <w:docGrid w:type="lines" w:linePitch="312"/>
        </w:sectPr>
      </w:pPr>
    </w:p>
    <w:p w:rsidR="0035533F" w:rsidRPr="00806C9E" w:rsidRDefault="0035533F" w:rsidP="0035533F">
      <w:pPr>
        <w:spacing w:line="360" w:lineRule="auto"/>
        <w:rPr>
          <w:rFonts w:ascii="Times New Roman" w:eastAsia="宋体" w:hAnsi="Times New Roman" w:cs="Times New Roman"/>
          <w:sz w:val="24"/>
          <w:szCs w:val="24"/>
        </w:rPr>
      </w:pPr>
    </w:p>
    <w:p w:rsidR="0035533F" w:rsidRPr="00806C9E" w:rsidRDefault="0035533F" w:rsidP="0035533F">
      <w:pPr>
        <w:spacing w:line="360" w:lineRule="auto"/>
        <w:rPr>
          <w:rFonts w:ascii="Times New Roman" w:eastAsia="宋体" w:hAnsi="Times New Roman" w:cs="Times New Roman"/>
          <w:sz w:val="24"/>
          <w:szCs w:val="24"/>
        </w:rPr>
      </w:pPr>
    </w:p>
    <w:p w:rsidR="0035533F" w:rsidRPr="00806C9E" w:rsidRDefault="0035533F" w:rsidP="0035533F">
      <w:pPr>
        <w:pStyle w:val="1"/>
        <w:outlineLvl w:val="0"/>
      </w:pPr>
      <w:bookmarkStart w:id="54" w:name="_Toc53407203"/>
      <w:r w:rsidRPr="00806C9E">
        <w:rPr>
          <w:rFonts w:hint="eastAsia"/>
        </w:rPr>
        <w:t>物流设计</w:t>
      </w:r>
      <w:bookmarkEnd w:id="54"/>
    </w:p>
    <w:p w:rsidR="0035533F" w:rsidRDefault="0035533F" w:rsidP="0035533F">
      <w:pPr>
        <w:spacing w:line="360" w:lineRule="auto"/>
        <w:rPr>
          <w:rFonts w:ascii="Times New Roman" w:eastAsia="宋体" w:hAnsi="Times New Roman" w:cs="Times New Roman"/>
          <w:sz w:val="24"/>
          <w:szCs w:val="24"/>
        </w:rPr>
      </w:pPr>
    </w:p>
    <w:p w:rsidR="0035533F" w:rsidRDefault="0035533F" w:rsidP="0035533F">
      <w:pPr>
        <w:pStyle w:val="2"/>
        <w:numPr>
          <w:ilvl w:val="1"/>
          <w:numId w:val="32"/>
        </w:numPr>
        <w:outlineLvl w:val="1"/>
      </w:pPr>
      <w:bookmarkStart w:id="55" w:name="_Toc53407204"/>
      <w:r>
        <w:rPr>
          <w:rFonts w:hint="eastAsia"/>
        </w:rPr>
        <w:t>原材料物流设计</w:t>
      </w:r>
      <w:bookmarkEnd w:id="55"/>
    </w:p>
    <w:p w:rsidR="0035533F" w:rsidRDefault="0035533F" w:rsidP="0035533F">
      <w:pPr>
        <w:pStyle w:val="3"/>
        <w:numPr>
          <w:ilvl w:val="2"/>
          <w:numId w:val="18"/>
        </w:numPr>
        <w:ind w:left="0" w:firstLine="0"/>
      </w:pPr>
      <w:r>
        <w:rPr>
          <w:rFonts w:hint="eastAsia"/>
        </w:rPr>
        <w:t>由于原材料的多样性，单台车货物重量不尽相同，</w:t>
      </w:r>
      <w:r w:rsidRPr="00120B1E">
        <w:rPr>
          <w:rFonts w:hint="eastAsia"/>
        </w:rPr>
        <w:t>同时卸车数量</w:t>
      </w:r>
      <w:r>
        <w:rPr>
          <w:rFonts w:hint="eastAsia"/>
        </w:rPr>
        <w:t>的计算为估计值，用于设计参考，可根据实地调研结果进行考虑。</w:t>
      </w:r>
    </w:p>
    <w:p w:rsidR="0035533F" w:rsidRPr="007F3E63" w:rsidRDefault="0035533F" w:rsidP="0035533F">
      <w:pPr>
        <w:pStyle w:val="3"/>
        <w:numPr>
          <w:ilvl w:val="2"/>
          <w:numId w:val="17"/>
        </w:numPr>
        <w:ind w:left="0" w:firstLine="0"/>
      </w:pPr>
      <w:r w:rsidRPr="007F3E63">
        <w:t>卸货接驳有固定卸货平台及移动叉车坡道装置，也有叉车直接在地面进行叉取的形式，需根据运输车辆及场地条件进行设计。库前区合理规划卸货区及入库整理区，整合功能，综合布置。</w:t>
      </w:r>
    </w:p>
    <w:p w:rsidR="0035533F" w:rsidRPr="007F3E63" w:rsidRDefault="0035533F" w:rsidP="0035533F">
      <w:pPr>
        <w:pStyle w:val="3"/>
        <w:numPr>
          <w:ilvl w:val="2"/>
          <w:numId w:val="16"/>
        </w:numPr>
        <w:rPr>
          <w:rFonts w:ascii="Times New Roman" w:hAnsi="Times New Roman" w:cs="Times New Roman"/>
        </w:rPr>
      </w:pPr>
      <w:r w:rsidRPr="007F3E63">
        <w:rPr>
          <w:rFonts w:ascii="Times New Roman" w:hAnsi="Times New Roman" w:cs="Times New Roman"/>
        </w:rPr>
        <w:t>仓储形式选择</w:t>
      </w:r>
    </w:p>
    <w:p w:rsidR="0035533F" w:rsidRPr="0000437A" w:rsidRDefault="0035533F" w:rsidP="0035533F">
      <w:pPr>
        <w:spacing w:line="360" w:lineRule="auto"/>
        <w:ind w:firstLineChars="177" w:firstLine="426"/>
        <w:rPr>
          <w:rFonts w:ascii="Times New Roman" w:eastAsia="宋体" w:hAnsi="Times New Roman" w:cs="Times New Roman"/>
          <w:sz w:val="24"/>
          <w:szCs w:val="24"/>
        </w:rPr>
      </w:pPr>
      <w:r w:rsidRPr="0000437A">
        <w:rPr>
          <w:rFonts w:ascii="Times New Roman" w:eastAsia="宋体" w:hAnsi="Times New Roman" w:cs="Times New Roman"/>
          <w:b/>
          <w:sz w:val="24"/>
          <w:szCs w:val="24"/>
        </w:rPr>
        <w:t>1</w:t>
      </w:r>
      <w:r w:rsidRPr="0000437A">
        <w:rPr>
          <w:rFonts w:ascii="Times New Roman" w:eastAsia="宋体" w:hAnsi="Times New Roman" w:cs="Times New Roman"/>
          <w:sz w:val="24"/>
          <w:szCs w:val="24"/>
        </w:rPr>
        <w:t xml:space="preserve">  </w:t>
      </w:r>
      <w:r w:rsidRPr="0000437A">
        <w:rPr>
          <w:rFonts w:ascii="Times New Roman" w:eastAsia="宋体" w:hAnsi="Times New Roman" w:cs="Times New Roman"/>
          <w:sz w:val="24"/>
          <w:szCs w:val="24"/>
        </w:rPr>
        <w:t>平放仓储</w:t>
      </w:r>
      <w:r>
        <w:rPr>
          <w:rFonts w:ascii="Times New Roman" w:eastAsia="宋体" w:hAnsi="Times New Roman" w:cs="Times New Roman" w:hint="eastAsia"/>
          <w:sz w:val="24"/>
          <w:szCs w:val="24"/>
        </w:rPr>
        <w:t>包含了单件存放，多件码放及简易货架堆放的形式</w:t>
      </w:r>
      <w:r w:rsidRPr="0000437A">
        <w:rPr>
          <w:rFonts w:ascii="Times New Roman" w:eastAsia="宋体" w:hAnsi="Times New Roman" w:cs="Times New Roman"/>
          <w:sz w:val="24"/>
          <w:szCs w:val="24"/>
        </w:rPr>
        <w:t>。</w:t>
      </w:r>
    </w:p>
    <w:p w:rsidR="0035533F" w:rsidRDefault="0035533F" w:rsidP="0035533F">
      <w:pPr>
        <w:spacing w:line="360" w:lineRule="auto"/>
        <w:ind w:firstLineChars="177" w:firstLine="426"/>
        <w:rPr>
          <w:rFonts w:ascii="Times New Roman" w:eastAsia="宋体" w:hAnsi="Times New Roman" w:cs="Times New Roman"/>
          <w:sz w:val="24"/>
          <w:szCs w:val="24"/>
        </w:rPr>
      </w:pPr>
      <w:r w:rsidRPr="005214CD">
        <w:rPr>
          <w:rFonts w:ascii="Times New Roman" w:eastAsia="宋体" w:hAnsi="Times New Roman" w:cs="Times New Roman"/>
          <w:b/>
          <w:sz w:val="24"/>
          <w:szCs w:val="24"/>
        </w:rPr>
        <w:t>2</w:t>
      </w:r>
      <w:r w:rsidRPr="0000437A">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货架式仓储指固定式货架存储的形式，采用叉车或者高位叉车进行货物运输及存取，需根据入出库节拍计算流量，并据此规划货架布置及通道，避免拥堵。不建议在高节拍入出库的生产场景中使用。</w:t>
      </w:r>
    </w:p>
    <w:p w:rsidR="0035533F" w:rsidRDefault="0035533F" w:rsidP="0035533F">
      <w:pPr>
        <w:spacing w:line="360" w:lineRule="auto"/>
        <w:ind w:firstLineChars="177" w:firstLine="426"/>
        <w:rPr>
          <w:rFonts w:ascii="Times New Roman" w:eastAsia="宋体" w:hAnsi="Times New Roman" w:cs="Times New Roman"/>
          <w:sz w:val="24"/>
          <w:szCs w:val="24"/>
        </w:rPr>
      </w:pPr>
      <w:r w:rsidRPr="00F73EF2">
        <w:rPr>
          <w:rFonts w:ascii="Times New Roman" w:eastAsia="宋体" w:hAnsi="Times New Roman" w:cs="Times New Roman"/>
          <w:b/>
          <w:sz w:val="24"/>
          <w:szCs w:val="24"/>
        </w:rPr>
        <w:t>3</w:t>
      </w:r>
      <w:r w:rsidRPr="0000437A">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在入出库节拍要求严格的使用场景，</w:t>
      </w:r>
      <w:r w:rsidRPr="0000437A">
        <w:rPr>
          <w:rFonts w:ascii="Times New Roman" w:eastAsia="宋体" w:hAnsi="Times New Roman" w:cs="Times New Roman"/>
          <w:sz w:val="24"/>
          <w:szCs w:val="24"/>
        </w:rPr>
        <w:t>选用自动化立体仓库</w:t>
      </w:r>
      <w:r>
        <w:rPr>
          <w:rFonts w:ascii="Times New Roman" w:eastAsia="宋体" w:hAnsi="Times New Roman" w:cs="Times New Roman" w:hint="eastAsia"/>
          <w:sz w:val="24"/>
          <w:szCs w:val="24"/>
        </w:rPr>
        <w:t>可保证生产稳定运行</w:t>
      </w:r>
      <w:r w:rsidRPr="0000437A">
        <w:rPr>
          <w:rFonts w:ascii="Times New Roman" w:eastAsia="宋体" w:hAnsi="Times New Roman" w:cs="Times New Roman"/>
          <w:sz w:val="24"/>
          <w:szCs w:val="24"/>
        </w:rPr>
        <w:t>。</w:t>
      </w:r>
      <w:r>
        <w:rPr>
          <w:rFonts w:ascii="Times New Roman" w:eastAsia="宋体" w:hAnsi="Times New Roman" w:cs="Times New Roman" w:hint="eastAsia"/>
          <w:sz w:val="24"/>
          <w:szCs w:val="24"/>
        </w:rPr>
        <w:t>自动化立体仓库一般高度较高，布置紧凑，在有限空间可达到较大的存储量。</w:t>
      </w:r>
    </w:p>
    <w:p w:rsidR="0035533F" w:rsidRDefault="0035533F" w:rsidP="0035533F">
      <w:pPr>
        <w:pStyle w:val="3"/>
        <w:numPr>
          <w:ilvl w:val="2"/>
          <w:numId w:val="19"/>
        </w:numPr>
      </w:pPr>
      <w:r>
        <w:rPr>
          <w:rFonts w:hint="eastAsia"/>
        </w:rPr>
        <w:t>自动化立体仓库</w:t>
      </w:r>
    </w:p>
    <w:p w:rsidR="0035533F" w:rsidRDefault="0035533F" w:rsidP="0035533F">
      <w:pPr>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自动化立体仓库形式的选择及规划，需具体结合货物品种规格，存储及周转要求，节拍要求等进行。</w:t>
      </w:r>
    </w:p>
    <w:p w:rsidR="0035533F" w:rsidRPr="00A26B3B" w:rsidRDefault="0035533F" w:rsidP="0035533F">
      <w:pPr>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密集库的</w:t>
      </w:r>
      <w:r w:rsidRPr="00A26B3B">
        <w:rPr>
          <w:rFonts w:ascii="Times New Roman" w:eastAsia="宋体" w:hAnsi="Times New Roman" w:cs="Times New Roman" w:hint="eastAsia"/>
          <w:sz w:val="24"/>
          <w:szCs w:val="24"/>
        </w:rPr>
        <w:t>类型主要有贯通式货架、移动式货架、后推式货架、穿梭式货架，通过减少作业通道来增加仓库的容积率。</w:t>
      </w:r>
    </w:p>
    <w:p w:rsidR="0035533F" w:rsidRDefault="0035533F" w:rsidP="0035533F">
      <w:pPr>
        <w:spacing w:line="360" w:lineRule="auto"/>
        <w:rPr>
          <w:rFonts w:ascii="Times New Roman" w:eastAsia="宋体" w:hAnsi="Times New Roman" w:cs="Times New Roman"/>
          <w:sz w:val="24"/>
          <w:szCs w:val="24"/>
        </w:rPr>
      </w:pPr>
    </w:p>
    <w:p w:rsidR="0035533F" w:rsidRDefault="0035533F" w:rsidP="0035533F">
      <w:pPr>
        <w:pStyle w:val="2"/>
        <w:outlineLvl w:val="1"/>
      </w:pPr>
      <w:bookmarkStart w:id="56" w:name="_Toc53407205"/>
      <w:r>
        <w:rPr>
          <w:rFonts w:hint="eastAsia"/>
        </w:rPr>
        <w:t>炼胶物流设计</w:t>
      </w:r>
      <w:bookmarkEnd w:id="56"/>
    </w:p>
    <w:p w:rsidR="0035533F" w:rsidRDefault="0035533F" w:rsidP="0035533F">
      <w:pPr>
        <w:spacing w:line="360" w:lineRule="auto"/>
        <w:rPr>
          <w:rFonts w:ascii="Times New Roman" w:eastAsia="宋体" w:hAnsi="Times New Roman" w:cs="Times New Roman"/>
          <w:sz w:val="24"/>
          <w:szCs w:val="24"/>
        </w:rPr>
      </w:pPr>
    </w:p>
    <w:p w:rsidR="0035533F" w:rsidRDefault="0035533F" w:rsidP="0035533F">
      <w:pPr>
        <w:pStyle w:val="3"/>
        <w:numPr>
          <w:ilvl w:val="2"/>
          <w:numId w:val="11"/>
        </w:numPr>
        <w:ind w:left="0" w:firstLine="0"/>
      </w:pPr>
      <w:r>
        <w:rPr>
          <w:rFonts w:hint="eastAsia"/>
        </w:rPr>
        <w:t>化工原材料的周转工装基本分为集装式和单包式两种。常用集装式工装为运输小车，可以采用人工推送，叉车叉取，牵引车牵引等运输方式；单包式常用于自动化运输，可采用输送线环线和小型自动立体仓储的形式进行缓存，自动输送至投料工位进行</w:t>
      </w:r>
      <w:r>
        <w:rPr>
          <w:rFonts w:hint="eastAsia"/>
        </w:rPr>
        <w:lastRenderedPageBreak/>
        <w:t>投料。</w:t>
      </w:r>
    </w:p>
    <w:p w:rsidR="0035533F" w:rsidRPr="00865E9B" w:rsidRDefault="0035533F" w:rsidP="0035533F">
      <w:pPr>
        <w:pStyle w:val="3"/>
        <w:ind w:left="0" w:firstLine="0"/>
        <w:rPr>
          <w:rFonts w:ascii="Times New Roman" w:hAnsi="Times New Roman" w:cs="Times New Roman"/>
        </w:rPr>
      </w:pPr>
      <w:r w:rsidRPr="00865E9B">
        <w:rPr>
          <w:rFonts w:ascii="Times New Roman" w:hAnsi="Times New Roman" w:cs="Times New Roman"/>
        </w:rPr>
        <w:t>切胶集中处理是指设置原材料集中配料区，按配方进行配料后，料筒通过</w:t>
      </w:r>
      <w:r w:rsidRPr="00865E9B">
        <w:rPr>
          <w:rFonts w:ascii="Times New Roman" w:hAnsi="Times New Roman" w:cs="Times New Roman"/>
        </w:rPr>
        <w:t>EMS</w:t>
      </w:r>
      <w:r w:rsidRPr="00865E9B">
        <w:rPr>
          <w:rFonts w:ascii="Times New Roman" w:hAnsi="Times New Roman" w:cs="Times New Roman"/>
        </w:rPr>
        <w:t>输送至机台投料工位。</w:t>
      </w:r>
    </w:p>
    <w:p w:rsidR="0035533F" w:rsidRPr="00367A0D" w:rsidRDefault="0035533F" w:rsidP="0035533F">
      <w:pPr>
        <w:pStyle w:val="3"/>
        <w:ind w:left="0" w:firstLine="0"/>
        <w:rPr>
          <w:rFonts w:ascii="Times New Roman" w:hAnsi="Times New Roman" w:cs="Times New Roman"/>
        </w:rPr>
      </w:pPr>
      <w:r w:rsidRPr="00367A0D">
        <w:rPr>
          <w:rFonts w:ascii="Times New Roman" w:hAnsi="Times New Roman" w:cs="Times New Roman"/>
        </w:rPr>
        <w:t>混炼胶片，多数在车间内周转，人工运输采用叉车、液压托盘车，自动输送采用</w:t>
      </w:r>
      <w:r w:rsidRPr="00367A0D">
        <w:rPr>
          <w:rFonts w:ascii="Times New Roman" w:hAnsi="Times New Roman" w:cs="Times New Roman"/>
        </w:rPr>
        <w:t>AGV</w:t>
      </w:r>
      <w:r w:rsidRPr="00367A0D">
        <w:rPr>
          <w:rFonts w:ascii="Times New Roman" w:hAnsi="Times New Roman" w:cs="Times New Roman"/>
        </w:rPr>
        <w:t>、</w:t>
      </w:r>
      <w:r w:rsidRPr="00367A0D">
        <w:rPr>
          <w:rFonts w:ascii="Times New Roman" w:hAnsi="Times New Roman" w:cs="Times New Roman"/>
        </w:rPr>
        <w:t>RGV</w:t>
      </w:r>
      <w:r w:rsidRPr="00367A0D">
        <w:rPr>
          <w:rFonts w:ascii="Times New Roman" w:hAnsi="Times New Roman" w:cs="Times New Roman"/>
        </w:rPr>
        <w:t>、输送线等方式；终炼胶片输送至下工序，根据输送距离及运送量，选择叉车，平板车等方式，自动输送设置运输廊道，系统配合提升机，</w:t>
      </w:r>
      <w:r w:rsidRPr="00367A0D">
        <w:rPr>
          <w:rFonts w:ascii="Times New Roman" w:hAnsi="Times New Roman" w:cs="Times New Roman"/>
        </w:rPr>
        <w:t>RGV</w:t>
      </w:r>
      <w:r w:rsidRPr="00367A0D">
        <w:rPr>
          <w:rFonts w:ascii="Times New Roman" w:hAnsi="Times New Roman" w:cs="Times New Roman"/>
        </w:rPr>
        <w:t>、输送线等进行输送。</w:t>
      </w:r>
    </w:p>
    <w:p w:rsidR="0035533F" w:rsidRPr="00AD40A7" w:rsidRDefault="0035533F" w:rsidP="0035533F">
      <w:pPr>
        <w:pStyle w:val="3"/>
        <w:numPr>
          <w:ilvl w:val="2"/>
          <w:numId w:val="12"/>
        </w:numPr>
      </w:pPr>
      <w:r>
        <w:rPr>
          <w:rFonts w:hint="eastAsia"/>
        </w:rPr>
        <w:t>胶片暂存</w:t>
      </w:r>
    </w:p>
    <w:p w:rsidR="0035533F" w:rsidRPr="00DB0772" w:rsidRDefault="0035533F" w:rsidP="0035533F">
      <w:pPr>
        <w:spacing w:line="360" w:lineRule="auto"/>
        <w:ind w:firstLineChars="176" w:firstLine="424"/>
        <w:rPr>
          <w:rFonts w:ascii="Times New Roman" w:eastAsia="宋体" w:hAnsi="Times New Roman" w:cs="Times New Roman"/>
          <w:sz w:val="24"/>
          <w:szCs w:val="24"/>
        </w:rPr>
      </w:pPr>
      <w:r>
        <w:rPr>
          <w:rFonts w:ascii="Times New Roman" w:eastAsia="宋体" w:hAnsi="Times New Roman" w:cs="Times New Roman"/>
          <w:b/>
          <w:sz w:val="24"/>
          <w:szCs w:val="24"/>
        </w:rPr>
        <w:t>4</w:t>
      </w:r>
      <w:r w:rsidRPr="007C12F4">
        <w:rPr>
          <w:rFonts w:ascii="Times New Roman" w:eastAsia="宋体" w:hAnsi="Times New Roman" w:cs="Times New Roman"/>
          <w:sz w:val="24"/>
          <w:szCs w:val="24"/>
        </w:rPr>
        <w:t xml:space="preserve">  </w:t>
      </w:r>
      <w:r w:rsidRPr="007C12F4">
        <w:rPr>
          <w:rFonts w:ascii="Times New Roman" w:eastAsia="宋体" w:hAnsi="Times New Roman" w:cs="Times New Roman"/>
          <w:sz w:val="24"/>
          <w:szCs w:val="24"/>
        </w:rPr>
        <w:t>胶片立体存放</w:t>
      </w:r>
      <w:r>
        <w:rPr>
          <w:rFonts w:ascii="Times New Roman" w:eastAsia="宋体" w:hAnsi="Times New Roman" w:cs="Times New Roman" w:hint="eastAsia"/>
          <w:sz w:val="24"/>
          <w:szCs w:val="24"/>
        </w:rPr>
        <w:t>设计需结合生产布置，利用立体仓储及堆垛机的运行进行垂直输送，立体库建议通高设置。实现母炼胶一层入库，二层出库送至密炼机投料称量装置，</w:t>
      </w:r>
      <w:r w:rsidRPr="00DB0772">
        <w:rPr>
          <w:rFonts w:ascii="Times New Roman" w:eastAsia="宋体" w:hAnsi="Times New Roman" w:cs="Times New Roman"/>
          <w:sz w:val="24"/>
          <w:szCs w:val="24"/>
        </w:rPr>
        <w:t>终炼胶一层入库，出库至后工序。</w:t>
      </w:r>
    </w:p>
    <w:p w:rsidR="0035533F" w:rsidRDefault="0035533F" w:rsidP="0035533F">
      <w:pPr>
        <w:spacing w:line="360" w:lineRule="auto"/>
        <w:rPr>
          <w:rFonts w:ascii="Times New Roman" w:eastAsia="宋体" w:hAnsi="Times New Roman" w:cs="Times New Roman"/>
          <w:sz w:val="24"/>
          <w:szCs w:val="24"/>
        </w:rPr>
      </w:pPr>
    </w:p>
    <w:p w:rsidR="0035533F" w:rsidRDefault="0035533F" w:rsidP="0035533F">
      <w:pPr>
        <w:pStyle w:val="2"/>
        <w:outlineLvl w:val="1"/>
      </w:pPr>
      <w:bookmarkStart w:id="57" w:name="_Toc53407206"/>
      <w:r>
        <w:rPr>
          <w:rFonts w:hint="eastAsia"/>
        </w:rPr>
        <w:t>半制品物流设计</w:t>
      </w:r>
      <w:bookmarkEnd w:id="57"/>
    </w:p>
    <w:p w:rsidR="0035533F" w:rsidRDefault="0035533F" w:rsidP="0035533F">
      <w:pPr>
        <w:spacing w:line="360" w:lineRule="auto"/>
        <w:rPr>
          <w:rFonts w:ascii="Times New Roman" w:eastAsia="宋体" w:hAnsi="Times New Roman" w:cs="Times New Roman"/>
          <w:sz w:val="24"/>
          <w:szCs w:val="24"/>
        </w:rPr>
      </w:pPr>
    </w:p>
    <w:p w:rsidR="0035533F" w:rsidRPr="007E2BDF" w:rsidRDefault="0035533F" w:rsidP="0035533F">
      <w:pPr>
        <w:pStyle w:val="3"/>
        <w:numPr>
          <w:ilvl w:val="2"/>
          <w:numId w:val="20"/>
        </w:numPr>
        <w:ind w:left="0" w:firstLine="0"/>
        <w:rPr>
          <w:rFonts w:ascii="Times New Roman" w:hAnsi="Times New Roman" w:cs="Times New Roman"/>
        </w:rPr>
      </w:pPr>
      <w:r w:rsidRPr="007E2BDF">
        <w:rPr>
          <w:rFonts w:ascii="Times New Roman" w:hAnsi="Times New Roman" w:cs="Times New Roman"/>
        </w:rPr>
        <w:t>终炼胶缓存区有集中布置，分布布置。集中布置可以规划平放及立体仓储方式。分布布置可设置在生产线投料口附近，根据胶种数量及存量要求进行规划。</w:t>
      </w:r>
    </w:p>
    <w:p w:rsidR="0035533F" w:rsidRPr="007E2BDF" w:rsidRDefault="0035533F" w:rsidP="0035533F">
      <w:pPr>
        <w:pStyle w:val="3"/>
        <w:ind w:left="0" w:firstLine="0"/>
      </w:pPr>
      <w:r w:rsidRPr="007E2BDF">
        <w:t>终炼胶片的运输是指半制品车间内的运输，人工运输采用叉车、液压托盘车，自动输送采用</w:t>
      </w:r>
      <w:r w:rsidRPr="007E2BDF">
        <w:t>AGV</w:t>
      </w:r>
      <w:r w:rsidRPr="007E2BDF">
        <w:t>、</w:t>
      </w:r>
      <w:r w:rsidRPr="007E2BDF">
        <w:t>RGV</w:t>
      </w:r>
      <w:r w:rsidRPr="007E2BDF">
        <w:t>、输送线等方式。</w:t>
      </w:r>
    </w:p>
    <w:p w:rsidR="0035533F" w:rsidRPr="00F26DB3" w:rsidRDefault="0035533F" w:rsidP="0035533F">
      <w:pPr>
        <w:pStyle w:val="3"/>
        <w:ind w:left="0" w:firstLine="0"/>
        <w:rPr>
          <w:rFonts w:ascii="Times New Roman" w:hAnsi="Times New Roman" w:cs="Times New Roman"/>
        </w:rPr>
      </w:pPr>
      <w:r w:rsidRPr="000F5756">
        <w:rPr>
          <w:rFonts w:ascii="Times New Roman" w:hAnsi="Times New Roman" w:cs="Times New Roman"/>
        </w:rPr>
        <w:t>工字轮及卷轴卷取的大卷上线可以设置吊车，使用叉车等方式进行上线；台车卷取的大卷可以直接推入导开工位。</w:t>
      </w:r>
    </w:p>
    <w:p w:rsidR="0035533F" w:rsidRPr="0006170F" w:rsidRDefault="0035533F" w:rsidP="0035533F">
      <w:pPr>
        <w:pStyle w:val="3"/>
        <w:ind w:left="0" w:firstLine="0"/>
        <w:rPr>
          <w:rFonts w:ascii="Times New Roman" w:hAnsi="Times New Roman" w:cs="Times New Roman"/>
        </w:rPr>
      </w:pPr>
      <w:r w:rsidRPr="0006170F">
        <w:rPr>
          <w:rFonts w:ascii="Times New Roman" w:hAnsi="Times New Roman" w:cs="Times New Roman"/>
        </w:rPr>
        <w:t>集装式收取半制品</w:t>
      </w:r>
      <w:r w:rsidRPr="0006170F">
        <w:rPr>
          <w:rFonts w:ascii="Times New Roman" w:hAnsi="Times New Roman" w:cs="Times New Roman" w:hint="eastAsia"/>
        </w:rPr>
        <w:t>主要指</w:t>
      </w:r>
      <w:r w:rsidRPr="0006170F">
        <w:rPr>
          <w:rFonts w:ascii="Times New Roman" w:hAnsi="Times New Roman" w:cs="Times New Roman"/>
        </w:rPr>
        <w:t>百叶车，胎面格栅</w:t>
      </w:r>
      <w:r w:rsidRPr="0006170F">
        <w:rPr>
          <w:rFonts w:ascii="Times New Roman" w:hAnsi="Times New Roman" w:cs="Times New Roman" w:hint="eastAsia"/>
        </w:rPr>
        <w:t>，钢丝圈小车，胎圈小车，框装物料等。</w:t>
      </w:r>
    </w:p>
    <w:p w:rsidR="0035533F" w:rsidRPr="00F26DB3" w:rsidRDefault="0035533F" w:rsidP="0035533F">
      <w:pPr>
        <w:pStyle w:val="3"/>
        <w:rPr>
          <w:rFonts w:ascii="Times New Roman" w:hAnsi="Times New Roman" w:cs="Times New Roman"/>
        </w:rPr>
      </w:pPr>
      <w:r w:rsidRPr="00F26DB3">
        <w:rPr>
          <w:rFonts w:ascii="Times New Roman" w:hAnsi="Times New Roman" w:cs="Times New Roman"/>
        </w:rPr>
        <w:t>单件输送的半制品</w:t>
      </w:r>
      <w:r>
        <w:rPr>
          <w:rFonts w:ascii="Times New Roman" w:hAnsi="Times New Roman" w:cs="Times New Roman" w:hint="eastAsia"/>
        </w:rPr>
        <w:t>，例如钢丝胶管管坯，需要设置专用吊运设备进行输送。</w:t>
      </w:r>
    </w:p>
    <w:p w:rsidR="0035533F" w:rsidRPr="003D64D6" w:rsidRDefault="0035533F" w:rsidP="0035533F">
      <w:pPr>
        <w:pStyle w:val="3"/>
        <w:numPr>
          <w:ilvl w:val="2"/>
          <w:numId w:val="21"/>
        </w:numPr>
      </w:pPr>
      <w:r w:rsidRPr="003D64D6">
        <w:t>半制品暂存</w:t>
      </w:r>
    </w:p>
    <w:p w:rsidR="0035533F" w:rsidRPr="00F26DB3" w:rsidRDefault="0035533F" w:rsidP="0035533F">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半制品暂存规划要匹配上下游工序的生产节拍，平放及简易货架的存放一般遵循能满足先进先出的原则进行布置；规划</w:t>
      </w:r>
      <w:r w:rsidRPr="007C12F4">
        <w:rPr>
          <w:rFonts w:ascii="Times New Roman" w:eastAsia="宋体" w:hAnsi="Times New Roman" w:cs="Times New Roman"/>
          <w:sz w:val="24"/>
          <w:szCs w:val="24"/>
        </w:rPr>
        <w:t>自动化立体存放</w:t>
      </w:r>
      <w:r>
        <w:rPr>
          <w:rFonts w:ascii="Times New Roman" w:eastAsia="宋体" w:hAnsi="Times New Roman" w:cs="Times New Roman" w:hint="eastAsia"/>
          <w:sz w:val="24"/>
          <w:szCs w:val="24"/>
        </w:rPr>
        <w:t>时，根据工装形式，产线布置情况，生产节拍，运输方案等要点规划</w:t>
      </w:r>
      <w:r w:rsidRPr="007C12F4">
        <w:rPr>
          <w:rFonts w:ascii="Times New Roman" w:eastAsia="宋体" w:hAnsi="Times New Roman" w:cs="Times New Roman"/>
          <w:sz w:val="24"/>
          <w:szCs w:val="24"/>
        </w:rPr>
        <w:t>线边存放</w:t>
      </w:r>
      <w:r>
        <w:rPr>
          <w:rFonts w:ascii="Times New Roman" w:eastAsia="宋体" w:hAnsi="Times New Roman" w:cs="Times New Roman" w:hint="eastAsia"/>
          <w:sz w:val="24"/>
          <w:szCs w:val="24"/>
        </w:rPr>
        <w:t>或者</w:t>
      </w:r>
      <w:r w:rsidRPr="007C12F4">
        <w:rPr>
          <w:rFonts w:ascii="Times New Roman" w:eastAsia="宋体" w:hAnsi="Times New Roman" w:cs="Times New Roman"/>
          <w:sz w:val="24"/>
          <w:szCs w:val="24"/>
        </w:rPr>
        <w:t>综合集中存放</w:t>
      </w:r>
      <w:r>
        <w:rPr>
          <w:rFonts w:ascii="Times New Roman" w:eastAsia="宋体" w:hAnsi="Times New Roman" w:cs="Times New Roman" w:hint="eastAsia"/>
          <w:sz w:val="24"/>
          <w:szCs w:val="24"/>
        </w:rPr>
        <w:t>。</w:t>
      </w:r>
    </w:p>
    <w:p w:rsidR="0035533F" w:rsidRDefault="0035533F" w:rsidP="0035533F">
      <w:pPr>
        <w:spacing w:line="360" w:lineRule="auto"/>
        <w:rPr>
          <w:rFonts w:ascii="Times New Roman" w:eastAsia="宋体" w:hAnsi="Times New Roman" w:cs="Times New Roman"/>
          <w:sz w:val="24"/>
          <w:szCs w:val="24"/>
        </w:rPr>
      </w:pPr>
    </w:p>
    <w:p w:rsidR="0035533F" w:rsidRPr="007C12F4" w:rsidRDefault="0035533F" w:rsidP="0035533F">
      <w:pPr>
        <w:pStyle w:val="2"/>
        <w:outlineLvl w:val="1"/>
        <w:rPr>
          <w:rFonts w:ascii="Times New Roman" w:hAnsi="Times New Roman" w:cs="Times New Roman"/>
        </w:rPr>
      </w:pPr>
      <w:bookmarkStart w:id="58" w:name="_Toc51942160"/>
      <w:bookmarkStart w:id="59" w:name="_Toc53407207"/>
      <w:r w:rsidRPr="007C12F4">
        <w:rPr>
          <w:rFonts w:ascii="Times New Roman" w:hAnsi="Times New Roman" w:cs="Times New Roman"/>
        </w:rPr>
        <w:lastRenderedPageBreak/>
        <w:t>成型</w:t>
      </w:r>
      <w:r w:rsidRPr="007C12F4">
        <w:rPr>
          <w:rFonts w:ascii="Times New Roman" w:hAnsi="Times New Roman" w:cs="Times New Roman"/>
        </w:rPr>
        <w:t>-</w:t>
      </w:r>
      <w:r w:rsidRPr="007C12F4">
        <w:rPr>
          <w:rFonts w:ascii="Times New Roman" w:hAnsi="Times New Roman" w:cs="Times New Roman"/>
        </w:rPr>
        <w:t>硫化物流设计</w:t>
      </w:r>
      <w:bookmarkEnd w:id="58"/>
      <w:bookmarkEnd w:id="59"/>
    </w:p>
    <w:p w:rsidR="0035533F" w:rsidRDefault="0035533F" w:rsidP="0035533F">
      <w:pPr>
        <w:spacing w:line="360" w:lineRule="auto"/>
        <w:rPr>
          <w:rFonts w:ascii="Times New Roman" w:eastAsia="宋体" w:hAnsi="Times New Roman" w:cs="Times New Roman"/>
          <w:sz w:val="24"/>
          <w:szCs w:val="24"/>
        </w:rPr>
      </w:pPr>
    </w:p>
    <w:p w:rsidR="0035533F" w:rsidRPr="00503E33" w:rsidRDefault="0035533F" w:rsidP="0035533F">
      <w:pPr>
        <w:pStyle w:val="3"/>
        <w:numPr>
          <w:ilvl w:val="2"/>
          <w:numId w:val="14"/>
        </w:numPr>
        <w:rPr>
          <w:rFonts w:ascii="Times New Roman" w:hAnsi="Times New Roman" w:cs="Times New Roman"/>
        </w:rPr>
      </w:pPr>
      <w:r w:rsidRPr="00503E33">
        <w:rPr>
          <w:rFonts w:ascii="Times New Roman" w:hAnsi="Times New Roman" w:cs="Times New Roman"/>
        </w:rPr>
        <w:t>成型</w:t>
      </w:r>
      <w:r w:rsidRPr="00503E33">
        <w:rPr>
          <w:rFonts w:ascii="Times New Roman" w:hAnsi="Times New Roman" w:cs="Times New Roman" w:hint="eastAsia"/>
        </w:rPr>
        <w:t>制品</w:t>
      </w:r>
      <w:r w:rsidRPr="00503E33">
        <w:rPr>
          <w:rFonts w:ascii="Times New Roman" w:hAnsi="Times New Roman" w:cs="Times New Roman"/>
        </w:rPr>
        <w:t>输送</w:t>
      </w:r>
    </w:p>
    <w:p w:rsidR="0035533F" w:rsidRPr="00503E33" w:rsidRDefault="0035533F" w:rsidP="0035533F">
      <w:pPr>
        <w:spacing w:line="360" w:lineRule="auto"/>
        <w:ind w:firstLineChars="177" w:firstLine="426"/>
        <w:rPr>
          <w:rFonts w:ascii="Times New Roman" w:eastAsia="宋体" w:hAnsi="Times New Roman" w:cs="Times New Roman"/>
          <w:sz w:val="24"/>
          <w:szCs w:val="24"/>
        </w:rPr>
      </w:pPr>
      <w:r w:rsidRPr="00503E33">
        <w:rPr>
          <w:rFonts w:ascii="Times New Roman" w:eastAsia="宋体" w:hAnsi="Times New Roman" w:cs="Times New Roman"/>
          <w:b/>
          <w:sz w:val="24"/>
          <w:szCs w:val="24"/>
        </w:rPr>
        <w:t xml:space="preserve">1 </w:t>
      </w:r>
      <w:r w:rsidRPr="00503E33">
        <w:rPr>
          <w:rFonts w:ascii="Times New Roman" w:eastAsia="宋体" w:hAnsi="Times New Roman" w:cs="Times New Roman"/>
          <w:sz w:val="24"/>
          <w:szCs w:val="24"/>
        </w:rPr>
        <w:t xml:space="preserve"> </w:t>
      </w:r>
      <w:r w:rsidRPr="00503E33">
        <w:rPr>
          <w:rFonts w:ascii="Times New Roman" w:eastAsia="宋体" w:hAnsi="Times New Roman" w:cs="Times New Roman"/>
          <w:sz w:val="24"/>
          <w:szCs w:val="24"/>
        </w:rPr>
        <w:t>卷取式成型半制品</w:t>
      </w:r>
      <w:r>
        <w:rPr>
          <w:rFonts w:ascii="Times New Roman" w:eastAsia="宋体" w:hAnsi="Times New Roman" w:cs="Times New Roman" w:hint="eastAsia"/>
          <w:sz w:val="24"/>
          <w:szCs w:val="24"/>
        </w:rPr>
        <w:t>，如胶带带坯</w:t>
      </w:r>
      <w:r w:rsidRPr="00503E33">
        <w:rPr>
          <w:rFonts w:ascii="Times New Roman" w:eastAsia="宋体" w:hAnsi="Times New Roman" w:cs="Times New Roman"/>
          <w:sz w:val="24"/>
          <w:szCs w:val="24"/>
        </w:rPr>
        <w:t>。</w:t>
      </w:r>
    </w:p>
    <w:p w:rsidR="0035533F" w:rsidRPr="00503E33" w:rsidRDefault="0035533F" w:rsidP="0035533F">
      <w:pPr>
        <w:spacing w:line="360" w:lineRule="auto"/>
        <w:ind w:firstLineChars="177" w:firstLine="426"/>
        <w:rPr>
          <w:rFonts w:ascii="Times New Roman" w:eastAsia="宋体" w:hAnsi="Times New Roman" w:cs="Times New Roman"/>
          <w:sz w:val="24"/>
          <w:szCs w:val="24"/>
        </w:rPr>
      </w:pPr>
      <w:r w:rsidRPr="00503E33">
        <w:rPr>
          <w:rFonts w:ascii="Times New Roman" w:eastAsia="宋体" w:hAnsi="Times New Roman" w:cs="Times New Roman"/>
          <w:b/>
          <w:sz w:val="24"/>
          <w:szCs w:val="24"/>
        </w:rPr>
        <w:t>2</w:t>
      </w:r>
      <w:r w:rsidRPr="00503E33">
        <w:rPr>
          <w:rFonts w:ascii="Times New Roman" w:eastAsia="宋体" w:hAnsi="Times New Roman" w:cs="Times New Roman"/>
          <w:sz w:val="24"/>
          <w:szCs w:val="24"/>
        </w:rPr>
        <w:t xml:space="preserve">  </w:t>
      </w:r>
      <w:r w:rsidRPr="00503E33">
        <w:rPr>
          <w:rFonts w:ascii="Times New Roman" w:eastAsia="宋体" w:hAnsi="Times New Roman" w:cs="Times New Roman"/>
          <w:sz w:val="24"/>
          <w:szCs w:val="24"/>
        </w:rPr>
        <w:t>单件成型半制品输送，</w:t>
      </w:r>
      <w:r>
        <w:rPr>
          <w:rFonts w:ascii="Times New Roman" w:eastAsia="宋体" w:hAnsi="Times New Roman" w:cs="Times New Roman" w:hint="eastAsia"/>
          <w:sz w:val="24"/>
          <w:szCs w:val="24"/>
        </w:rPr>
        <w:t>如轮胎胎坯，胶管管坯等。</w:t>
      </w:r>
      <w:r w:rsidRPr="00503E33">
        <w:rPr>
          <w:rFonts w:ascii="Times New Roman" w:eastAsia="宋体" w:hAnsi="Times New Roman" w:cs="Times New Roman"/>
          <w:sz w:val="24"/>
          <w:szCs w:val="24"/>
        </w:rPr>
        <w:t xml:space="preserve"> </w:t>
      </w:r>
    </w:p>
    <w:p w:rsidR="0035533F" w:rsidRDefault="0035533F" w:rsidP="0035533F">
      <w:pPr>
        <w:spacing w:line="360" w:lineRule="auto"/>
        <w:ind w:firstLineChars="177" w:firstLine="426"/>
        <w:rPr>
          <w:rFonts w:ascii="Times New Roman" w:eastAsia="宋体" w:hAnsi="Times New Roman" w:cs="Times New Roman"/>
          <w:sz w:val="24"/>
          <w:szCs w:val="24"/>
        </w:rPr>
      </w:pPr>
      <w:r w:rsidRPr="00503E33">
        <w:rPr>
          <w:rFonts w:ascii="Times New Roman" w:eastAsia="宋体" w:hAnsi="Times New Roman" w:cs="Times New Roman"/>
          <w:b/>
          <w:sz w:val="24"/>
          <w:szCs w:val="24"/>
        </w:rPr>
        <w:t>3</w:t>
      </w:r>
      <w:r w:rsidRPr="00503E33">
        <w:rPr>
          <w:rFonts w:ascii="Times New Roman" w:eastAsia="宋体" w:hAnsi="Times New Roman" w:cs="Times New Roman"/>
          <w:sz w:val="24"/>
          <w:szCs w:val="24"/>
        </w:rPr>
        <w:t xml:space="preserve">  </w:t>
      </w:r>
      <w:r w:rsidRPr="00503E33">
        <w:rPr>
          <w:rFonts w:ascii="Times New Roman" w:eastAsia="宋体" w:hAnsi="Times New Roman" w:cs="Times New Roman"/>
          <w:sz w:val="24"/>
          <w:szCs w:val="24"/>
        </w:rPr>
        <w:t>集装式成型半制品输送，</w:t>
      </w:r>
      <w:r>
        <w:rPr>
          <w:rFonts w:ascii="Times New Roman" w:eastAsia="宋体" w:hAnsi="Times New Roman" w:cs="Times New Roman" w:hint="eastAsia"/>
          <w:sz w:val="24"/>
          <w:szCs w:val="24"/>
        </w:rPr>
        <w:t>指带工装周转的成型半制品</w:t>
      </w:r>
      <w:r w:rsidRPr="00503E33">
        <w:rPr>
          <w:rFonts w:ascii="Times New Roman" w:eastAsia="宋体" w:hAnsi="Times New Roman" w:cs="Times New Roman"/>
          <w:sz w:val="24"/>
          <w:szCs w:val="24"/>
        </w:rPr>
        <w:t>。</w:t>
      </w:r>
    </w:p>
    <w:p w:rsidR="0035533F" w:rsidRPr="00F22BEE" w:rsidRDefault="0035533F" w:rsidP="0035533F">
      <w:pPr>
        <w:pStyle w:val="3"/>
        <w:numPr>
          <w:ilvl w:val="2"/>
          <w:numId w:val="13"/>
        </w:numPr>
        <w:rPr>
          <w:rFonts w:ascii="Times New Roman" w:hAnsi="Times New Roman" w:cs="Times New Roman"/>
        </w:rPr>
      </w:pPr>
      <w:r w:rsidRPr="00F22BEE">
        <w:rPr>
          <w:rFonts w:ascii="Times New Roman" w:hAnsi="Times New Roman" w:cs="Times New Roman"/>
        </w:rPr>
        <w:t>成型</w:t>
      </w:r>
      <w:r>
        <w:rPr>
          <w:rFonts w:ascii="Times New Roman" w:hAnsi="Times New Roman" w:cs="Times New Roman" w:hint="eastAsia"/>
        </w:rPr>
        <w:t>制</w:t>
      </w:r>
      <w:r w:rsidRPr="00F22BEE">
        <w:rPr>
          <w:rFonts w:ascii="Times New Roman" w:hAnsi="Times New Roman" w:cs="Times New Roman"/>
        </w:rPr>
        <w:t>品暂存</w:t>
      </w:r>
    </w:p>
    <w:p w:rsidR="0035533F" w:rsidRDefault="0035533F" w:rsidP="0035533F">
      <w:pPr>
        <w:spacing w:line="360" w:lineRule="auto"/>
        <w:rPr>
          <w:rFonts w:ascii="Times New Roman" w:eastAsia="宋体" w:hAnsi="Times New Roman" w:cs="Times New Roman"/>
          <w:sz w:val="24"/>
          <w:szCs w:val="24"/>
        </w:rPr>
      </w:pPr>
      <w:r>
        <w:rPr>
          <w:rFonts w:ascii="Times New Roman" w:eastAsia="宋体" w:hAnsi="Times New Roman" w:cs="Times New Roman"/>
          <w:b/>
          <w:sz w:val="24"/>
          <w:szCs w:val="24"/>
        </w:rPr>
        <w:t>4</w:t>
      </w:r>
      <w:r w:rsidRPr="007C12F4">
        <w:rPr>
          <w:rFonts w:ascii="Times New Roman" w:eastAsia="宋体" w:hAnsi="Times New Roman" w:cs="Times New Roman"/>
          <w:sz w:val="24"/>
          <w:szCs w:val="24"/>
        </w:rPr>
        <w:t xml:space="preserve">  </w:t>
      </w:r>
      <w:r w:rsidRPr="007C12F4">
        <w:rPr>
          <w:rFonts w:ascii="Times New Roman" w:eastAsia="宋体" w:hAnsi="Times New Roman" w:cs="Times New Roman"/>
          <w:sz w:val="24"/>
          <w:szCs w:val="24"/>
        </w:rPr>
        <w:t>自动化分拣存放</w:t>
      </w:r>
    </w:p>
    <w:p w:rsidR="0035533F" w:rsidRPr="00F22BEE" w:rsidRDefault="0035533F" w:rsidP="0035533F">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根据规格及存量的要求进行自动化龙门分拣库及</w:t>
      </w:r>
      <w:r>
        <w:rPr>
          <w:rFonts w:ascii="Times New Roman" w:eastAsia="宋体" w:hAnsi="Times New Roman" w:cs="Times New Roman"/>
          <w:sz w:val="24"/>
          <w:szCs w:val="24"/>
        </w:rPr>
        <w:t>自动化立体库</w:t>
      </w:r>
      <w:r>
        <w:rPr>
          <w:rFonts w:ascii="Times New Roman" w:eastAsia="宋体" w:hAnsi="Times New Roman" w:cs="Times New Roman" w:hint="eastAsia"/>
          <w:sz w:val="24"/>
          <w:szCs w:val="24"/>
        </w:rPr>
        <w:t>的选择，需根据具体生产情况及数据规划设计。</w:t>
      </w:r>
    </w:p>
    <w:p w:rsidR="0035533F" w:rsidRDefault="0035533F" w:rsidP="0035533F">
      <w:pPr>
        <w:spacing w:line="360" w:lineRule="auto"/>
        <w:rPr>
          <w:rFonts w:ascii="Times New Roman" w:eastAsia="宋体" w:hAnsi="Times New Roman" w:cs="Times New Roman"/>
          <w:sz w:val="24"/>
          <w:szCs w:val="24"/>
        </w:rPr>
      </w:pPr>
    </w:p>
    <w:p w:rsidR="0035533F" w:rsidRPr="007C12F4" w:rsidRDefault="0035533F" w:rsidP="0035533F">
      <w:pPr>
        <w:pStyle w:val="2"/>
        <w:outlineLvl w:val="1"/>
        <w:rPr>
          <w:rFonts w:ascii="Times New Roman" w:hAnsi="Times New Roman" w:cs="Times New Roman"/>
        </w:rPr>
      </w:pPr>
      <w:bookmarkStart w:id="60" w:name="_Toc51942161"/>
      <w:bookmarkStart w:id="61" w:name="_Toc53407208"/>
      <w:r w:rsidRPr="007C12F4">
        <w:rPr>
          <w:rFonts w:ascii="Times New Roman" w:hAnsi="Times New Roman" w:cs="Times New Roman"/>
        </w:rPr>
        <w:t>检测物流设计</w:t>
      </w:r>
      <w:bookmarkEnd w:id="60"/>
      <w:bookmarkEnd w:id="61"/>
    </w:p>
    <w:p w:rsidR="0035533F" w:rsidRDefault="0035533F" w:rsidP="0035533F">
      <w:pPr>
        <w:spacing w:line="360" w:lineRule="auto"/>
        <w:rPr>
          <w:rFonts w:ascii="Times New Roman" w:eastAsia="宋体" w:hAnsi="Times New Roman" w:cs="Times New Roman"/>
          <w:sz w:val="24"/>
          <w:szCs w:val="24"/>
        </w:rPr>
      </w:pPr>
    </w:p>
    <w:p w:rsidR="0035533F" w:rsidRDefault="0035533F" w:rsidP="0035533F">
      <w:pPr>
        <w:pStyle w:val="3"/>
        <w:numPr>
          <w:ilvl w:val="2"/>
          <w:numId w:val="22"/>
        </w:numPr>
        <w:ind w:left="0" w:firstLine="0"/>
      </w:pPr>
      <w:r>
        <w:rPr>
          <w:rFonts w:hint="eastAsia"/>
        </w:rPr>
        <w:t>如半钢乘用轮胎，轻卡轮胎，全钢载重轮胎可以设置自动检测输送物流系统</w:t>
      </w:r>
      <w:r w:rsidRPr="00CF65A1">
        <w:rPr>
          <w:rFonts w:hint="eastAsia"/>
        </w:rPr>
        <w:t>，该系统将硫化后的成品轮胎从硫化区输送到检测区，设备构成大致分为以下几类：辊筒输送线、爬坡皮带输送线、模块带输送线、垂直分拣装置、摆动分拣装置、轮胎竖直转向装置、归中装置、各类阻挡器等其他附加装置。与</w:t>
      </w:r>
      <w:r>
        <w:rPr>
          <w:rFonts w:hint="eastAsia"/>
        </w:rPr>
        <w:t>检测设备</w:t>
      </w:r>
      <w:r w:rsidRPr="00CF65A1">
        <w:t>组成联动控制单元，根据检测结果自动区分合格等级并分流，分区存放。通过信息化的管理手段对轮胎进行合理分拣，信息追踪。</w:t>
      </w:r>
    </w:p>
    <w:p w:rsidR="0035533F" w:rsidRDefault="0035533F" w:rsidP="0035533F">
      <w:pPr>
        <w:spacing w:line="360" w:lineRule="auto"/>
        <w:rPr>
          <w:rFonts w:ascii="Times New Roman" w:eastAsia="宋体" w:hAnsi="Times New Roman" w:cs="Times New Roman"/>
          <w:sz w:val="24"/>
          <w:szCs w:val="24"/>
        </w:rPr>
      </w:pPr>
    </w:p>
    <w:p w:rsidR="0035533F" w:rsidRDefault="0035533F" w:rsidP="0035533F">
      <w:pPr>
        <w:pStyle w:val="2"/>
        <w:numPr>
          <w:ilvl w:val="1"/>
          <w:numId w:val="24"/>
        </w:numPr>
        <w:outlineLvl w:val="1"/>
      </w:pPr>
      <w:bookmarkStart w:id="62" w:name="_Toc53407209"/>
      <w:r>
        <w:rPr>
          <w:rFonts w:hint="eastAsia"/>
        </w:rPr>
        <w:t>成品物流设计</w:t>
      </w:r>
      <w:bookmarkEnd w:id="62"/>
    </w:p>
    <w:p w:rsidR="0035533F" w:rsidRDefault="0035533F" w:rsidP="0035533F">
      <w:pPr>
        <w:spacing w:line="360" w:lineRule="auto"/>
        <w:rPr>
          <w:rFonts w:ascii="Times New Roman" w:eastAsia="宋体" w:hAnsi="Times New Roman" w:cs="Times New Roman"/>
          <w:sz w:val="24"/>
          <w:szCs w:val="24"/>
        </w:rPr>
      </w:pPr>
    </w:p>
    <w:p w:rsidR="0035533F" w:rsidRDefault="0035533F" w:rsidP="0035533F">
      <w:pPr>
        <w:spacing w:line="360" w:lineRule="auto"/>
        <w:rPr>
          <w:rFonts w:ascii="Times New Roman" w:eastAsia="宋体" w:hAnsi="Times New Roman" w:cs="Times New Roman"/>
          <w:sz w:val="24"/>
          <w:szCs w:val="24"/>
        </w:rPr>
      </w:pPr>
    </w:p>
    <w:p w:rsidR="0035533F" w:rsidRDefault="0035533F" w:rsidP="0035533F">
      <w:pPr>
        <w:pStyle w:val="3"/>
        <w:numPr>
          <w:ilvl w:val="2"/>
          <w:numId w:val="23"/>
        </w:numPr>
        <w:ind w:left="0" w:firstLine="0"/>
      </w:pPr>
      <w:r>
        <w:rPr>
          <w:rFonts w:hint="eastAsia"/>
        </w:rPr>
        <w:t>根据订单需求及运输车辆的差异性，</w:t>
      </w:r>
      <w:r w:rsidRPr="0020495F">
        <w:t>单台车货物重量不尽相同，同时卸车数量的计算为估计值，用于设计参考，可根据实地调研结果进行考虑。</w:t>
      </w:r>
    </w:p>
    <w:p w:rsidR="0035533F" w:rsidRPr="007E2BDF" w:rsidRDefault="0035533F" w:rsidP="0035533F">
      <w:pPr>
        <w:pStyle w:val="3"/>
        <w:numPr>
          <w:ilvl w:val="2"/>
          <w:numId w:val="15"/>
        </w:numPr>
        <w:ind w:left="0" w:firstLine="0"/>
      </w:pPr>
      <w:r>
        <w:rPr>
          <w:rFonts w:hint="eastAsia"/>
        </w:rPr>
        <w:t>装货接驳有固定卸货平台及移动叉车坡道装置，也有叉车直接在地面进行叉送或者直接用吊车吊运的形式，需根据运输车辆及场地条件进行设计。库前区合理规划装货区及入库整理区，整合功能，综合布置。</w:t>
      </w:r>
    </w:p>
    <w:p w:rsidR="0035533F" w:rsidRPr="000460BF" w:rsidRDefault="0035533F" w:rsidP="0035533F">
      <w:pPr>
        <w:pStyle w:val="3"/>
      </w:pPr>
      <w:r w:rsidRPr="000460BF">
        <w:lastRenderedPageBreak/>
        <w:t>仓储形式选择</w:t>
      </w:r>
    </w:p>
    <w:p w:rsidR="0035533F" w:rsidRPr="000460BF" w:rsidRDefault="0035533F" w:rsidP="0035533F">
      <w:pPr>
        <w:spacing w:line="360" w:lineRule="auto"/>
        <w:ind w:firstLineChars="177" w:firstLine="426"/>
        <w:rPr>
          <w:rFonts w:ascii="Times New Roman" w:eastAsia="宋体" w:hAnsi="Times New Roman" w:cs="Times New Roman"/>
          <w:sz w:val="24"/>
          <w:szCs w:val="24"/>
        </w:rPr>
      </w:pPr>
      <w:r w:rsidRPr="000460BF">
        <w:rPr>
          <w:rFonts w:ascii="Times New Roman" w:eastAsia="宋体" w:hAnsi="Times New Roman" w:cs="Times New Roman"/>
          <w:b/>
          <w:sz w:val="24"/>
          <w:szCs w:val="24"/>
        </w:rPr>
        <w:t>1</w:t>
      </w:r>
      <w:r w:rsidRPr="000460BF">
        <w:rPr>
          <w:rFonts w:ascii="Times New Roman" w:eastAsia="宋体" w:hAnsi="Times New Roman" w:cs="Times New Roman"/>
          <w:sz w:val="24"/>
          <w:szCs w:val="24"/>
        </w:rPr>
        <w:t xml:space="preserve">  </w:t>
      </w:r>
      <w:r w:rsidRPr="000460BF">
        <w:rPr>
          <w:rFonts w:ascii="Times New Roman" w:eastAsia="宋体" w:hAnsi="Times New Roman" w:cs="Times New Roman"/>
          <w:sz w:val="24"/>
          <w:szCs w:val="24"/>
        </w:rPr>
        <w:t>平放</w:t>
      </w:r>
      <w:r>
        <w:rPr>
          <w:rFonts w:ascii="Times New Roman" w:eastAsia="宋体" w:hAnsi="Times New Roman" w:cs="Times New Roman" w:hint="eastAsia"/>
          <w:sz w:val="24"/>
          <w:szCs w:val="24"/>
        </w:rPr>
        <w:t>式</w:t>
      </w:r>
      <w:r w:rsidRPr="000460BF">
        <w:rPr>
          <w:rFonts w:ascii="Times New Roman" w:eastAsia="宋体" w:hAnsi="Times New Roman" w:cs="Times New Roman"/>
          <w:sz w:val="24"/>
          <w:szCs w:val="24"/>
        </w:rPr>
        <w:t>仓储包含了单件存放，多件码放及简易货架形式。</w:t>
      </w:r>
    </w:p>
    <w:p w:rsidR="0035533F" w:rsidRPr="000460BF" w:rsidRDefault="0035533F" w:rsidP="0035533F">
      <w:pPr>
        <w:spacing w:line="360" w:lineRule="auto"/>
        <w:ind w:firstLineChars="177" w:firstLine="426"/>
        <w:rPr>
          <w:rFonts w:ascii="Times New Roman" w:eastAsia="宋体" w:hAnsi="Times New Roman" w:cs="Times New Roman"/>
          <w:sz w:val="24"/>
          <w:szCs w:val="24"/>
        </w:rPr>
      </w:pPr>
      <w:r w:rsidRPr="000460BF">
        <w:rPr>
          <w:rFonts w:ascii="Times New Roman" w:eastAsia="宋体" w:hAnsi="Times New Roman" w:cs="Times New Roman"/>
          <w:b/>
          <w:sz w:val="24"/>
          <w:szCs w:val="24"/>
        </w:rPr>
        <w:t>2</w:t>
      </w:r>
      <w:r w:rsidRPr="000460BF">
        <w:rPr>
          <w:rFonts w:ascii="Times New Roman" w:eastAsia="宋体" w:hAnsi="Times New Roman" w:cs="Times New Roman"/>
          <w:sz w:val="24"/>
          <w:szCs w:val="24"/>
        </w:rPr>
        <w:t xml:space="preserve">  </w:t>
      </w:r>
      <w:r w:rsidRPr="000460BF">
        <w:rPr>
          <w:rFonts w:ascii="Times New Roman" w:eastAsia="宋体" w:hAnsi="Times New Roman" w:cs="Times New Roman"/>
          <w:sz w:val="24"/>
          <w:szCs w:val="24"/>
        </w:rPr>
        <w:t>货架</w:t>
      </w:r>
      <w:r>
        <w:rPr>
          <w:rFonts w:ascii="Times New Roman" w:eastAsia="宋体" w:hAnsi="Times New Roman" w:cs="Times New Roman" w:hint="eastAsia"/>
          <w:sz w:val="24"/>
          <w:szCs w:val="24"/>
        </w:rPr>
        <w:t>式仓储</w:t>
      </w:r>
      <w:r w:rsidRPr="000460BF">
        <w:rPr>
          <w:rFonts w:ascii="Times New Roman" w:eastAsia="宋体" w:hAnsi="Times New Roman" w:cs="Times New Roman"/>
          <w:sz w:val="24"/>
          <w:szCs w:val="24"/>
        </w:rPr>
        <w:t>采用</w:t>
      </w:r>
      <w:r>
        <w:rPr>
          <w:rFonts w:ascii="Times New Roman" w:eastAsia="宋体" w:hAnsi="Times New Roman" w:cs="Times New Roman" w:hint="eastAsia"/>
          <w:sz w:val="24"/>
          <w:szCs w:val="24"/>
        </w:rPr>
        <w:t>叉车或高位</w:t>
      </w:r>
      <w:r w:rsidRPr="000460BF">
        <w:rPr>
          <w:rFonts w:ascii="Times New Roman" w:eastAsia="宋体" w:hAnsi="Times New Roman" w:cs="Times New Roman"/>
          <w:sz w:val="24"/>
          <w:szCs w:val="24"/>
        </w:rPr>
        <w:t>叉车进行货物运输及存取，需根据入出库节拍计算流量，并据此规划货架布置及通道，避免拥堵。不建议在高节拍入出库的生产场景中使用。</w:t>
      </w:r>
    </w:p>
    <w:p w:rsidR="0035533F" w:rsidRDefault="0035533F" w:rsidP="0035533F">
      <w:pPr>
        <w:spacing w:line="360" w:lineRule="auto"/>
        <w:ind w:firstLineChars="177" w:firstLine="426"/>
        <w:rPr>
          <w:rFonts w:ascii="Times New Roman" w:eastAsia="宋体" w:hAnsi="Times New Roman" w:cs="Times New Roman"/>
          <w:sz w:val="24"/>
          <w:szCs w:val="24"/>
        </w:rPr>
      </w:pPr>
      <w:r w:rsidRPr="000460BF">
        <w:rPr>
          <w:rFonts w:ascii="Times New Roman" w:eastAsia="宋体" w:hAnsi="Times New Roman" w:cs="Times New Roman"/>
          <w:b/>
          <w:sz w:val="24"/>
          <w:szCs w:val="24"/>
        </w:rPr>
        <w:t>3</w:t>
      </w:r>
      <w:r w:rsidRPr="000460BF">
        <w:rPr>
          <w:rFonts w:ascii="Times New Roman" w:eastAsia="宋体" w:hAnsi="Times New Roman" w:cs="Times New Roman"/>
          <w:sz w:val="24"/>
          <w:szCs w:val="24"/>
        </w:rPr>
        <w:t xml:space="preserve">  </w:t>
      </w:r>
      <w:r w:rsidRPr="000460BF">
        <w:rPr>
          <w:rFonts w:ascii="Times New Roman" w:eastAsia="宋体" w:hAnsi="Times New Roman" w:cs="Times New Roman"/>
          <w:sz w:val="24"/>
          <w:szCs w:val="24"/>
        </w:rPr>
        <w:t>在入出库节拍要求严格的使用场景，选用自动化立体仓库可保证生产稳定运行。自动化立体仓库一般高度较高，布置紧凑，在有限空间可达到较大的存储量。</w:t>
      </w:r>
    </w:p>
    <w:p w:rsidR="0035533F" w:rsidRPr="00671283" w:rsidRDefault="0035533F" w:rsidP="0035533F">
      <w:pPr>
        <w:pStyle w:val="3"/>
        <w:numPr>
          <w:ilvl w:val="2"/>
          <w:numId w:val="25"/>
        </w:numPr>
      </w:pPr>
      <w:r w:rsidRPr="00671283">
        <w:t>自动化立体仓库</w:t>
      </w:r>
    </w:p>
    <w:p w:rsidR="0035533F" w:rsidRDefault="0035533F" w:rsidP="0035533F">
      <w:pPr>
        <w:spacing w:line="360" w:lineRule="auto"/>
        <w:ind w:firstLineChars="200" w:firstLine="480"/>
        <w:rPr>
          <w:rFonts w:ascii="Times New Roman" w:eastAsia="宋体" w:hAnsi="Times New Roman" w:cs="Times New Roman"/>
          <w:sz w:val="24"/>
          <w:szCs w:val="24"/>
        </w:rPr>
      </w:pPr>
      <w:r w:rsidRPr="00671283">
        <w:rPr>
          <w:rFonts w:ascii="Times New Roman" w:eastAsia="宋体" w:hAnsi="Times New Roman" w:cs="Times New Roman" w:hint="eastAsia"/>
          <w:sz w:val="24"/>
          <w:szCs w:val="24"/>
        </w:rPr>
        <w:t>自动化立体仓库形式的选择及规划，需具体结合货物品种规格，存储及周转要求，节拍要求等进行。</w:t>
      </w:r>
    </w:p>
    <w:p w:rsidR="0035533F" w:rsidRDefault="0035533F" w:rsidP="0035533F">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密集库的</w:t>
      </w:r>
      <w:r w:rsidRPr="00A26B3B">
        <w:rPr>
          <w:rFonts w:ascii="Times New Roman" w:eastAsia="宋体" w:hAnsi="Times New Roman" w:cs="Times New Roman" w:hint="eastAsia"/>
          <w:sz w:val="24"/>
          <w:szCs w:val="24"/>
        </w:rPr>
        <w:t>类型主要有贯通式货架、移动式货架、后推式货架、穿梭式货架，通过减少作业通道来增加仓库的容积率。</w:t>
      </w:r>
    </w:p>
    <w:p w:rsidR="0035533F" w:rsidRDefault="0035533F" w:rsidP="0035533F">
      <w:pPr>
        <w:spacing w:line="360" w:lineRule="auto"/>
        <w:rPr>
          <w:rFonts w:ascii="Times New Roman" w:eastAsia="宋体" w:hAnsi="Times New Roman" w:cs="Times New Roman"/>
          <w:sz w:val="24"/>
          <w:szCs w:val="24"/>
        </w:rPr>
      </w:pPr>
    </w:p>
    <w:p w:rsidR="0035533F" w:rsidRDefault="0035533F" w:rsidP="0035533F">
      <w:pPr>
        <w:spacing w:line="360" w:lineRule="auto"/>
        <w:rPr>
          <w:rFonts w:ascii="Times New Roman" w:eastAsia="宋体" w:hAnsi="Times New Roman" w:cs="Times New Roman"/>
          <w:sz w:val="24"/>
          <w:szCs w:val="24"/>
        </w:rPr>
      </w:pPr>
    </w:p>
    <w:p w:rsidR="0035533F" w:rsidRDefault="0035533F" w:rsidP="0035533F">
      <w:pPr>
        <w:spacing w:line="360" w:lineRule="auto"/>
        <w:rPr>
          <w:rFonts w:ascii="Times New Roman" w:eastAsia="宋体" w:hAnsi="Times New Roman" w:cs="Times New Roman"/>
          <w:sz w:val="24"/>
          <w:szCs w:val="24"/>
        </w:rPr>
      </w:pPr>
    </w:p>
    <w:p w:rsidR="0035533F" w:rsidRDefault="0035533F" w:rsidP="0035533F">
      <w:pPr>
        <w:spacing w:line="360" w:lineRule="auto"/>
        <w:rPr>
          <w:rFonts w:ascii="Times New Roman" w:eastAsia="宋体" w:hAnsi="Times New Roman" w:cs="Times New Roman"/>
          <w:sz w:val="24"/>
          <w:szCs w:val="24"/>
        </w:rPr>
      </w:pPr>
    </w:p>
    <w:p w:rsidR="0035533F" w:rsidRDefault="0035533F" w:rsidP="0035533F">
      <w:pPr>
        <w:spacing w:line="360" w:lineRule="auto"/>
        <w:rPr>
          <w:rFonts w:ascii="Times New Roman" w:eastAsia="宋体" w:hAnsi="Times New Roman" w:cs="Times New Roman"/>
          <w:sz w:val="24"/>
          <w:szCs w:val="24"/>
        </w:rPr>
      </w:pPr>
    </w:p>
    <w:p w:rsidR="0035533F" w:rsidRDefault="0035533F" w:rsidP="0035533F">
      <w:pPr>
        <w:spacing w:line="360" w:lineRule="auto"/>
        <w:rPr>
          <w:rFonts w:ascii="Times New Roman" w:eastAsia="宋体" w:hAnsi="Times New Roman" w:cs="Times New Roman"/>
          <w:sz w:val="24"/>
          <w:szCs w:val="24"/>
        </w:rPr>
        <w:sectPr w:rsidR="0035533F" w:rsidSect="00092C32">
          <w:pgSz w:w="11906" w:h="16838"/>
          <w:pgMar w:top="1803" w:right="1440" w:bottom="1803" w:left="1440" w:header="851" w:footer="992" w:gutter="0"/>
          <w:cols w:space="425"/>
          <w:docGrid w:type="lines" w:linePitch="312"/>
        </w:sectPr>
      </w:pPr>
    </w:p>
    <w:p w:rsidR="0035533F" w:rsidRDefault="0035533F" w:rsidP="0035533F">
      <w:pPr>
        <w:spacing w:line="360" w:lineRule="auto"/>
        <w:rPr>
          <w:rFonts w:ascii="Times New Roman" w:eastAsia="宋体" w:hAnsi="Times New Roman" w:cs="Times New Roman"/>
          <w:sz w:val="24"/>
          <w:szCs w:val="24"/>
        </w:rPr>
      </w:pPr>
    </w:p>
    <w:p w:rsidR="0035533F" w:rsidRDefault="0035533F" w:rsidP="0035533F">
      <w:pPr>
        <w:spacing w:line="360" w:lineRule="auto"/>
        <w:rPr>
          <w:rFonts w:ascii="Times New Roman" w:eastAsia="宋体" w:hAnsi="Times New Roman" w:cs="Times New Roman"/>
          <w:sz w:val="24"/>
          <w:szCs w:val="24"/>
        </w:rPr>
      </w:pPr>
    </w:p>
    <w:p w:rsidR="0035533F" w:rsidRDefault="0035533F" w:rsidP="0035533F">
      <w:pPr>
        <w:pStyle w:val="1"/>
        <w:outlineLvl w:val="0"/>
      </w:pPr>
      <w:bookmarkStart w:id="63" w:name="_Toc53407210"/>
      <w:r>
        <w:rPr>
          <w:rFonts w:hint="eastAsia"/>
        </w:rPr>
        <w:t>物流设备</w:t>
      </w:r>
      <w:bookmarkEnd w:id="63"/>
    </w:p>
    <w:p w:rsidR="0035533F" w:rsidRDefault="0035533F" w:rsidP="0035533F">
      <w:pPr>
        <w:spacing w:line="360" w:lineRule="auto"/>
        <w:rPr>
          <w:rFonts w:ascii="Times New Roman" w:eastAsia="宋体" w:hAnsi="Times New Roman" w:cs="Times New Roman"/>
          <w:sz w:val="24"/>
          <w:szCs w:val="24"/>
        </w:rPr>
      </w:pPr>
    </w:p>
    <w:p w:rsidR="0035533F" w:rsidRDefault="0035533F" w:rsidP="0035533F">
      <w:pPr>
        <w:pStyle w:val="2"/>
        <w:numPr>
          <w:ilvl w:val="1"/>
          <w:numId w:val="26"/>
        </w:numPr>
        <w:outlineLvl w:val="1"/>
      </w:pPr>
      <w:bookmarkStart w:id="64" w:name="_Toc53407211"/>
      <w:r>
        <w:rPr>
          <w:rFonts w:hint="eastAsia"/>
        </w:rPr>
        <w:t>管道输送设备</w:t>
      </w:r>
      <w:bookmarkEnd w:id="64"/>
    </w:p>
    <w:p w:rsidR="0035533F" w:rsidRDefault="0035533F" w:rsidP="0035533F">
      <w:pPr>
        <w:spacing w:line="360" w:lineRule="auto"/>
        <w:rPr>
          <w:rFonts w:ascii="Times New Roman" w:eastAsia="宋体" w:hAnsi="Times New Roman" w:cs="Times New Roman"/>
          <w:sz w:val="24"/>
          <w:szCs w:val="24"/>
        </w:rPr>
      </w:pPr>
    </w:p>
    <w:p w:rsidR="0035533F" w:rsidRDefault="0035533F" w:rsidP="0035533F">
      <w:pPr>
        <w:pStyle w:val="3"/>
        <w:numPr>
          <w:ilvl w:val="2"/>
          <w:numId w:val="27"/>
        </w:numPr>
        <w:outlineLvl w:val="2"/>
      </w:pPr>
      <w:r>
        <w:rPr>
          <w:rFonts w:hint="eastAsia"/>
        </w:rPr>
        <w:t>气力输送系统</w:t>
      </w:r>
    </w:p>
    <w:p w:rsidR="0035533F" w:rsidRDefault="0035533F" w:rsidP="0035533F">
      <w:pPr>
        <w:spacing w:line="360" w:lineRule="auto"/>
        <w:ind w:firstLineChars="200" w:firstLine="482"/>
        <w:rPr>
          <w:rFonts w:ascii="Times New Roman" w:eastAsia="宋体" w:hAnsi="Times New Roman" w:cs="Times New Roman"/>
          <w:sz w:val="24"/>
          <w:szCs w:val="24"/>
        </w:rPr>
      </w:pPr>
      <w:r w:rsidRPr="00D76705">
        <w:rPr>
          <w:rFonts w:ascii="Times New Roman" w:eastAsia="宋体" w:hAnsi="Times New Roman" w:cs="Times New Roman" w:hint="eastAsia"/>
          <w:b/>
          <w:sz w:val="24"/>
          <w:szCs w:val="24"/>
        </w:rPr>
        <w:t>1</w:t>
      </w:r>
      <w:r>
        <w:rPr>
          <w:rFonts w:ascii="Times New Roman" w:eastAsia="宋体" w:hAnsi="Times New Roman" w:cs="Times New Roman"/>
          <w:sz w:val="24"/>
          <w:szCs w:val="24"/>
        </w:rPr>
        <w:t xml:space="preserve">  </w:t>
      </w:r>
      <w:r w:rsidRPr="00827A60">
        <w:rPr>
          <w:rFonts w:ascii="Times New Roman" w:eastAsia="宋体" w:hAnsi="Times New Roman" w:cs="Times New Roman" w:hint="eastAsia"/>
          <w:sz w:val="24"/>
          <w:szCs w:val="24"/>
        </w:rPr>
        <w:t>利用气流沿管路输送散粒物料的装置。气力输送装置与输送管道、球形三通、增压器、增压弯头等组成密封输送系统，可以配自动控制电控系统，实现整个系统无人控制及配合</w:t>
      </w:r>
      <w:r w:rsidRPr="00827A60">
        <w:rPr>
          <w:rFonts w:ascii="Times New Roman" w:eastAsia="宋体" w:hAnsi="Times New Roman" w:cs="Times New Roman"/>
          <w:sz w:val="24"/>
          <w:szCs w:val="24"/>
        </w:rPr>
        <w:t>PLC</w:t>
      </w:r>
      <w:r w:rsidRPr="00827A60">
        <w:rPr>
          <w:rFonts w:ascii="Times New Roman" w:eastAsia="宋体" w:hAnsi="Times New Roman" w:cs="Times New Roman"/>
          <w:sz w:val="24"/>
          <w:szCs w:val="24"/>
        </w:rPr>
        <w:t>自动控制。</w:t>
      </w:r>
    </w:p>
    <w:p w:rsidR="0035533F" w:rsidRPr="00630A99" w:rsidRDefault="0035533F" w:rsidP="0035533F">
      <w:pPr>
        <w:pStyle w:val="3"/>
        <w:numPr>
          <w:ilvl w:val="0"/>
          <w:numId w:val="0"/>
        </w:numPr>
        <w:ind w:firstLineChars="177" w:firstLine="426"/>
        <w:rPr>
          <w:rFonts w:ascii="Times New Roman" w:hAnsi="Times New Roman" w:cs="Times New Roman"/>
        </w:rPr>
      </w:pPr>
      <w:r w:rsidRPr="00D76705">
        <w:rPr>
          <w:rFonts w:ascii="Times New Roman" w:hAnsi="Times New Roman" w:cs="Times New Roman" w:hint="eastAsia"/>
          <w:b/>
        </w:rPr>
        <w:t>2</w:t>
      </w:r>
      <w:r>
        <w:rPr>
          <w:rFonts w:ascii="Times New Roman" w:hAnsi="Times New Roman" w:cs="Times New Roman"/>
        </w:rPr>
        <w:t xml:space="preserve">  </w:t>
      </w:r>
      <w:r w:rsidRPr="000E1C1D">
        <w:rPr>
          <w:rFonts w:ascii="Times New Roman" w:hAnsi="Times New Roman" w:cs="Times New Roman"/>
        </w:rPr>
        <w:t>气动送样系统，压缩空气为动力源、样盒为输送试样载体，利用压缩空气的压力，将已装入试样的样盒和空样盒快速地沿输送管道输送。</w:t>
      </w:r>
    </w:p>
    <w:p w:rsidR="0035533F" w:rsidRPr="00827A60" w:rsidRDefault="0035533F" w:rsidP="0035533F">
      <w:pPr>
        <w:pStyle w:val="3"/>
        <w:outlineLvl w:val="2"/>
      </w:pPr>
      <w:r>
        <w:rPr>
          <w:rFonts w:hint="eastAsia"/>
        </w:rPr>
        <w:t>管路输送系统</w:t>
      </w:r>
    </w:p>
    <w:p w:rsidR="0035533F" w:rsidRDefault="0035533F" w:rsidP="0035533F">
      <w:pPr>
        <w:spacing w:line="360" w:lineRule="auto"/>
        <w:ind w:firstLineChars="200" w:firstLine="480"/>
        <w:rPr>
          <w:rFonts w:ascii="Times New Roman" w:eastAsia="宋体" w:hAnsi="Times New Roman" w:cs="Times New Roman"/>
          <w:sz w:val="24"/>
          <w:szCs w:val="24"/>
        </w:rPr>
      </w:pPr>
      <w:r w:rsidRPr="008A66DE">
        <w:rPr>
          <w:rFonts w:ascii="Times New Roman" w:eastAsia="宋体" w:hAnsi="Times New Roman" w:cs="Times New Roman" w:hint="eastAsia"/>
          <w:sz w:val="24"/>
          <w:szCs w:val="24"/>
        </w:rPr>
        <w:t>油料在油料仓库内加温脱水，用油泵打入油料循环管路系统，送入油料自动秤，通过加压油泵将油料强制注入设备中。</w:t>
      </w:r>
    </w:p>
    <w:p w:rsidR="0035533F" w:rsidRDefault="0035533F" w:rsidP="0035533F">
      <w:pPr>
        <w:spacing w:line="360" w:lineRule="auto"/>
        <w:rPr>
          <w:rFonts w:ascii="Times New Roman" w:eastAsia="宋体" w:hAnsi="Times New Roman" w:cs="Times New Roman"/>
          <w:sz w:val="24"/>
          <w:szCs w:val="24"/>
        </w:rPr>
      </w:pPr>
    </w:p>
    <w:p w:rsidR="0035533F" w:rsidRDefault="0035533F" w:rsidP="0035533F">
      <w:pPr>
        <w:pStyle w:val="2"/>
        <w:outlineLvl w:val="1"/>
      </w:pPr>
      <w:bookmarkStart w:id="65" w:name="_Toc53407212"/>
      <w:r>
        <w:rPr>
          <w:rFonts w:hint="eastAsia"/>
        </w:rPr>
        <w:t>自动输送及存储设备</w:t>
      </w:r>
      <w:bookmarkEnd w:id="65"/>
    </w:p>
    <w:p w:rsidR="0035533F" w:rsidRDefault="0035533F" w:rsidP="0035533F">
      <w:pPr>
        <w:spacing w:line="360" w:lineRule="auto"/>
        <w:rPr>
          <w:rFonts w:ascii="Times New Roman" w:eastAsia="宋体" w:hAnsi="Times New Roman" w:cs="Times New Roman"/>
          <w:sz w:val="24"/>
          <w:szCs w:val="24"/>
        </w:rPr>
      </w:pPr>
    </w:p>
    <w:p w:rsidR="0035533F" w:rsidRDefault="0035533F" w:rsidP="0035533F">
      <w:pPr>
        <w:pStyle w:val="3"/>
        <w:numPr>
          <w:ilvl w:val="2"/>
          <w:numId w:val="28"/>
        </w:numPr>
        <w:outlineLvl w:val="2"/>
      </w:pPr>
      <w:r>
        <w:rPr>
          <w:rFonts w:hint="eastAsia"/>
        </w:rPr>
        <w:t>空中输送</w:t>
      </w:r>
    </w:p>
    <w:p w:rsidR="0035533F" w:rsidRDefault="0035533F" w:rsidP="0035533F">
      <w:pPr>
        <w:spacing w:line="360" w:lineRule="auto"/>
        <w:ind w:firstLineChars="200" w:firstLine="482"/>
        <w:rPr>
          <w:rFonts w:ascii="Times New Roman" w:eastAsia="宋体" w:hAnsi="Times New Roman" w:cs="Times New Roman"/>
          <w:sz w:val="24"/>
          <w:szCs w:val="24"/>
        </w:rPr>
      </w:pPr>
      <w:r w:rsidRPr="00FC36FC">
        <w:rPr>
          <w:rFonts w:ascii="Times New Roman" w:eastAsia="宋体" w:hAnsi="Times New Roman" w:cs="Times New Roman"/>
          <w:b/>
          <w:bCs/>
          <w:sz w:val="24"/>
          <w:szCs w:val="24"/>
        </w:rPr>
        <w:t>1</w:t>
      </w:r>
      <w:r w:rsidRPr="00FC36FC">
        <w:rPr>
          <w:rFonts w:ascii="Times New Roman" w:eastAsia="宋体" w:hAnsi="Times New Roman" w:cs="Times New Roman"/>
          <w:sz w:val="24"/>
          <w:szCs w:val="24"/>
        </w:rPr>
        <w:t xml:space="preserve">  </w:t>
      </w:r>
      <w:r w:rsidRPr="00FC36FC">
        <w:rPr>
          <w:rFonts w:ascii="Times New Roman" w:eastAsia="宋体" w:hAnsi="Times New Roman" w:cs="Times New Roman"/>
          <w:sz w:val="24"/>
          <w:szCs w:val="24"/>
        </w:rPr>
        <w:t>电动单轨系统</w:t>
      </w:r>
      <w:r w:rsidRPr="00FC36FC">
        <w:rPr>
          <w:rFonts w:ascii="Times New Roman" w:eastAsia="宋体" w:hAnsi="Times New Roman" w:cs="Times New Roman"/>
          <w:sz w:val="24"/>
          <w:szCs w:val="24"/>
        </w:rPr>
        <w:t xml:space="preserve"> (EMS)</w:t>
      </w:r>
    </w:p>
    <w:p w:rsidR="0035533F" w:rsidRDefault="0035533F" w:rsidP="0035533F">
      <w:pPr>
        <w:spacing w:line="360" w:lineRule="auto"/>
        <w:ind w:firstLineChars="200" w:firstLine="480"/>
        <w:rPr>
          <w:rFonts w:ascii="Times New Roman" w:eastAsia="宋体" w:hAnsi="Times New Roman" w:cs="Times New Roman"/>
          <w:sz w:val="24"/>
          <w:szCs w:val="24"/>
        </w:rPr>
      </w:pPr>
      <w:bookmarkStart w:id="66" w:name="_Hlk48652609"/>
      <w:r w:rsidRPr="008A66DE">
        <w:rPr>
          <w:rFonts w:ascii="Times New Roman" w:eastAsia="宋体" w:hAnsi="Times New Roman" w:cs="Times New Roman"/>
          <w:sz w:val="24"/>
          <w:szCs w:val="24"/>
        </w:rPr>
        <w:t>EMS</w:t>
      </w:r>
      <w:r w:rsidRPr="008A66DE">
        <w:rPr>
          <w:rFonts w:ascii="Times New Roman" w:eastAsia="宋体" w:hAnsi="Times New Roman" w:cs="Times New Roman"/>
          <w:sz w:val="24"/>
          <w:szCs w:val="24"/>
        </w:rPr>
        <w:t>系统包括轨道，道岔平移机构，电动单轨小车，上料工位，下料工位，积放存储区和双通道维修工位</w:t>
      </w:r>
      <w:bookmarkEnd w:id="66"/>
      <w:r w:rsidRPr="008A66DE">
        <w:rPr>
          <w:rFonts w:ascii="Times New Roman" w:eastAsia="宋体" w:hAnsi="Times New Roman" w:cs="Times New Roman"/>
          <w:sz w:val="24"/>
          <w:szCs w:val="24"/>
        </w:rPr>
        <w:t>。在信息识别系统上，</w:t>
      </w:r>
      <w:r w:rsidRPr="00EF3364">
        <w:rPr>
          <w:rFonts w:ascii="Times New Roman" w:eastAsia="宋体" w:hAnsi="Times New Roman" w:cs="Times New Roman" w:hint="eastAsia"/>
          <w:sz w:val="24"/>
          <w:szCs w:val="24"/>
        </w:rPr>
        <w:t>在电动小车所行走的轨道上装有条形码等位置的标签，</w:t>
      </w:r>
      <w:r w:rsidRPr="008A66DE">
        <w:rPr>
          <w:rFonts w:ascii="Times New Roman" w:eastAsia="宋体" w:hAnsi="Times New Roman" w:cs="Times New Roman"/>
          <w:sz w:val="24"/>
          <w:szCs w:val="24"/>
        </w:rPr>
        <w:t>每台电动单轨小车安装一个电子标签，每个上料工位、道岔和下料工位处均安装</w:t>
      </w:r>
      <w:r w:rsidRPr="008A66DE">
        <w:rPr>
          <w:rFonts w:ascii="Times New Roman" w:eastAsia="宋体" w:hAnsi="Times New Roman" w:cs="Times New Roman"/>
          <w:sz w:val="24"/>
          <w:szCs w:val="24"/>
        </w:rPr>
        <w:t>RFID</w:t>
      </w:r>
      <w:r w:rsidRPr="008A66DE">
        <w:rPr>
          <w:rFonts w:ascii="Times New Roman" w:eastAsia="宋体" w:hAnsi="Times New Roman" w:cs="Times New Roman"/>
          <w:sz w:val="24"/>
          <w:szCs w:val="24"/>
        </w:rPr>
        <w:t>读写设备，用于信息识别与跟踪。</w:t>
      </w:r>
    </w:p>
    <w:p w:rsidR="0035533F" w:rsidRDefault="0035533F" w:rsidP="0035533F">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 xml:space="preserve">  </w:t>
      </w:r>
      <w:r w:rsidRPr="009B0DAE">
        <w:rPr>
          <w:rFonts w:ascii="Times New Roman" w:eastAsia="宋体" w:hAnsi="Times New Roman" w:cs="Times New Roman"/>
          <w:b/>
          <w:bCs/>
          <w:sz w:val="24"/>
          <w:szCs w:val="24"/>
        </w:rPr>
        <w:t xml:space="preserve"> 2 </w:t>
      </w:r>
      <w:r>
        <w:rPr>
          <w:rFonts w:ascii="Times New Roman" w:eastAsia="宋体" w:hAnsi="Times New Roman" w:cs="Times New Roman"/>
          <w:sz w:val="24"/>
          <w:szCs w:val="24"/>
        </w:rPr>
        <w:t xml:space="preserve"> </w:t>
      </w:r>
      <w:r w:rsidRPr="008A66DE">
        <w:rPr>
          <w:rFonts w:ascii="Times New Roman" w:eastAsia="宋体" w:hAnsi="Times New Roman" w:cs="Times New Roman"/>
          <w:sz w:val="24"/>
          <w:szCs w:val="24"/>
        </w:rPr>
        <w:t>桁架机械手</w:t>
      </w:r>
    </w:p>
    <w:p w:rsidR="0035533F" w:rsidRDefault="0035533F" w:rsidP="0035533F">
      <w:pPr>
        <w:spacing w:line="360" w:lineRule="auto"/>
        <w:ind w:firstLineChars="200" w:firstLine="480"/>
        <w:rPr>
          <w:rFonts w:ascii="Times New Roman" w:eastAsia="宋体" w:hAnsi="Times New Roman" w:cs="Times New Roman"/>
          <w:sz w:val="24"/>
          <w:szCs w:val="24"/>
        </w:rPr>
      </w:pPr>
      <w:r w:rsidRPr="008A66DE">
        <w:rPr>
          <w:rFonts w:ascii="Times New Roman" w:eastAsia="宋体" w:hAnsi="Times New Roman" w:cs="Times New Roman" w:hint="eastAsia"/>
          <w:sz w:val="24"/>
          <w:szCs w:val="24"/>
        </w:rPr>
        <w:t>适用于点对点</w:t>
      </w:r>
      <w:r w:rsidRPr="00EF3364">
        <w:rPr>
          <w:rFonts w:ascii="Times New Roman" w:eastAsia="宋体" w:hAnsi="Times New Roman" w:cs="Times New Roman" w:hint="eastAsia"/>
          <w:sz w:val="24"/>
          <w:szCs w:val="24"/>
        </w:rPr>
        <w:t>、多点对一点或一点对多点的</w:t>
      </w:r>
      <w:r w:rsidRPr="008A66DE">
        <w:rPr>
          <w:rFonts w:ascii="Times New Roman" w:eastAsia="宋体" w:hAnsi="Times New Roman" w:cs="Times New Roman" w:hint="eastAsia"/>
          <w:sz w:val="24"/>
          <w:szCs w:val="24"/>
        </w:rPr>
        <w:t>往复输送的物料输送。</w:t>
      </w:r>
    </w:p>
    <w:p w:rsidR="0035533F" w:rsidRDefault="0035533F" w:rsidP="0035533F">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 xml:space="preserve">   </w:t>
      </w:r>
      <w:r w:rsidRPr="009B0DAE">
        <w:rPr>
          <w:rFonts w:ascii="Times New Roman" w:eastAsia="宋体" w:hAnsi="Times New Roman" w:cs="Times New Roman"/>
          <w:b/>
          <w:bCs/>
          <w:sz w:val="24"/>
          <w:szCs w:val="24"/>
        </w:rPr>
        <w:t>3</w:t>
      </w:r>
      <w:r>
        <w:rPr>
          <w:rFonts w:ascii="Times New Roman" w:eastAsia="宋体" w:hAnsi="Times New Roman" w:cs="Times New Roman"/>
          <w:sz w:val="24"/>
          <w:szCs w:val="24"/>
        </w:rPr>
        <w:t xml:space="preserve">  </w:t>
      </w:r>
      <w:r w:rsidRPr="009B0DAE">
        <w:rPr>
          <w:rFonts w:ascii="Times New Roman" w:eastAsia="宋体" w:hAnsi="Times New Roman" w:cs="Times New Roman" w:hint="eastAsia"/>
          <w:sz w:val="24"/>
          <w:szCs w:val="24"/>
        </w:rPr>
        <w:t>轻型悬挂输送机</w:t>
      </w:r>
    </w:p>
    <w:p w:rsidR="0035533F" w:rsidRDefault="0035533F" w:rsidP="0035533F">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 xml:space="preserve">   </w:t>
      </w:r>
      <w:r w:rsidRPr="00596BC9">
        <w:rPr>
          <w:rFonts w:ascii="Times New Roman" w:eastAsia="宋体" w:hAnsi="Times New Roman" w:cs="Times New Roman" w:hint="eastAsia"/>
          <w:sz w:val="24"/>
          <w:szCs w:val="24"/>
        </w:rPr>
        <w:t>适用于轻型货物连续输送，在线体上可实现一定数量的缓存。</w:t>
      </w:r>
    </w:p>
    <w:p w:rsidR="0035533F" w:rsidRDefault="0035533F" w:rsidP="0035533F">
      <w:pPr>
        <w:pStyle w:val="3"/>
        <w:outlineLvl w:val="2"/>
      </w:pPr>
      <w:r>
        <w:rPr>
          <w:rFonts w:hint="eastAsia"/>
        </w:rPr>
        <w:lastRenderedPageBreak/>
        <w:t>地面输送</w:t>
      </w:r>
    </w:p>
    <w:p w:rsidR="0035533F" w:rsidRDefault="0035533F" w:rsidP="0035533F">
      <w:pPr>
        <w:spacing w:line="360" w:lineRule="auto"/>
        <w:ind w:firstLine="480"/>
        <w:rPr>
          <w:rFonts w:ascii="Times New Roman" w:eastAsia="宋体" w:hAnsi="Times New Roman" w:cs="Times New Roman"/>
          <w:sz w:val="24"/>
          <w:szCs w:val="24"/>
        </w:rPr>
      </w:pPr>
      <w:r w:rsidRPr="009B0DAE">
        <w:rPr>
          <w:rFonts w:ascii="Times New Roman" w:eastAsia="宋体" w:hAnsi="Times New Roman" w:cs="Times New Roman"/>
          <w:b/>
          <w:bCs/>
          <w:sz w:val="24"/>
          <w:szCs w:val="24"/>
        </w:rPr>
        <w:t>1</w:t>
      </w:r>
      <w:r>
        <w:rPr>
          <w:rFonts w:ascii="Times New Roman" w:eastAsia="宋体" w:hAnsi="Times New Roman" w:cs="Times New Roman"/>
          <w:sz w:val="24"/>
          <w:szCs w:val="24"/>
        </w:rPr>
        <w:t xml:space="preserve">  RGV</w:t>
      </w:r>
      <w:r>
        <w:rPr>
          <w:rFonts w:ascii="Times New Roman" w:eastAsia="宋体" w:hAnsi="Times New Roman" w:cs="Times New Roman" w:hint="eastAsia"/>
          <w:sz w:val="24"/>
          <w:szCs w:val="24"/>
        </w:rPr>
        <w:t>输送</w:t>
      </w:r>
    </w:p>
    <w:p w:rsidR="0035533F" w:rsidRPr="008A66DE" w:rsidRDefault="0035533F" w:rsidP="0035533F">
      <w:pPr>
        <w:spacing w:line="360" w:lineRule="auto"/>
        <w:ind w:firstLineChars="300" w:firstLine="720"/>
        <w:rPr>
          <w:rFonts w:ascii="Times New Roman" w:eastAsia="宋体" w:hAnsi="Times New Roman" w:cs="Times New Roman"/>
          <w:sz w:val="24"/>
          <w:szCs w:val="24"/>
        </w:rPr>
      </w:pPr>
      <w:r w:rsidRPr="008A66DE">
        <w:rPr>
          <w:rFonts w:ascii="Times New Roman" w:eastAsia="宋体" w:hAnsi="Times New Roman" w:cs="Times New Roman" w:hint="eastAsia"/>
          <w:sz w:val="24"/>
          <w:szCs w:val="24"/>
        </w:rPr>
        <w:t>作为有轨穿梭车，</w:t>
      </w:r>
      <w:r w:rsidRPr="008A66DE">
        <w:rPr>
          <w:rFonts w:ascii="Times New Roman" w:eastAsia="宋体" w:hAnsi="Times New Roman" w:cs="Times New Roman"/>
          <w:sz w:val="24"/>
          <w:szCs w:val="24"/>
        </w:rPr>
        <w:t>RGV</w:t>
      </w:r>
      <w:r w:rsidRPr="008A66DE">
        <w:rPr>
          <w:rFonts w:ascii="Times New Roman" w:eastAsia="宋体" w:hAnsi="Times New Roman" w:cs="Times New Roman"/>
          <w:sz w:val="24"/>
          <w:szCs w:val="24"/>
        </w:rPr>
        <w:t>可以十分方便地与其他物流系统实现自动连接，如出</w:t>
      </w:r>
      <w:r w:rsidRPr="008A66DE">
        <w:rPr>
          <w:rFonts w:ascii="Times New Roman" w:eastAsia="宋体" w:hAnsi="Times New Roman" w:cs="Times New Roman"/>
          <w:sz w:val="24"/>
          <w:szCs w:val="24"/>
        </w:rPr>
        <w:t>/</w:t>
      </w:r>
      <w:r w:rsidRPr="008A66DE">
        <w:rPr>
          <w:rFonts w:ascii="Times New Roman" w:eastAsia="宋体" w:hAnsi="Times New Roman" w:cs="Times New Roman"/>
          <w:sz w:val="24"/>
          <w:szCs w:val="24"/>
        </w:rPr>
        <w:t>入库站台、各种缓冲站、输送机、升降机和机器人等，按照计划进行物料的输送。灵活性与柔性化较低，运行效率较高。</w:t>
      </w:r>
    </w:p>
    <w:p w:rsidR="0035533F" w:rsidRPr="008A66DE" w:rsidRDefault="0035533F" w:rsidP="0035533F">
      <w:pPr>
        <w:spacing w:line="360" w:lineRule="auto"/>
        <w:ind w:firstLineChars="354" w:firstLine="850"/>
        <w:rPr>
          <w:rFonts w:ascii="Times New Roman" w:eastAsia="宋体" w:hAnsi="Times New Roman" w:cs="Times New Roman"/>
          <w:sz w:val="24"/>
          <w:szCs w:val="24"/>
        </w:rPr>
      </w:pPr>
      <w:r w:rsidRPr="008A66DE">
        <w:rPr>
          <w:rFonts w:ascii="Times New Roman" w:eastAsia="宋体" w:hAnsi="Times New Roman" w:cs="Times New Roman"/>
          <w:sz w:val="24"/>
          <w:szCs w:val="24"/>
        </w:rPr>
        <w:t>RGV</w:t>
      </w:r>
      <w:r w:rsidRPr="008A66DE">
        <w:rPr>
          <w:rFonts w:ascii="Times New Roman" w:eastAsia="宋体" w:hAnsi="Times New Roman" w:cs="Times New Roman"/>
          <w:sz w:val="24"/>
          <w:szCs w:val="24"/>
        </w:rPr>
        <w:t>由于是有轨行驶，其应用场合相对简单，常见可按照两种方式进行分类识别，一是按照功能可分为装配型</w:t>
      </w:r>
      <w:r w:rsidRPr="008A66DE">
        <w:rPr>
          <w:rFonts w:ascii="Times New Roman" w:eastAsia="宋体" w:hAnsi="Times New Roman" w:cs="Times New Roman"/>
          <w:sz w:val="24"/>
          <w:szCs w:val="24"/>
        </w:rPr>
        <w:t>RGV</w:t>
      </w:r>
      <w:r w:rsidRPr="008A66DE">
        <w:rPr>
          <w:rFonts w:ascii="Times New Roman" w:eastAsia="宋体" w:hAnsi="Times New Roman" w:cs="Times New Roman"/>
          <w:sz w:val="24"/>
          <w:szCs w:val="24"/>
        </w:rPr>
        <w:t>和运输型</w:t>
      </w:r>
      <w:r w:rsidRPr="008A66DE">
        <w:rPr>
          <w:rFonts w:ascii="Times New Roman" w:eastAsia="宋体" w:hAnsi="Times New Roman" w:cs="Times New Roman"/>
          <w:sz w:val="24"/>
          <w:szCs w:val="24"/>
        </w:rPr>
        <w:t>RGV</w:t>
      </w:r>
      <w:r w:rsidRPr="008A66DE">
        <w:rPr>
          <w:rFonts w:ascii="Times New Roman" w:eastAsia="宋体" w:hAnsi="Times New Roman" w:cs="Times New Roman"/>
          <w:sz w:val="24"/>
          <w:szCs w:val="24"/>
        </w:rPr>
        <w:t>两大类型，主要用于物料输送、车间装配等；二是根据运动方式可以分为环形轨道式和直线往复式，环形轨道式</w:t>
      </w:r>
      <w:r w:rsidRPr="008A66DE">
        <w:rPr>
          <w:rFonts w:ascii="Times New Roman" w:eastAsia="宋体" w:hAnsi="Times New Roman" w:cs="Times New Roman"/>
          <w:sz w:val="24"/>
          <w:szCs w:val="24"/>
        </w:rPr>
        <w:t>RGV</w:t>
      </w:r>
      <w:r w:rsidRPr="008A66DE">
        <w:rPr>
          <w:rFonts w:ascii="Times New Roman" w:eastAsia="宋体" w:hAnsi="Times New Roman" w:cs="Times New Roman"/>
          <w:sz w:val="24"/>
          <w:szCs w:val="24"/>
        </w:rPr>
        <w:t>系统效率高，可多车同时工作，直线往复式一般只有一台</w:t>
      </w:r>
      <w:r w:rsidRPr="008A66DE">
        <w:rPr>
          <w:rFonts w:ascii="Times New Roman" w:eastAsia="宋体" w:hAnsi="Times New Roman" w:cs="Times New Roman"/>
          <w:sz w:val="24"/>
          <w:szCs w:val="24"/>
        </w:rPr>
        <w:t>RGV</w:t>
      </w:r>
      <w:r w:rsidRPr="008A66DE">
        <w:rPr>
          <w:rFonts w:ascii="Times New Roman" w:eastAsia="宋体" w:hAnsi="Times New Roman" w:cs="Times New Roman"/>
          <w:sz w:val="24"/>
          <w:szCs w:val="24"/>
        </w:rPr>
        <w:t>，做直线往复式运动，效率相对环形</w:t>
      </w:r>
      <w:r w:rsidRPr="008A66DE">
        <w:rPr>
          <w:rFonts w:ascii="Times New Roman" w:eastAsia="宋体" w:hAnsi="Times New Roman" w:cs="Times New Roman"/>
          <w:sz w:val="24"/>
          <w:szCs w:val="24"/>
        </w:rPr>
        <w:t>RGV</w:t>
      </w:r>
      <w:r w:rsidRPr="008A66DE">
        <w:rPr>
          <w:rFonts w:ascii="Times New Roman" w:eastAsia="宋体" w:hAnsi="Times New Roman" w:cs="Times New Roman"/>
          <w:sz w:val="24"/>
          <w:szCs w:val="24"/>
        </w:rPr>
        <w:t>系统比较低。</w:t>
      </w:r>
    </w:p>
    <w:p w:rsidR="0035533F" w:rsidRPr="008A66DE" w:rsidRDefault="0035533F" w:rsidP="0035533F">
      <w:pPr>
        <w:spacing w:line="360" w:lineRule="auto"/>
        <w:ind w:firstLineChars="354" w:firstLine="850"/>
        <w:rPr>
          <w:rFonts w:ascii="Times New Roman" w:eastAsia="宋体" w:hAnsi="Times New Roman" w:cs="Times New Roman"/>
          <w:sz w:val="24"/>
          <w:szCs w:val="24"/>
        </w:rPr>
      </w:pPr>
      <w:r w:rsidRPr="008A66DE">
        <w:rPr>
          <w:rFonts w:ascii="Times New Roman" w:eastAsia="宋体" w:hAnsi="Times New Roman" w:cs="Times New Roman"/>
          <w:sz w:val="24"/>
          <w:szCs w:val="24"/>
        </w:rPr>
        <w:t>RGV</w:t>
      </w:r>
      <w:r w:rsidRPr="008A66DE">
        <w:rPr>
          <w:rFonts w:ascii="Times New Roman" w:eastAsia="宋体" w:hAnsi="Times New Roman" w:cs="Times New Roman"/>
          <w:sz w:val="24"/>
          <w:szCs w:val="24"/>
        </w:rPr>
        <w:t>结构简单，对外界环境抗干扰能力强，对操作工要求也较宽泛，运行稳定性强，故障发生相对较少，整体维护成本相对较低，可靠性高。</w:t>
      </w:r>
    </w:p>
    <w:p w:rsidR="0035533F" w:rsidRPr="009B0DAE" w:rsidRDefault="0035533F" w:rsidP="0035533F">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 xml:space="preserve">   </w:t>
      </w:r>
      <w:r w:rsidRPr="009B0DAE">
        <w:rPr>
          <w:rFonts w:ascii="Times New Roman" w:eastAsia="宋体" w:hAnsi="Times New Roman" w:cs="Times New Roman"/>
          <w:b/>
          <w:bCs/>
          <w:sz w:val="24"/>
          <w:szCs w:val="24"/>
        </w:rPr>
        <w:t>2</w:t>
      </w:r>
      <w:r>
        <w:rPr>
          <w:rFonts w:ascii="Times New Roman" w:eastAsia="宋体" w:hAnsi="Times New Roman" w:cs="Times New Roman"/>
          <w:sz w:val="24"/>
          <w:szCs w:val="24"/>
        </w:rPr>
        <w:t xml:space="preserve">  AGV</w:t>
      </w:r>
      <w:r>
        <w:rPr>
          <w:rFonts w:ascii="Times New Roman" w:eastAsia="宋体" w:hAnsi="Times New Roman" w:cs="Times New Roman" w:hint="eastAsia"/>
          <w:sz w:val="24"/>
          <w:szCs w:val="24"/>
        </w:rPr>
        <w:t>输送</w:t>
      </w:r>
    </w:p>
    <w:p w:rsidR="0035533F" w:rsidRPr="008A66DE" w:rsidRDefault="0035533F" w:rsidP="0035533F">
      <w:pPr>
        <w:spacing w:line="360" w:lineRule="auto"/>
        <w:ind w:firstLineChars="354" w:firstLine="850"/>
        <w:rPr>
          <w:rFonts w:ascii="Times New Roman" w:eastAsia="宋体" w:hAnsi="Times New Roman" w:cs="Times New Roman"/>
          <w:sz w:val="24"/>
          <w:szCs w:val="24"/>
        </w:rPr>
      </w:pPr>
      <w:r w:rsidRPr="008A66DE">
        <w:rPr>
          <w:rFonts w:ascii="Times New Roman" w:eastAsia="宋体" w:hAnsi="Times New Roman" w:cs="Times New Roman"/>
          <w:sz w:val="24"/>
          <w:szCs w:val="24"/>
        </w:rPr>
        <w:t>自动化程度高和智能化水平高，行驶路径可以根据仓储货位要求、生产工艺流程等改变而灵活改变。</w:t>
      </w:r>
    </w:p>
    <w:p w:rsidR="0035533F" w:rsidRPr="008A66DE" w:rsidRDefault="0035533F" w:rsidP="0035533F">
      <w:pPr>
        <w:spacing w:line="360" w:lineRule="auto"/>
        <w:ind w:firstLineChars="118" w:firstLine="283"/>
        <w:rPr>
          <w:rFonts w:ascii="Times New Roman" w:eastAsia="宋体" w:hAnsi="Times New Roman" w:cs="Times New Roman"/>
          <w:sz w:val="24"/>
          <w:szCs w:val="24"/>
        </w:rPr>
      </w:pPr>
      <w:r w:rsidRPr="008A66DE">
        <w:rPr>
          <w:rFonts w:ascii="Times New Roman" w:eastAsia="宋体" w:hAnsi="Times New Roman" w:cs="Times New Roman"/>
          <w:sz w:val="24"/>
          <w:szCs w:val="24"/>
        </w:rPr>
        <w:t xml:space="preserve">  </w:t>
      </w:r>
      <w:r>
        <w:rPr>
          <w:rFonts w:ascii="Times New Roman" w:eastAsia="宋体" w:hAnsi="Times New Roman" w:cs="Times New Roman"/>
          <w:sz w:val="24"/>
          <w:szCs w:val="24"/>
        </w:rPr>
        <w:t xml:space="preserve">   </w:t>
      </w:r>
      <w:r w:rsidRPr="008A66DE">
        <w:rPr>
          <w:rFonts w:ascii="Times New Roman" w:eastAsia="宋体" w:hAnsi="Times New Roman" w:cs="Times New Roman"/>
          <w:sz w:val="24"/>
          <w:szCs w:val="24"/>
        </w:rPr>
        <w:t>目前常用的导引方式有：电磁导引、磁带导引、色带导引、激光导引、惯性导引、视觉导引、</w:t>
      </w:r>
      <w:r w:rsidRPr="008A66DE">
        <w:rPr>
          <w:rFonts w:ascii="Times New Roman" w:eastAsia="宋体" w:hAnsi="Times New Roman" w:cs="Times New Roman"/>
          <w:sz w:val="24"/>
          <w:szCs w:val="24"/>
        </w:rPr>
        <w:t>GPS</w:t>
      </w:r>
      <w:r w:rsidRPr="008A66DE">
        <w:rPr>
          <w:rFonts w:ascii="Times New Roman" w:eastAsia="宋体" w:hAnsi="Times New Roman" w:cs="Times New Roman"/>
          <w:sz w:val="24"/>
          <w:szCs w:val="24"/>
        </w:rPr>
        <w:t>导引、坐标导引等。</w:t>
      </w:r>
    </w:p>
    <w:p w:rsidR="0035533F" w:rsidRPr="008A66DE" w:rsidRDefault="0035533F" w:rsidP="0035533F">
      <w:pPr>
        <w:spacing w:line="360" w:lineRule="auto"/>
        <w:ind w:firstLineChars="118" w:firstLine="283"/>
        <w:rPr>
          <w:rFonts w:ascii="Times New Roman" w:eastAsia="宋体" w:hAnsi="Times New Roman" w:cs="Times New Roman"/>
          <w:sz w:val="24"/>
          <w:szCs w:val="24"/>
        </w:rPr>
      </w:pPr>
      <w:r w:rsidRPr="008A66DE">
        <w:rPr>
          <w:rFonts w:ascii="Times New Roman" w:eastAsia="宋体" w:hAnsi="Times New Roman" w:cs="Times New Roman"/>
          <w:sz w:val="24"/>
          <w:szCs w:val="24"/>
        </w:rPr>
        <w:t xml:space="preserve">    </w:t>
      </w:r>
      <w:r>
        <w:rPr>
          <w:rFonts w:ascii="Times New Roman" w:eastAsia="宋体" w:hAnsi="Times New Roman" w:cs="Times New Roman"/>
          <w:sz w:val="24"/>
          <w:szCs w:val="24"/>
        </w:rPr>
        <w:t xml:space="preserve"> </w:t>
      </w:r>
      <w:r w:rsidRPr="008A66DE">
        <w:rPr>
          <w:rFonts w:ascii="Times New Roman" w:eastAsia="宋体" w:hAnsi="Times New Roman" w:cs="Times New Roman"/>
          <w:sz w:val="24"/>
          <w:szCs w:val="24"/>
        </w:rPr>
        <w:t>常用的驱动方式可以归纳为四种：单轮驱动、差速驱动、双轮驱动、全方位驱动。</w:t>
      </w:r>
    </w:p>
    <w:p w:rsidR="0035533F" w:rsidRPr="008A66DE" w:rsidRDefault="0035533F" w:rsidP="0035533F">
      <w:pPr>
        <w:spacing w:line="360" w:lineRule="auto"/>
        <w:ind w:firstLineChars="118" w:firstLine="283"/>
        <w:rPr>
          <w:rFonts w:ascii="Times New Roman" w:eastAsia="宋体" w:hAnsi="Times New Roman" w:cs="Times New Roman"/>
          <w:sz w:val="24"/>
          <w:szCs w:val="24"/>
        </w:rPr>
      </w:pPr>
      <w:r w:rsidRPr="008A66DE">
        <w:rPr>
          <w:rFonts w:ascii="Times New Roman" w:eastAsia="宋体" w:hAnsi="Times New Roman" w:cs="Times New Roman"/>
          <w:sz w:val="24"/>
          <w:szCs w:val="24"/>
        </w:rPr>
        <w:t xml:space="preserve">    </w:t>
      </w:r>
      <w:r w:rsidRPr="008A66DE">
        <w:rPr>
          <w:rFonts w:ascii="Times New Roman" w:eastAsia="宋体" w:hAnsi="Times New Roman" w:cs="Times New Roman"/>
          <w:sz w:val="24"/>
          <w:szCs w:val="24"/>
        </w:rPr>
        <w:t>目前能够被</w:t>
      </w:r>
      <w:r w:rsidRPr="008A66DE">
        <w:rPr>
          <w:rFonts w:ascii="Times New Roman" w:eastAsia="宋体" w:hAnsi="Times New Roman" w:cs="Times New Roman"/>
          <w:sz w:val="24"/>
          <w:szCs w:val="24"/>
        </w:rPr>
        <w:t>AGV</w:t>
      </w:r>
      <w:r w:rsidRPr="008A66DE">
        <w:rPr>
          <w:rFonts w:ascii="Times New Roman" w:eastAsia="宋体" w:hAnsi="Times New Roman" w:cs="Times New Roman"/>
          <w:sz w:val="24"/>
          <w:szCs w:val="24"/>
        </w:rPr>
        <w:t>使用的电池种类有：铅酸</w:t>
      </w:r>
      <w:r w:rsidRPr="008A66DE">
        <w:rPr>
          <w:rFonts w:ascii="Times New Roman" w:eastAsia="宋体" w:hAnsi="Times New Roman" w:cs="Times New Roman"/>
          <w:sz w:val="24"/>
          <w:szCs w:val="24"/>
        </w:rPr>
        <w:t>/</w:t>
      </w:r>
      <w:r w:rsidRPr="008A66DE">
        <w:rPr>
          <w:rFonts w:ascii="Times New Roman" w:eastAsia="宋体" w:hAnsi="Times New Roman" w:cs="Times New Roman"/>
          <w:sz w:val="24"/>
          <w:szCs w:val="24"/>
        </w:rPr>
        <w:t>纯铅、镍氢、镉镍、锂离子电池。</w:t>
      </w:r>
    </w:p>
    <w:p w:rsidR="0035533F" w:rsidRDefault="0035533F" w:rsidP="0035533F">
      <w:pPr>
        <w:pStyle w:val="3"/>
        <w:numPr>
          <w:ilvl w:val="2"/>
          <w:numId w:val="7"/>
        </w:numPr>
        <w:outlineLvl w:val="2"/>
      </w:pPr>
      <w:r>
        <w:rPr>
          <w:rFonts w:hint="eastAsia"/>
        </w:rPr>
        <w:t>垂直输送</w:t>
      </w:r>
    </w:p>
    <w:p w:rsidR="0035533F" w:rsidRDefault="0035533F" w:rsidP="0035533F">
      <w:pPr>
        <w:spacing w:line="360" w:lineRule="auto"/>
        <w:ind w:firstLineChars="200" w:firstLine="480"/>
        <w:rPr>
          <w:rFonts w:ascii="Times New Roman" w:eastAsia="宋体" w:hAnsi="Times New Roman" w:cs="Times New Roman"/>
          <w:sz w:val="24"/>
          <w:szCs w:val="24"/>
        </w:rPr>
      </w:pPr>
      <w:r w:rsidRPr="008A66DE">
        <w:rPr>
          <w:rFonts w:ascii="Times New Roman" w:eastAsia="宋体" w:hAnsi="Times New Roman" w:cs="Times New Roman" w:hint="eastAsia"/>
          <w:sz w:val="24"/>
          <w:szCs w:val="24"/>
        </w:rPr>
        <w:t>不同高度上的物料输送需要通过垂直输送机实现，通常有往复式垂直输送机，连续式垂直输送机，螺旋式输送机。</w:t>
      </w:r>
    </w:p>
    <w:p w:rsidR="0035533F" w:rsidRDefault="0035533F" w:rsidP="0035533F">
      <w:pPr>
        <w:pStyle w:val="3"/>
        <w:outlineLvl w:val="2"/>
      </w:pPr>
      <w:r>
        <w:rPr>
          <w:rFonts w:hint="eastAsia"/>
        </w:rPr>
        <w:t>龙门分拣系统</w:t>
      </w:r>
    </w:p>
    <w:p w:rsidR="0035533F" w:rsidRPr="00745444" w:rsidRDefault="0035533F" w:rsidP="0035533F">
      <w:pPr>
        <w:spacing w:line="360" w:lineRule="auto"/>
        <w:ind w:firstLineChars="200" w:firstLine="480"/>
        <w:rPr>
          <w:rFonts w:ascii="Times New Roman" w:eastAsia="宋体" w:hAnsi="Times New Roman" w:cs="Times New Roman"/>
          <w:sz w:val="24"/>
          <w:szCs w:val="24"/>
        </w:rPr>
      </w:pPr>
      <w:r w:rsidRPr="00745444">
        <w:rPr>
          <w:rFonts w:ascii="Times New Roman" w:eastAsia="宋体" w:hAnsi="Times New Roman" w:cs="Times New Roman"/>
          <w:sz w:val="24"/>
          <w:szCs w:val="24"/>
        </w:rPr>
        <w:t>利用龙门机械手纵向、横向、上下运动，将根据物料的具体信息按其品种、规格等条件存放至系统指定位置，在系统的控制下能够按照预定指令依次协调、有序的完成物料分拣任务。</w:t>
      </w:r>
    </w:p>
    <w:p w:rsidR="0035533F" w:rsidRDefault="0035533F" w:rsidP="0035533F">
      <w:pPr>
        <w:pStyle w:val="3"/>
        <w:outlineLvl w:val="2"/>
      </w:pPr>
      <w:r>
        <w:rPr>
          <w:rFonts w:hint="eastAsia"/>
        </w:rPr>
        <w:t>自动化立体仓库</w:t>
      </w:r>
    </w:p>
    <w:p w:rsidR="0035533F" w:rsidRDefault="0035533F" w:rsidP="0035533F">
      <w:pPr>
        <w:spacing w:line="360" w:lineRule="auto"/>
        <w:ind w:firstLineChars="200" w:firstLine="480"/>
        <w:rPr>
          <w:rFonts w:ascii="Times New Roman" w:eastAsia="宋体" w:hAnsi="Times New Roman" w:cs="Times New Roman"/>
          <w:sz w:val="24"/>
          <w:szCs w:val="24"/>
        </w:rPr>
      </w:pPr>
      <w:r w:rsidRPr="00EF3364">
        <w:rPr>
          <w:rFonts w:ascii="Times New Roman" w:eastAsia="宋体" w:hAnsi="Times New Roman" w:cs="Times New Roman" w:hint="eastAsia"/>
          <w:sz w:val="24"/>
          <w:szCs w:val="24"/>
        </w:rPr>
        <w:lastRenderedPageBreak/>
        <w:t>由高层货架、巷道堆垛起重机（有轨堆垛机）、入出库输送机系统、自动化控制系统、计算机仓库管理系统及其周边设备组成，可对集装单元物品实现机械化自动存取和控制作业的仓库。</w:t>
      </w:r>
    </w:p>
    <w:p w:rsidR="0035533F" w:rsidRDefault="0035533F" w:rsidP="0035533F">
      <w:pPr>
        <w:spacing w:line="360" w:lineRule="auto"/>
        <w:rPr>
          <w:rFonts w:ascii="Times New Roman" w:eastAsia="宋体" w:hAnsi="Times New Roman" w:cs="Times New Roman"/>
          <w:sz w:val="24"/>
          <w:szCs w:val="24"/>
        </w:rPr>
      </w:pPr>
    </w:p>
    <w:p w:rsidR="0035533F" w:rsidRDefault="0035533F" w:rsidP="0035533F">
      <w:pPr>
        <w:pStyle w:val="2"/>
        <w:outlineLvl w:val="1"/>
      </w:pPr>
      <w:bookmarkStart w:id="67" w:name="_Toc53407213"/>
      <w:r>
        <w:rPr>
          <w:rFonts w:hint="eastAsia"/>
        </w:rPr>
        <w:t>其他设备</w:t>
      </w:r>
      <w:bookmarkEnd w:id="67"/>
    </w:p>
    <w:p w:rsidR="0035533F" w:rsidRDefault="0035533F" w:rsidP="0035533F">
      <w:pPr>
        <w:spacing w:line="360" w:lineRule="auto"/>
        <w:rPr>
          <w:rFonts w:ascii="Times New Roman" w:eastAsia="宋体" w:hAnsi="Times New Roman" w:cs="Times New Roman"/>
          <w:sz w:val="24"/>
          <w:szCs w:val="24"/>
        </w:rPr>
      </w:pPr>
    </w:p>
    <w:p w:rsidR="0035533F" w:rsidRDefault="0035533F" w:rsidP="0035533F">
      <w:pPr>
        <w:pStyle w:val="3"/>
        <w:numPr>
          <w:ilvl w:val="2"/>
          <w:numId w:val="29"/>
        </w:numPr>
        <w:outlineLvl w:val="2"/>
      </w:pPr>
      <w:r>
        <w:rPr>
          <w:rFonts w:hint="eastAsia"/>
        </w:rPr>
        <w:t>起重机</w:t>
      </w:r>
    </w:p>
    <w:p w:rsidR="0035533F" w:rsidRPr="009B0DAE" w:rsidRDefault="0035533F" w:rsidP="0035533F">
      <w:pPr>
        <w:spacing w:line="360" w:lineRule="auto"/>
        <w:ind w:firstLineChars="200" w:firstLine="480"/>
        <w:rPr>
          <w:rFonts w:ascii="Times New Roman" w:eastAsia="宋体" w:hAnsi="Times New Roman" w:cs="Times New Roman"/>
          <w:sz w:val="24"/>
          <w:szCs w:val="24"/>
        </w:rPr>
      </w:pPr>
      <w:r w:rsidRPr="00555CC9">
        <w:rPr>
          <w:rFonts w:ascii="Times New Roman" w:eastAsia="宋体" w:hAnsi="Times New Roman" w:cs="Times New Roman" w:hint="eastAsia"/>
          <w:sz w:val="24"/>
          <w:szCs w:val="24"/>
        </w:rPr>
        <w:t>起重机是指在一定范围内垂直提升和水平搬运重物的多动作起重机械。在橡胶工厂中使用较多是电动葫芦和桥式起重机。</w:t>
      </w:r>
    </w:p>
    <w:p w:rsidR="0035533F" w:rsidRDefault="0035533F" w:rsidP="0035533F">
      <w:pPr>
        <w:pStyle w:val="3"/>
        <w:outlineLvl w:val="2"/>
      </w:pPr>
      <w:r>
        <w:rPr>
          <w:rFonts w:hint="eastAsia"/>
        </w:rPr>
        <w:t>电梯</w:t>
      </w:r>
    </w:p>
    <w:p w:rsidR="0035533F" w:rsidRPr="00E50621" w:rsidRDefault="0035533F" w:rsidP="0035533F">
      <w:pPr>
        <w:spacing w:line="360" w:lineRule="auto"/>
        <w:ind w:firstLineChars="200" w:firstLine="480"/>
        <w:rPr>
          <w:rFonts w:ascii="Times New Roman" w:eastAsia="宋体" w:hAnsi="Times New Roman" w:cs="Times New Roman"/>
          <w:sz w:val="24"/>
          <w:szCs w:val="24"/>
        </w:rPr>
      </w:pPr>
      <w:r w:rsidRPr="00E50621">
        <w:rPr>
          <w:rFonts w:ascii="Times New Roman" w:eastAsia="宋体" w:hAnsi="Times New Roman" w:cs="Times New Roman" w:hint="eastAsia"/>
          <w:sz w:val="24"/>
          <w:szCs w:val="24"/>
        </w:rPr>
        <w:t>一种以电动机为动力的垂直升降机，装有箱状吊舱，用于多层建筑乘人或载运货物。在橡胶工厂中，</w:t>
      </w:r>
      <w:r>
        <w:rPr>
          <w:rFonts w:ascii="Times New Roman" w:eastAsia="宋体" w:hAnsi="Times New Roman" w:cs="Times New Roman" w:hint="eastAsia"/>
          <w:sz w:val="24"/>
          <w:szCs w:val="24"/>
        </w:rPr>
        <w:t>如</w:t>
      </w:r>
      <w:r w:rsidRPr="00E50621">
        <w:rPr>
          <w:rFonts w:ascii="Times New Roman" w:eastAsia="宋体" w:hAnsi="Times New Roman" w:cs="Times New Roman" w:hint="eastAsia"/>
          <w:sz w:val="24"/>
          <w:szCs w:val="24"/>
        </w:rPr>
        <w:t>炼胶车间等多层建筑常配备电梯，用于物料的垂直运输。</w:t>
      </w:r>
    </w:p>
    <w:p w:rsidR="0035533F" w:rsidRPr="00720264" w:rsidRDefault="0035533F" w:rsidP="0035533F">
      <w:pPr>
        <w:spacing w:line="360" w:lineRule="auto"/>
        <w:rPr>
          <w:rFonts w:ascii="Times New Roman" w:eastAsia="宋体" w:hAnsi="Times New Roman" w:cs="Times New Roman"/>
          <w:sz w:val="24"/>
          <w:szCs w:val="24"/>
        </w:rPr>
      </w:pPr>
    </w:p>
    <w:p w:rsidR="0035533F" w:rsidRDefault="0035533F" w:rsidP="0035533F">
      <w:pPr>
        <w:pStyle w:val="2"/>
        <w:outlineLvl w:val="1"/>
      </w:pPr>
      <w:bookmarkStart w:id="68" w:name="_Toc53407214"/>
      <w:r>
        <w:rPr>
          <w:rFonts w:hint="eastAsia"/>
        </w:rPr>
        <w:t>运输车辆</w:t>
      </w:r>
      <w:bookmarkEnd w:id="68"/>
    </w:p>
    <w:p w:rsidR="0035533F" w:rsidRPr="00720264" w:rsidRDefault="0035533F" w:rsidP="0035533F">
      <w:pPr>
        <w:spacing w:line="360" w:lineRule="auto"/>
        <w:rPr>
          <w:rFonts w:ascii="Times New Roman" w:eastAsia="宋体" w:hAnsi="Times New Roman" w:cs="Times New Roman"/>
          <w:sz w:val="24"/>
          <w:szCs w:val="24"/>
        </w:rPr>
      </w:pPr>
    </w:p>
    <w:p w:rsidR="0035533F" w:rsidRDefault="0035533F" w:rsidP="0035533F">
      <w:pPr>
        <w:pStyle w:val="3"/>
        <w:numPr>
          <w:ilvl w:val="2"/>
          <w:numId w:val="30"/>
        </w:numPr>
        <w:outlineLvl w:val="2"/>
      </w:pPr>
      <w:r>
        <w:rPr>
          <w:rFonts w:hint="eastAsia"/>
        </w:rPr>
        <w:t>叉车</w:t>
      </w:r>
    </w:p>
    <w:p w:rsidR="0035533F" w:rsidRDefault="0035533F" w:rsidP="0035533F">
      <w:pPr>
        <w:spacing w:line="360" w:lineRule="auto"/>
        <w:ind w:firstLineChars="200" w:firstLine="480"/>
        <w:rPr>
          <w:rFonts w:ascii="Times New Roman" w:eastAsia="宋体" w:hAnsi="Times New Roman" w:cs="Times New Roman"/>
          <w:sz w:val="24"/>
          <w:szCs w:val="24"/>
        </w:rPr>
      </w:pPr>
      <w:r w:rsidRPr="008A66DE">
        <w:rPr>
          <w:rFonts w:ascii="Times New Roman" w:eastAsia="宋体" w:hAnsi="Times New Roman" w:cs="Times New Roman" w:hint="eastAsia"/>
          <w:sz w:val="24"/>
          <w:szCs w:val="24"/>
        </w:rPr>
        <w:t>叉车是工业搬运车辆，是指对成件托盘货物进行装卸、堆垛和短距离运输作业的各种轮式搬运车辆。</w:t>
      </w:r>
    </w:p>
    <w:p w:rsidR="0035533F" w:rsidRDefault="0035533F" w:rsidP="0035533F">
      <w:pPr>
        <w:pStyle w:val="3"/>
        <w:outlineLvl w:val="2"/>
      </w:pPr>
      <w:r>
        <w:rPr>
          <w:rFonts w:hint="eastAsia"/>
        </w:rPr>
        <w:t>平板车</w:t>
      </w:r>
    </w:p>
    <w:p w:rsidR="0035533F" w:rsidRDefault="0035533F" w:rsidP="0035533F">
      <w:pPr>
        <w:spacing w:line="360" w:lineRule="auto"/>
        <w:ind w:firstLineChars="200" w:firstLine="480"/>
        <w:rPr>
          <w:rFonts w:ascii="Times New Roman" w:eastAsia="宋体" w:hAnsi="Times New Roman" w:cs="Times New Roman"/>
          <w:sz w:val="24"/>
          <w:szCs w:val="24"/>
        </w:rPr>
      </w:pPr>
      <w:r w:rsidRPr="008A66DE">
        <w:rPr>
          <w:rFonts w:ascii="Times New Roman" w:eastAsia="宋体" w:hAnsi="Times New Roman" w:cs="Times New Roman" w:hint="eastAsia"/>
          <w:sz w:val="24"/>
          <w:szCs w:val="24"/>
        </w:rPr>
        <w:t>平板车是一种厂内运输车辆。它具有结构简单、使用方便、容易维护、承载能力大、污染少等优点</w:t>
      </w:r>
      <w:r>
        <w:rPr>
          <w:rFonts w:ascii="Times New Roman" w:eastAsia="宋体" w:hAnsi="Times New Roman" w:cs="Times New Roman" w:hint="eastAsia"/>
          <w:sz w:val="24"/>
          <w:szCs w:val="24"/>
        </w:rPr>
        <w:t>。</w:t>
      </w:r>
    </w:p>
    <w:p w:rsidR="0035533F" w:rsidRDefault="0035533F" w:rsidP="0035533F">
      <w:pPr>
        <w:pStyle w:val="3"/>
        <w:outlineLvl w:val="2"/>
      </w:pPr>
      <w:r>
        <w:rPr>
          <w:rFonts w:hint="eastAsia"/>
        </w:rPr>
        <w:t>牵引车</w:t>
      </w:r>
    </w:p>
    <w:p w:rsidR="0035533F" w:rsidRDefault="0035533F" w:rsidP="0035533F">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牵引车的</w:t>
      </w:r>
      <w:r w:rsidRPr="000E1C1D">
        <w:rPr>
          <w:rFonts w:ascii="Times New Roman" w:eastAsia="宋体" w:hAnsi="Times New Roman" w:cs="Times New Roman" w:hint="eastAsia"/>
          <w:sz w:val="24"/>
          <w:szCs w:val="24"/>
        </w:rPr>
        <w:t>特点是挂载能力强，可以对所有轮式工装进行运输。</w:t>
      </w:r>
    </w:p>
    <w:p w:rsidR="0035533F" w:rsidRDefault="0035533F" w:rsidP="0035533F">
      <w:pPr>
        <w:spacing w:line="360" w:lineRule="auto"/>
        <w:rPr>
          <w:rFonts w:ascii="Times New Roman" w:eastAsia="宋体" w:hAnsi="Times New Roman" w:cs="Times New Roman"/>
          <w:sz w:val="24"/>
          <w:szCs w:val="24"/>
        </w:rPr>
      </w:pPr>
    </w:p>
    <w:p w:rsidR="0035533F" w:rsidRDefault="0035533F" w:rsidP="0035533F">
      <w:pPr>
        <w:pStyle w:val="2"/>
        <w:outlineLvl w:val="1"/>
      </w:pPr>
      <w:bookmarkStart w:id="69" w:name="_Toc48637716"/>
      <w:bookmarkStart w:id="70" w:name="_Toc53407215"/>
      <w:r w:rsidRPr="008A66DE">
        <w:t>工装</w:t>
      </w:r>
      <w:bookmarkEnd w:id="69"/>
      <w:bookmarkEnd w:id="70"/>
    </w:p>
    <w:p w:rsidR="0035533F" w:rsidRDefault="0035533F" w:rsidP="0035533F">
      <w:pPr>
        <w:spacing w:line="360" w:lineRule="auto"/>
        <w:rPr>
          <w:rFonts w:ascii="Times New Roman" w:eastAsia="宋体" w:hAnsi="Times New Roman" w:cs="Times New Roman"/>
          <w:sz w:val="24"/>
          <w:szCs w:val="24"/>
        </w:rPr>
      </w:pPr>
    </w:p>
    <w:p w:rsidR="0035533F" w:rsidRDefault="0035533F" w:rsidP="0035533F">
      <w:pPr>
        <w:pStyle w:val="3"/>
        <w:numPr>
          <w:ilvl w:val="2"/>
          <w:numId w:val="31"/>
        </w:numPr>
      </w:pPr>
      <w:r>
        <w:rPr>
          <w:rFonts w:hint="eastAsia"/>
        </w:rPr>
        <w:t>选择及定制原则</w:t>
      </w:r>
    </w:p>
    <w:p w:rsidR="0035533F" w:rsidRDefault="0035533F" w:rsidP="0035533F">
      <w:pPr>
        <w:spacing w:line="360" w:lineRule="auto"/>
        <w:ind w:firstLineChars="200" w:firstLine="480"/>
        <w:rPr>
          <w:rFonts w:ascii="Times New Roman" w:eastAsia="宋体" w:hAnsi="Times New Roman" w:cs="Times New Roman"/>
          <w:sz w:val="24"/>
          <w:szCs w:val="24"/>
        </w:rPr>
      </w:pPr>
      <w:r w:rsidRPr="008A66DE">
        <w:rPr>
          <w:rFonts w:ascii="Times New Roman" w:eastAsia="宋体" w:hAnsi="Times New Roman" w:cs="Times New Roman" w:hint="eastAsia"/>
          <w:sz w:val="24"/>
          <w:szCs w:val="24"/>
        </w:rPr>
        <w:t>工装作用是存储和运输半成品供下道工序使用。科学和合理的工装</w:t>
      </w:r>
      <w:r>
        <w:rPr>
          <w:rFonts w:ascii="Times New Roman" w:eastAsia="宋体" w:hAnsi="Times New Roman" w:cs="Times New Roman" w:hint="eastAsia"/>
          <w:sz w:val="24"/>
          <w:szCs w:val="24"/>
        </w:rPr>
        <w:t>，</w:t>
      </w:r>
      <w:r w:rsidRPr="008A66DE">
        <w:rPr>
          <w:rFonts w:ascii="Times New Roman" w:eastAsia="宋体" w:hAnsi="Times New Roman" w:cs="Times New Roman"/>
          <w:sz w:val="24"/>
          <w:szCs w:val="24"/>
        </w:rPr>
        <w:t>可以保证物流</w:t>
      </w:r>
      <w:r w:rsidRPr="008A66DE">
        <w:rPr>
          <w:rFonts w:ascii="Times New Roman" w:eastAsia="宋体" w:hAnsi="Times New Roman" w:cs="Times New Roman"/>
          <w:sz w:val="24"/>
          <w:szCs w:val="24"/>
        </w:rPr>
        <w:lastRenderedPageBreak/>
        <w:t>通畅、减少生产辅助时间、提升效率、减少操作人员的劳动强度</w:t>
      </w:r>
      <w:r>
        <w:rPr>
          <w:rFonts w:ascii="Times New Roman" w:eastAsia="宋体" w:hAnsi="Times New Roman" w:cs="Times New Roman" w:hint="eastAsia"/>
          <w:sz w:val="24"/>
          <w:szCs w:val="24"/>
        </w:rPr>
        <w:t>，</w:t>
      </w:r>
      <w:r w:rsidRPr="008A66DE">
        <w:rPr>
          <w:rFonts w:ascii="Times New Roman" w:eastAsia="宋体" w:hAnsi="Times New Roman" w:cs="Times New Roman"/>
          <w:sz w:val="24"/>
          <w:szCs w:val="24"/>
        </w:rPr>
        <w:t>而且方便过程半成品存量统计</w:t>
      </w:r>
      <w:r>
        <w:rPr>
          <w:rFonts w:ascii="Times New Roman" w:eastAsia="宋体" w:hAnsi="Times New Roman" w:cs="Times New Roman" w:hint="eastAsia"/>
          <w:sz w:val="24"/>
          <w:szCs w:val="24"/>
        </w:rPr>
        <w:t>，</w:t>
      </w:r>
      <w:r w:rsidRPr="008A66DE">
        <w:rPr>
          <w:rFonts w:ascii="Times New Roman" w:eastAsia="宋体" w:hAnsi="Times New Roman" w:cs="Times New Roman"/>
          <w:sz w:val="24"/>
          <w:szCs w:val="24"/>
        </w:rPr>
        <w:t>便于生产管理、降低生产过程损耗、保持半成品精度、减少返回件</w:t>
      </w:r>
      <w:r>
        <w:rPr>
          <w:rFonts w:ascii="Times New Roman" w:eastAsia="宋体" w:hAnsi="Times New Roman" w:cs="Times New Roman" w:hint="eastAsia"/>
          <w:sz w:val="24"/>
          <w:szCs w:val="24"/>
        </w:rPr>
        <w:t>，</w:t>
      </w:r>
      <w:r w:rsidRPr="008A66DE">
        <w:rPr>
          <w:rFonts w:ascii="Times New Roman" w:eastAsia="宋体" w:hAnsi="Times New Roman" w:cs="Times New Roman"/>
          <w:sz w:val="24"/>
          <w:szCs w:val="24"/>
        </w:rPr>
        <w:t>保证最终成品的品质稳定。</w:t>
      </w:r>
      <w:r w:rsidRPr="00806C9E">
        <w:rPr>
          <w:rFonts w:ascii="Times New Roman" w:eastAsia="宋体" w:hAnsi="Times New Roman" w:cs="Times New Roman"/>
          <w:sz w:val="24"/>
          <w:szCs w:val="24"/>
        </w:rPr>
        <w:t>橡胶工厂中还有一些其他和特殊的工装，未在文中一一列出。</w:t>
      </w:r>
    </w:p>
    <w:p w:rsidR="0035533F" w:rsidRDefault="0035533F" w:rsidP="0035533F">
      <w:pPr>
        <w:pStyle w:val="3"/>
      </w:pPr>
      <w:r>
        <w:rPr>
          <w:rFonts w:hint="eastAsia"/>
        </w:rPr>
        <w:t>好运箱</w:t>
      </w:r>
    </w:p>
    <w:p w:rsidR="0035533F" w:rsidRDefault="0035533F" w:rsidP="0035533F">
      <w:pPr>
        <w:spacing w:line="360" w:lineRule="auto"/>
        <w:ind w:firstLineChars="200" w:firstLine="480"/>
        <w:rPr>
          <w:rFonts w:ascii="Times New Roman" w:eastAsia="宋体" w:hAnsi="Times New Roman" w:cs="Times New Roman"/>
          <w:sz w:val="24"/>
          <w:szCs w:val="24"/>
        </w:rPr>
      </w:pPr>
      <w:r w:rsidRPr="00E52069">
        <w:rPr>
          <w:rFonts w:ascii="Times New Roman" w:eastAsia="宋体" w:hAnsi="Times New Roman" w:cs="Times New Roman" w:hint="eastAsia"/>
          <w:sz w:val="24"/>
          <w:szCs w:val="24"/>
        </w:rPr>
        <w:t>好运箱（</w:t>
      </w:r>
      <w:r w:rsidRPr="00E52069">
        <w:rPr>
          <w:rFonts w:ascii="Times New Roman" w:eastAsia="宋体" w:hAnsi="Times New Roman" w:cs="Times New Roman"/>
          <w:sz w:val="24"/>
          <w:szCs w:val="24"/>
        </w:rPr>
        <w:t>Goodpack</w:t>
      </w:r>
      <w:r w:rsidRPr="00E52069">
        <w:rPr>
          <w:rFonts w:ascii="Times New Roman" w:eastAsia="宋体" w:hAnsi="Times New Roman" w:cs="Times New Roman"/>
          <w:sz w:val="24"/>
          <w:szCs w:val="24"/>
        </w:rPr>
        <w:t>）</w:t>
      </w:r>
      <w:r>
        <w:rPr>
          <w:rFonts w:ascii="Times New Roman" w:eastAsia="宋体" w:hAnsi="Times New Roman" w:cs="Times New Roman" w:hint="eastAsia"/>
          <w:sz w:val="24"/>
          <w:szCs w:val="24"/>
        </w:rPr>
        <w:t>，主要用于</w:t>
      </w:r>
      <w:r w:rsidRPr="00E52069">
        <w:rPr>
          <w:rFonts w:ascii="Times New Roman" w:eastAsia="宋体" w:hAnsi="Times New Roman" w:cs="Times New Roman"/>
          <w:sz w:val="24"/>
          <w:szCs w:val="24"/>
        </w:rPr>
        <w:t>橡胶行业，载重强度较大，设计达到</w:t>
      </w:r>
      <w:r w:rsidRPr="00E52069">
        <w:rPr>
          <w:rFonts w:ascii="Times New Roman" w:eastAsia="宋体" w:hAnsi="Times New Roman" w:cs="Times New Roman"/>
          <w:sz w:val="24"/>
          <w:szCs w:val="24"/>
        </w:rPr>
        <w:t>1.5</w:t>
      </w:r>
      <w:r w:rsidRPr="00E52069">
        <w:rPr>
          <w:rFonts w:ascii="Times New Roman" w:eastAsia="宋体" w:hAnsi="Times New Roman" w:cs="Times New Roman"/>
          <w:sz w:val="24"/>
          <w:szCs w:val="24"/>
        </w:rPr>
        <w:t>吨，由于铁质围</w:t>
      </w:r>
      <w:r>
        <w:rPr>
          <w:rFonts w:ascii="Times New Roman" w:eastAsia="宋体" w:hAnsi="Times New Roman" w:cs="Times New Roman" w:hint="eastAsia"/>
          <w:sz w:val="24"/>
          <w:szCs w:val="24"/>
        </w:rPr>
        <w:t>板</w:t>
      </w:r>
      <w:r w:rsidRPr="00E52069">
        <w:rPr>
          <w:rFonts w:ascii="Times New Roman" w:eastAsia="宋体" w:hAnsi="Times New Roman" w:cs="Times New Roman"/>
          <w:sz w:val="24"/>
          <w:szCs w:val="24"/>
        </w:rPr>
        <w:t>，对于橡胶这类特别商品特别合适，免除塑料围板起鼓的可能，另外由于铁质材料坚固性，可堆垛性好，自重较重，超过</w:t>
      </w:r>
      <w:r w:rsidRPr="00E52069">
        <w:rPr>
          <w:rFonts w:ascii="Times New Roman" w:eastAsia="宋体" w:hAnsi="Times New Roman" w:cs="Times New Roman"/>
          <w:sz w:val="24"/>
          <w:szCs w:val="24"/>
        </w:rPr>
        <w:t>100</w:t>
      </w:r>
      <w:r w:rsidRPr="00E52069">
        <w:rPr>
          <w:rFonts w:ascii="Times New Roman" w:eastAsia="宋体" w:hAnsi="Times New Roman" w:cs="Times New Roman"/>
          <w:sz w:val="24"/>
          <w:szCs w:val="24"/>
        </w:rPr>
        <w:t>公斤</w:t>
      </w:r>
      <w:r>
        <w:rPr>
          <w:rFonts w:ascii="Times New Roman" w:eastAsia="宋体" w:hAnsi="Times New Roman" w:cs="Times New Roman" w:hint="eastAsia"/>
          <w:sz w:val="24"/>
          <w:szCs w:val="24"/>
        </w:rPr>
        <w:t>。</w:t>
      </w:r>
    </w:p>
    <w:p w:rsidR="0035533F" w:rsidRDefault="0035533F" w:rsidP="0035533F">
      <w:pPr>
        <w:pStyle w:val="3"/>
      </w:pPr>
      <w:r>
        <w:rPr>
          <w:rFonts w:hint="eastAsia"/>
        </w:rPr>
        <w:t>托盘</w:t>
      </w:r>
    </w:p>
    <w:p w:rsidR="0035533F" w:rsidRDefault="0035533F" w:rsidP="0035533F">
      <w:pPr>
        <w:spacing w:line="360" w:lineRule="auto"/>
        <w:ind w:firstLineChars="200" w:firstLine="480"/>
        <w:rPr>
          <w:rFonts w:ascii="Times New Roman" w:eastAsia="宋体" w:hAnsi="Times New Roman" w:cs="Times New Roman"/>
          <w:sz w:val="24"/>
          <w:szCs w:val="24"/>
        </w:rPr>
      </w:pPr>
      <w:r w:rsidRPr="000A0849">
        <w:rPr>
          <w:rFonts w:ascii="Times New Roman" w:eastAsia="宋体" w:hAnsi="Times New Roman" w:cs="Times New Roman" w:hint="eastAsia"/>
          <w:sz w:val="24"/>
          <w:szCs w:val="24"/>
        </w:rPr>
        <w:t>由于货物的品种繁多，性质不一，规格尺寸多样，形态各异，与之相对应的托盘种类也有多种多样。如果按托盘的材料不同，可分为木托盘、钢托盘、铝托盘、纸托盘、塑料托盘、胶合托盘和复合材料托盘。按结构不同，可分为平托盘、柱式托盘、箱式托盘和轮式托盘等。托盘与搬运的产品</w:t>
      </w:r>
      <w:r>
        <w:rPr>
          <w:rFonts w:ascii="Times New Roman" w:eastAsia="宋体" w:hAnsi="Times New Roman" w:cs="Times New Roman" w:hint="eastAsia"/>
          <w:sz w:val="24"/>
          <w:szCs w:val="24"/>
        </w:rPr>
        <w:t>、</w:t>
      </w:r>
      <w:r w:rsidRPr="000A0849">
        <w:rPr>
          <w:rFonts w:ascii="Times New Roman" w:eastAsia="宋体" w:hAnsi="Times New Roman" w:cs="Times New Roman" w:hint="eastAsia"/>
          <w:sz w:val="24"/>
          <w:szCs w:val="24"/>
        </w:rPr>
        <w:t>货架、运输车辆的货台以及搬运设施等有直接关系，建立有效的托盘共用系统，必须使用统一规格的托盘，托盘标准化是托盘作业一贯化的前提。</w:t>
      </w:r>
    </w:p>
    <w:p w:rsidR="0035533F" w:rsidRDefault="0035533F" w:rsidP="0035533F">
      <w:pPr>
        <w:pStyle w:val="3"/>
      </w:pPr>
      <w:r>
        <w:rPr>
          <w:rFonts w:hint="eastAsia"/>
        </w:rPr>
        <w:t>货笼</w:t>
      </w:r>
    </w:p>
    <w:p w:rsidR="0035533F" w:rsidRPr="008A66DE" w:rsidRDefault="0035533F" w:rsidP="0035533F">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根据存放货物不同，可设计相应规格尺寸的货笼，货笼宜采用可折叠式，方便回收周转。生胶、化工原料、轮胎成品等可选择货笼进行周转及存放。</w:t>
      </w:r>
    </w:p>
    <w:p w:rsidR="0035533F" w:rsidRPr="008A66DE" w:rsidRDefault="0035533F" w:rsidP="0035533F">
      <w:pPr>
        <w:pStyle w:val="3"/>
        <w:outlineLvl w:val="2"/>
      </w:pPr>
      <w:r w:rsidRPr="008A66DE">
        <w:t>百叶车</w:t>
      </w:r>
    </w:p>
    <w:p w:rsidR="0035533F" w:rsidRPr="008A66DE" w:rsidRDefault="0035533F" w:rsidP="0035533F">
      <w:pPr>
        <w:spacing w:line="360" w:lineRule="auto"/>
        <w:ind w:firstLineChars="200" w:firstLine="480"/>
        <w:rPr>
          <w:rFonts w:ascii="Times New Roman" w:eastAsia="宋体" w:hAnsi="Times New Roman" w:cs="Times New Roman"/>
          <w:sz w:val="24"/>
          <w:szCs w:val="24"/>
        </w:rPr>
      </w:pPr>
      <w:r w:rsidRPr="008A66DE">
        <w:rPr>
          <w:rFonts w:ascii="Times New Roman" w:eastAsia="宋体" w:hAnsi="Times New Roman" w:cs="Times New Roman" w:hint="eastAsia"/>
          <w:sz w:val="24"/>
          <w:szCs w:val="24"/>
        </w:rPr>
        <w:t>百叶车由包括底盘和边框在内的支架、左右支撑板、叶面、定向轮、导向轮、包括方钢、方套和套管在内的扭簧及调节轮构成。具有储存量大、操作方便灵活、使用性能稳定、可根据用途选定叶数和尺寸、能自动翻转和复位、叶面具有最大的操作空间、占地面积小、效率高等优点。</w:t>
      </w:r>
    </w:p>
    <w:p w:rsidR="0035533F" w:rsidRPr="008A66DE" w:rsidRDefault="0035533F" w:rsidP="0035533F">
      <w:pPr>
        <w:pStyle w:val="3"/>
        <w:outlineLvl w:val="2"/>
      </w:pPr>
      <w:r w:rsidRPr="008A66DE">
        <w:t>格栅车</w:t>
      </w:r>
    </w:p>
    <w:p w:rsidR="0035533F" w:rsidRPr="008A66DE" w:rsidRDefault="0035533F" w:rsidP="0035533F">
      <w:pPr>
        <w:spacing w:line="360" w:lineRule="auto"/>
        <w:ind w:firstLineChars="200" w:firstLine="480"/>
        <w:rPr>
          <w:rFonts w:ascii="Times New Roman" w:eastAsia="宋体" w:hAnsi="Times New Roman" w:cs="Times New Roman"/>
          <w:sz w:val="24"/>
          <w:szCs w:val="24"/>
        </w:rPr>
      </w:pPr>
      <w:r w:rsidRPr="008A66DE">
        <w:rPr>
          <w:rFonts w:ascii="Times New Roman" w:eastAsia="宋体" w:hAnsi="Times New Roman" w:cs="Times New Roman" w:hint="eastAsia"/>
          <w:sz w:val="24"/>
          <w:szCs w:val="24"/>
        </w:rPr>
        <w:t>格栅车由包括底盘和边框在内的支架、左右支撑板、叶面等。具有储存量大、操作方便灵活、使用性能稳定、可根据用途选定叶数和尺寸、叶面具有最大的操作空间、占地面积小、效率高、便于自动化等优点。</w:t>
      </w:r>
    </w:p>
    <w:p w:rsidR="0035533F" w:rsidRPr="008A66DE" w:rsidRDefault="0035533F" w:rsidP="0035533F">
      <w:pPr>
        <w:pStyle w:val="3"/>
        <w:outlineLvl w:val="2"/>
      </w:pPr>
      <w:r w:rsidRPr="008A66DE">
        <w:t>工字轮</w:t>
      </w:r>
    </w:p>
    <w:p w:rsidR="0035533F" w:rsidRPr="008A66DE" w:rsidRDefault="0035533F" w:rsidP="0035533F">
      <w:pPr>
        <w:spacing w:line="360" w:lineRule="auto"/>
        <w:ind w:firstLineChars="200" w:firstLine="480"/>
        <w:rPr>
          <w:rFonts w:ascii="Times New Roman" w:eastAsia="宋体" w:hAnsi="Times New Roman" w:cs="Times New Roman"/>
          <w:sz w:val="24"/>
          <w:szCs w:val="24"/>
        </w:rPr>
      </w:pPr>
      <w:r w:rsidRPr="008A66DE">
        <w:rPr>
          <w:rFonts w:ascii="Times New Roman" w:eastAsia="宋体" w:hAnsi="Times New Roman" w:cs="Times New Roman" w:hint="eastAsia"/>
          <w:sz w:val="24"/>
          <w:szCs w:val="24"/>
        </w:rPr>
        <w:t>用于存放物品、形状类似于“工”字的轮子。</w:t>
      </w:r>
    </w:p>
    <w:p w:rsidR="0035533F" w:rsidRPr="008A66DE" w:rsidRDefault="0035533F" w:rsidP="0035533F">
      <w:pPr>
        <w:pStyle w:val="3"/>
        <w:outlineLvl w:val="2"/>
      </w:pPr>
      <w:r w:rsidRPr="008A66DE">
        <w:lastRenderedPageBreak/>
        <w:t>台车</w:t>
      </w:r>
    </w:p>
    <w:p w:rsidR="0035533F" w:rsidRPr="008A66DE" w:rsidRDefault="0035533F" w:rsidP="0035533F">
      <w:pPr>
        <w:spacing w:line="360" w:lineRule="auto"/>
        <w:ind w:firstLineChars="200" w:firstLine="480"/>
        <w:rPr>
          <w:rFonts w:ascii="Times New Roman" w:eastAsia="宋体" w:hAnsi="Times New Roman" w:cs="Times New Roman"/>
          <w:sz w:val="24"/>
          <w:szCs w:val="24"/>
        </w:rPr>
      </w:pPr>
      <w:r w:rsidRPr="008A66DE">
        <w:rPr>
          <w:rFonts w:ascii="Times New Roman" w:eastAsia="宋体" w:hAnsi="Times New Roman" w:cs="Times New Roman" w:hint="eastAsia"/>
          <w:sz w:val="24"/>
          <w:szCs w:val="24"/>
        </w:rPr>
        <w:t>将工字轮与</w:t>
      </w:r>
      <w:r>
        <w:rPr>
          <w:rFonts w:ascii="Times New Roman" w:eastAsia="宋体" w:hAnsi="Times New Roman" w:cs="Times New Roman" w:hint="eastAsia"/>
          <w:sz w:val="24"/>
          <w:szCs w:val="24"/>
        </w:rPr>
        <w:t>导开</w:t>
      </w:r>
      <w:r w:rsidRPr="008A66DE">
        <w:rPr>
          <w:rFonts w:ascii="Times New Roman" w:eastAsia="宋体" w:hAnsi="Times New Roman" w:cs="Times New Roman" w:hint="eastAsia"/>
          <w:sz w:val="24"/>
          <w:szCs w:val="24"/>
        </w:rPr>
        <w:t>小车结合的一种工具，同时具有工字轮的存放及小车的运动，便于自动化。</w:t>
      </w:r>
    </w:p>
    <w:p w:rsidR="0035533F" w:rsidRPr="008A66DE" w:rsidRDefault="0035533F" w:rsidP="0035533F">
      <w:pPr>
        <w:pStyle w:val="3"/>
        <w:outlineLvl w:val="2"/>
      </w:pPr>
      <w:r w:rsidRPr="008A66DE">
        <w:t>存胎</w:t>
      </w:r>
      <w:r>
        <w:rPr>
          <w:rFonts w:hint="eastAsia"/>
        </w:rPr>
        <w:t>托</w:t>
      </w:r>
      <w:r w:rsidRPr="008A66DE">
        <w:t>盘</w:t>
      </w:r>
    </w:p>
    <w:p w:rsidR="0035533F" w:rsidRPr="008A66DE" w:rsidRDefault="0035533F" w:rsidP="0035533F">
      <w:pPr>
        <w:spacing w:line="360" w:lineRule="auto"/>
        <w:ind w:firstLineChars="200" w:firstLine="480"/>
        <w:rPr>
          <w:rFonts w:ascii="Times New Roman" w:eastAsia="宋体" w:hAnsi="Times New Roman" w:cs="Times New Roman"/>
          <w:sz w:val="24"/>
          <w:szCs w:val="24"/>
        </w:rPr>
      </w:pPr>
      <w:r w:rsidRPr="008A66DE">
        <w:rPr>
          <w:rFonts w:ascii="Times New Roman" w:eastAsia="宋体" w:hAnsi="Times New Roman" w:cs="Times New Roman" w:hint="eastAsia"/>
          <w:sz w:val="24"/>
          <w:szCs w:val="24"/>
        </w:rPr>
        <w:t>用于存放胎坯的盘子。属于轮胎厂的专用工具。</w:t>
      </w:r>
    </w:p>
    <w:p w:rsidR="0035533F" w:rsidRPr="008A66DE" w:rsidRDefault="0035533F" w:rsidP="0035533F">
      <w:pPr>
        <w:pStyle w:val="3"/>
        <w:outlineLvl w:val="2"/>
      </w:pPr>
      <w:r w:rsidRPr="008A66DE">
        <w:t>存放架（存放小车）</w:t>
      </w:r>
    </w:p>
    <w:p w:rsidR="0035533F" w:rsidRPr="008A66DE" w:rsidRDefault="0035533F" w:rsidP="0035533F">
      <w:pPr>
        <w:spacing w:line="360" w:lineRule="auto"/>
        <w:ind w:firstLineChars="200" w:firstLine="480"/>
        <w:rPr>
          <w:rFonts w:ascii="Times New Roman" w:eastAsia="宋体" w:hAnsi="Times New Roman" w:cs="Times New Roman"/>
          <w:sz w:val="24"/>
          <w:szCs w:val="24"/>
        </w:rPr>
      </w:pPr>
      <w:r w:rsidRPr="008A66DE">
        <w:rPr>
          <w:rFonts w:ascii="Times New Roman" w:eastAsia="宋体" w:hAnsi="Times New Roman" w:cs="Times New Roman" w:hint="eastAsia"/>
          <w:sz w:val="24"/>
          <w:szCs w:val="24"/>
        </w:rPr>
        <w:t>用于半制品及成品存放的工具，存放架为固定式，存放小车为移动式。</w:t>
      </w:r>
    </w:p>
    <w:p w:rsidR="0035533F" w:rsidRDefault="0035533F" w:rsidP="0035533F">
      <w:pPr>
        <w:spacing w:line="360" w:lineRule="auto"/>
        <w:rPr>
          <w:rFonts w:ascii="宋体" w:eastAsia="宋体" w:hAnsi="宋体" w:cs="Times New Roman"/>
          <w:sz w:val="24"/>
          <w:szCs w:val="24"/>
        </w:rPr>
      </w:pPr>
    </w:p>
    <w:p w:rsidR="0035533F" w:rsidRDefault="0035533F" w:rsidP="0035533F">
      <w:pPr>
        <w:spacing w:line="360" w:lineRule="auto"/>
        <w:rPr>
          <w:rFonts w:ascii="宋体" w:eastAsia="宋体" w:hAnsi="宋体" w:cs="Times New Roman"/>
          <w:sz w:val="24"/>
          <w:szCs w:val="24"/>
        </w:rPr>
      </w:pPr>
    </w:p>
    <w:p w:rsidR="0035533F" w:rsidRDefault="0035533F" w:rsidP="0035533F">
      <w:pPr>
        <w:spacing w:line="360" w:lineRule="auto"/>
        <w:rPr>
          <w:rFonts w:ascii="宋体" w:eastAsia="宋体" w:hAnsi="宋体" w:cs="Times New Roman"/>
          <w:sz w:val="24"/>
          <w:szCs w:val="24"/>
        </w:rPr>
      </w:pPr>
    </w:p>
    <w:p w:rsidR="0035533F" w:rsidRDefault="0035533F" w:rsidP="0035533F">
      <w:pPr>
        <w:spacing w:line="360" w:lineRule="auto"/>
        <w:rPr>
          <w:rFonts w:ascii="宋体" w:eastAsia="宋体" w:hAnsi="宋体" w:cs="Times New Roman"/>
          <w:sz w:val="24"/>
          <w:szCs w:val="24"/>
        </w:rPr>
        <w:sectPr w:rsidR="0035533F" w:rsidSect="00092C32">
          <w:pgSz w:w="11906" w:h="16838"/>
          <w:pgMar w:top="1803" w:right="1440" w:bottom="1803" w:left="1440" w:header="851" w:footer="992" w:gutter="0"/>
          <w:cols w:space="425"/>
          <w:docGrid w:type="lines" w:linePitch="312"/>
        </w:sectPr>
      </w:pPr>
    </w:p>
    <w:p w:rsidR="0035533F" w:rsidRDefault="0035533F" w:rsidP="0035533F">
      <w:pPr>
        <w:spacing w:line="360" w:lineRule="auto"/>
        <w:rPr>
          <w:rFonts w:ascii="宋体" w:eastAsia="宋体" w:hAnsi="宋体" w:cs="Times New Roman"/>
          <w:sz w:val="24"/>
          <w:szCs w:val="24"/>
        </w:rPr>
      </w:pPr>
    </w:p>
    <w:p w:rsidR="0035533F" w:rsidRDefault="0035533F" w:rsidP="0035533F">
      <w:pPr>
        <w:spacing w:line="360" w:lineRule="auto"/>
        <w:rPr>
          <w:rFonts w:ascii="宋体" w:eastAsia="宋体" w:hAnsi="宋体" w:cs="Times New Roman"/>
          <w:sz w:val="24"/>
          <w:szCs w:val="24"/>
        </w:rPr>
      </w:pPr>
    </w:p>
    <w:p w:rsidR="0035533F" w:rsidRDefault="0035533F" w:rsidP="0035533F">
      <w:pPr>
        <w:pStyle w:val="1"/>
        <w:outlineLvl w:val="0"/>
      </w:pPr>
      <w:bookmarkStart w:id="71" w:name="_Toc53407216"/>
      <w:r>
        <w:rPr>
          <w:rFonts w:hint="eastAsia"/>
        </w:rPr>
        <w:t>物流信息化系统</w:t>
      </w:r>
      <w:bookmarkEnd w:id="71"/>
    </w:p>
    <w:p w:rsidR="0035533F" w:rsidRDefault="0035533F" w:rsidP="0035533F">
      <w:pPr>
        <w:spacing w:line="360" w:lineRule="auto"/>
        <w:rPr>
          <w:rFonts w:ascii="宋体" w:eastAsia="宋体" w:hAnsi="宋体" w:cs="Times New Roman"/>
          <w:sz w:val="24"/>
          <w:szCs w:val="24"/>
        </w:rPr>
      </w:pPr>
    </w:p>
    <w:p w:rsidR="0035533F" w:rsidRDefault="0035533F" w:rsidP="0035533F">
      <w:pPr>
        <w:pStyle w:val="2"/>
        <w:numPr>
          <w:ilvl w:val="1"/>
          <w:numId w:val="9"/>
        </w:numPr>
      </w:pPr>
      <w:r w:rsidRPr="00C25ABB">
        <w:t>物流信息传输系统</w:t>
      </w:r>
    </w:p>
    <w:p w:rsidR="0035533F" w:rsidRDefault="0035533F" w:rsidP="0035533F">
      <w:pPr>
        <w:spacing w:line="360" w:lineRule="auto"/>
        <w:rPr>
          <w:rFonts w:ascii="宋体" w:eastAsia="宋体" w:hAnsi="宋体" w:cs="Times New Roman"/>
          <w:sz w:val="24"/>
          <w:szCs w:val="24"/>
        </w:rPr>
      </w:pPr>
    </w:p>
    <w:p w:rsidR="0035533F" w:rsidRPr="00CB4B71" w:rsidRDefault="0035533F" w:rsidP="0035533F">
      <w:pPr>
        <w:pStyle w:val="3"/>
        <w:numPr>
          <w:ilvl w:val="2"/>
          <w:numId w:val="10"/>
        </w:numPr>
      </w:pPr>
      <w:r w:rsidRPr="00CB4B71">
        <w:rPr>
          <w:rFonts w:hint="eastAsia"/>
        </w:rPr>
        <w:t>基于</w:t>
      </w:r>
      <w:r w:rsidRPr="00CB4B71">
        <w:rPr>
          <w:rFonts w:ascii="Times New Roman" w:hAnsi="Times New Roman" w:cs="Times New Roman"/>
        </w:rPr>
        <w:t>5G</w:t>
      </w:r>
      <w:r w:rsidRPr="00CB4B71">
        <w:t>网络的物流应用</w:t>
      </w:r>
    </w:p>
    <w:p w:rsidR="0035533F" w:rsidRDefault="0035533F" w:rsidP="0035533F">
      <w:pPr>
        <w:spacing w:line="360" w:lineRule="auto"/>
        <w:ind w:firstLineChars="200" w:firstLine="480"/>
        <w:rPr>
          <w:rFonts w:ascii="宋体" w:eastAsia="宋体" w:hAnsi="宋体" w:cs="Times New Roman"/>
          <w:sz w:val="24"/>
          <w:szCs w:val="24"/>
        </w:rPr>
      </w:pPr>
      <w:r w:rsidRPr="00CB4B71">
        <w:rPr>
          <w:rFonts w:ascii="宋体" w:eastAsia="宋体" w:hAnsi="宋体" w:cs="Times New Roman" w:hint="eastAsia"/>
          <w:sz w:val="24"/>
          <w:szCs w:val="24"/>
        </w:rPr>
        <w:t>在新一代智慧物流设计中，信息传输担当主要数据通信服务，任何物流节点之间的数据传输都得依靠高质量通信技术。新一代物流框架的核心技术例如</w:t>
      </w:r>
      <w:r w:rsidRPr="00CB4B71">
        <w:rPr>
          <w:rFonts w:ascii="宋体" w:eastAsia="宋体" w:hAnsi="宋体" w:cs="Times New Roman"/>
          <w:sz w:val="24"/>
          <w:szCs w:val="24"/>
        </w:rPr>
        <w:t>AI、物联网、大数据云计算以及区域链都需要一个高带宽、低时延的通信环境。5G网络可提供高速数据传输，使得物流中产生的信息能够迅速扩散到其他物流节点，使得整个物流网络共享数据。</w:t>
      </w:r>
    </w:p>
    <w:p w:rsidR="0035533F" w:rsidRDefault="0035533F" w:rsidP="0035533F">
      <w:pPr>
        <w:spacing w:line="360" w:lineRule="auto"/>
        <w:rPr>
          <w:rFonts w:ascii="宋体" w:eastAsia="宋体" w:hAnsi="宋体" w:cs="Times New Roman"/>
          <w:sz w:val="24"/>
          <w:szCs w:val="24"/>
        </w:rPr>
      </w:pPr>
    </w:p>
    <w:p w:rsidR="0035533F" w:rsidRPr="007A24E6" w:rsidRDefault="0035533F" w:rsidP="0035533F">
      <w:pPr>
        <w:pStyle w:val="2"/>
        <w:numPr>
          <w:ilvl w:val="1"/>
          <w:numId w:val="8"/>
        </w:numPr>
        <w:spacing w:line="240" w:lineRule="auto"/>
        <w:outlineLvl w:val="1"/>
      </w:pPr>
      <w:bookmarkStart w:id="72" w:name="_Toc53407217"/>
      <w:r w:rsidRPr="007A24E6">
        <w:rPr>
          <w:rFonts w:hint="eastAsia"/>
        </w:rPr>
        <w:t>物流</w:t>
      </w:r>
      <w:r w:rsidRPr="007A24E6">
        <w:t>信息安全</w:t>
      </w:r>
      <w:bookmarkEnd w:id="72"/>
    </w:p>
    <w:p w:rsidR="0035533F" w:rsidRPr="007A24E6" w:rsidRDefault="0035533F" w:rsidP="0035533F">
      <w:pPr>
        <w:pStyle w:val="3"/>
        <w:numPr>
          <w:ilvl w:val="0"/>
          <w:numId w:val="0"/>
        </w:numPr>
        <w:ind w:left="1418" w:hanging="1418"/>
      </w:pPr>
    </w:p>
    <w:p w:rsidR="0035533F" w:rsidRPr="007A24E6" w:rsidRDefault="0035533F" w:rsidP="0035533F">
      <w:pPr>
        <w:pStyle w:val="3"/>
        <w:spacing w:line="240" w:lineRule="auto"/>
        <w:outlineLvl w:val="2"/>
      </w:pPr>
      <w:r w:rsidRPr="007A24E6">
        <w:t>安装杀毒软件</w:t>
      </w:r>
    </w:p>
    <w:p w:rsidR="0035533F" w:rsidRPr="007A24E6" w:rsidRDefault="0035533F" w:rsidP="0035533F">
      <w:pPr>
        <w:spacing w:line="360" w:lineRule="auto"/>
        <w:ind w:firstLineChars="200" w:firstLine="480"/>
        <w:rPr>
          <w:rFonts w:ascii="Times New Roman" w:eastAsia="宋体" w:hAnsi="Times New Roman" w:cs="Times New Roman"/>
          <w:sz w:val="24"/>
          <w:szCs w:val="24"/>
        </w:rPr>
      </w:pPr>
      <w:r w:rsidRPr="007A24E6">
        <w:rPr>
          <w:rFonts w:ascii="Times New Roman" w:eastAsia="宋体" w:hAnsi="Times New Roman" w:cs="Times New Roman" w:hint="eastAsia"/>
          <w:sz w:val="24"/>
          <w:szCs w:val="24"/>
        </w:rPr>
        <w:t>物流企业网络安全性建设中最重要的一个环节，就是对计算机病毒的防范。。</w:t>
      </w:r>
    </w:p>
    <w:p w:rsidR="0035533F" w:rsidRPr="007A24E6" w:rsidRDefault="0035533F" w:rsidP="0035533F">
      <w:pPr>
        <w:pStyle w:val="3"/>
        <w:spacing w:line="240" w:lineRule="auto"/>
        <w:outlineLvl w:val="2"/>
      </w:pPr>
      <w:r w:rsidRPr="007A24E6">
        <w:t>配置防火墙</w:t>
      </w:r>
    </w:p>
    <w:p w:rsidR="0035533F" w:rsidRPr="007A24E6" w:rsidRDefault="0035533F" w:rsidP="0035533F">
      <w:pPr>
        <w:spacing w:line="360" w:lineRule="auto"/>
        <w:ind w:firstLineChars="200" w:firstLine="480"/>
        <w:rPr>
          <w:rFonts w:ascii="Times New Roman" w:eastAsia="宋体" w:hAnsi="Times New Roman" w:cs="Times New Roman"/>
          <w:sz w:val="24"/>
          <w:szCs w:val="24"/>
        </w:rPr>
      </w:pPr>
      <w:r w:rsidRPr="007A24E6">
        <w:rPr>
          <w:rFonts w:ascii="Times New Roman" w:eastAsia="宋体" w:hAnsi="Times New Roman" w:cs="Times New Roman" w:hint="eastAsia"/>
          <w:sz w:val="24"/>
          <w:szCs w:val="24"/>
        </w:rPr>
        <w:t>防火墙是是网络安全的保护屏障，也是防范黑客攻击的有效手段，它能通过过滤不安全的服务而降低风险，并极大地提高内部网络的安全性。在逻辑上，防火墙是一个限制器、分离器，还是一个分析器，能有效监控因特网和内部网络之间的活动，为内部网络提供了安全保证。</w:t>
      </w:r>
    </w:p>
    <w:p w:rsidR="0035533F" w:rsidRPr="007A24E6" w:rsidRDefault="0035533F" w:rsidP="0035533F">
      <w:pPr>
        <w:pStyle w:val="3"/>
        <w:spacing w:line="240" w:lineRule="auto"/>
        <w:outlineLvl w:val="2"/>
      </w:pPr>
      <w:r w:rsidRPr="007A24E6">
        <w:t>数据备份</w:t>
      </w:r>
    </w:p>
    <w:p w:rsidR="0035533F" w:rsidRPr="007A24E6" w:rsidRDefault="0035533F" w:rsidP="0035533F">
      <w:pPr>
        <w:spacing w:line="360" w:lineRule="auto"/>
        <w:ind w:firstLineChars="200" w:firstLine="480"/>
        <w:rPr>
          <w:rFonts w:ascii="Times New Roman" w:eastAsia="宋体" w:hAnsi="Times New Roman" w:cs="Times New Roman"/>
          <w:sz w:val="24"/>
          <w:szCs w:val="24"/>
        </w:rPr>
      </w:pPr>
      <w:r w:rsidRPr="007A24E6">
        <w:rPr>
          <w:rFonts w:ascii="Times New Roman" w:eastAsia="宋体" w:hAnsi="Times New Roman" w:cs="Times New Roman" w:hint="eastAsia"/>
          <w:sz w:val="24"/>
          <w:szCs w:val="24"/>
        </w:rPr>
        <w:t>数据备份是系统数据可用性的最后一道防线，保证发生故障</w:t>
      </w:r>
      <w:r>
        <w:rPr>
          <w:rFonts w:ascii="Times New Roman" w:eastAsia="宋体" w:hAnsi="Times New Roman" w:cs="Times New Roman" w:hint="eastAsia"/>
          <w:sz w:val="24"/>
          <w:szCs w:val="24"/>
        </w:rPr>
        <w:t>（</w:t>
      </w:r>
      <w:r w:rsidRPr="007A24E6">
        <w:rPr>
          <w:rFonts w:ascii="Times New Roman" w:eastAsia="宋体" w:hAnsi="Times New Roman" w:cs="Times New Roman"/>
          <w:sz w:val="24"/>
          <w:szCs w:val="24"/>
        </w:rPr>
        <w:t>主要是系统故障</w:t>
      </w:r>
      <w:r>
        <w:rPr>
          <w:rFonts w:ascii="Times New Roman" w:eastAsia="宋体" w:hAnsi="Times New Roman" w:cs="Times New Roman" w:hint="eastAsia"/>
          <w:sz w:val="24"/>
          <w:szCs w:val="24"/>
        </w:rPr>
        <w:t>）</w:t>
      </w:r>
      <w:r w:rsidRPr="007A24E6">
        <w:rPr>
          <w:rFonts w:ascii="Times New Roman" w:eastAsia="宋体" w:hAnsi="Times New Roman" w:cs="Times New Roman"/>
          <w:sz w:val="24"/>
          <w:szCs w:val="24"/>
        </w:rPr>
        <w:t>后的数据恢复。</w:t>
      </w:r>
    </w:p>
    <w:p w:rsidR="0035533F" w:rsidRPr="007A24E6" w:rsidRDefault="0035533F" w:rsidP="0035533F">
      <w:pPr>
        <w:pStyle w:val="3"/>
        <w:spacing w:line="240" w:lineRule="auto"/>
        <w:outlineLvl w:val="2"/>
      </w:pPr>
      <w:r w:rsidRPr="007A24E6">
        <w:t>管理层面的安全防范</w:t>
      </w:r>
    </w:p>
    <w:p w:rsidR="0035533F" w:rsidRDefault="0035533F" w:rsidP="0035533F">
      <w:pPr>
        <w:spacing w:line="360" w:lineRule="auto"/>
        <w:rPr>
          <w:rFonts w:ascii="Times New Roman" w:eastAsia="宋体" w:hAnsi="Times New Roman" w:cs="Times New Roman"/>
          <w:sz w:val="24"/>
          <w:szCs w:val="24"/>
        </w:rPr>
      </w:pPr>
      <w:r w:rsidRPr="007A24E6">
        <w:rPr>
          <w:rFonts w:ascii="Times New Roman" w:eastAsia="宋体" w:hAnsi="Times New Roman" w:cs="Times New Roman"/>
          <w:sz w:val="24"/>
          <w:szCs w:val="24"/>
        </w:rPr>
        <w:t xml:space="preserve">    </w:t>
      </w:r>
      <w:r w:rsidRPr="007A24E6">
        <w:rPr>
          <w:rFonts w:ascii="Times New Roman" w:eastAsia="宋体" w:hAnsi="Times New Roman" w:cs="Times New Roman"/>
          <w:sz w:val="24"/>
          <w:szCs w:val="24"/>
        </w:rPr>
        <w:t>物流管理信息系统的安全保障是由技术、管理和人的作用共同决定的。利用技术手段获得的安全毕竟是有限的，而所有的策略、技术、工具的使用和管理都要依靠人，因此对物流管理信息系统的安全从管理层面的防范至关重要。这需要制定体系化的安全管</w:t>
      </w:r>
      <w:r w:rsidRPr="007A24E6">
        <w:rPr>
          <w:rFonts w:ascii="Times New Roman" w:eastAsia="宋体" w:hAnsi="Times New Roman" w:cs="Times New Roman"/>
          <w:sz w:val="24"/>
          <w:szCs w:val="24"/>
        </w:rPr>
        <w:lastRenderedPageBreak/>
        <w:t>理制度，如：系统信息安全备份及相关的操作规程，系统和数据库的安全管理制度，网络用授权、网络检测、网络设施控制和相关的操作规程，等等。</w:t>
      </w:r>
    </w:p>
    <w:p w:rsidR="0035533F" w:rsidRPr="007A24E6" w:rsidRDefault="0035533F" w:rsidP="0035533F">
      <w:pPr>
        <w:spacing w:line="360" w:lineRule="auto"/>
        <w:rPr>
          <w:rFonts w:ascii="宋体" w:eastAsia="宋体" w:hAnsi="宋体" w:cs="Times New Roman"/>
          <w:sz w:val="24"/>
          <w:szCs w:val="24"/>
        </w:rPr>
      </w:pPr>
    </w:p>
    <w:p w:rsidR="0035533F" w:rsidRDefault="0035533F" w:rsidP="0035533F">
      <w:pPr>
        <w:spacing w:line="360" w:lineRule="auto"/>
        <w:rPr>
          <w:rFonts w:ascii="宋体" w:eastAsia="宋体" w:hAnsi="宋体" w:cs="Times New Roman"/>
          <w:sz w:val="24"/>
          <w:szCs w:val="24"/>
        </w:rPr>
      </w:pPr>
    </w:p>
    <w:p w:rsidR="0035533F" w:rsidRDefault="0035533F" w:rsidP="0035533F">
      <w:pPr>
        <w:spacing w:line="360" w:lineRule="auto"/>
        <w:rPr>
          <w:rFonts w:ascii="宋体" w:eastAsia="宋体" w:hAnsi="宋体" w:cs="Times New Roman"/>
          <w:sz w:val="24"/>
          <w:szCs w:val="24"/>
        </w:rPr>
      </w:pPr>
    </w:p>
    <w:p w:rsidR="0035533F" w:rsidRPr="00806C9E" w:rsidRDefault="0035533F" w:rsidP="0035533F">
      <w:pPr>
        <w:spacing w:line="360" w:lineRule="auto"/>
        <w:rPr>
          <w:rFonts w:ascii="宋体" w:eastAsia="宋体" w:hAnsi="宋体" w:cs="Times New Roman"/>
          <w:sz w:val="24"/>
          <w:szCs w:val="24"/>
        </w:rPr>
      </w:pPr>
    </w:p>
    <w:p w:rsidR="0035533F" w:rsidRPr="007C12F4" w:rsidRDefault="0035533F" w:rsidP="00262CC1">
      <w:pPr>
        <w:spacing w:line="360" w:lineRule="auto"/>
        <w:rPr>
          <w:rFonts w:ascii="Times New Roman" w:eastAsia="宋体" w:hAnsi="Times New Roman" w:cs="Times New Roman"/>
          <w:sz w:val="24"/>
          <w:szCs w:val="24"/>
        </w:rPr>
      </w:pPr>
    </w:p>
    <w:sectPr w:rsidR="0035533F" w:rsidRPr="007C12F4" w:rsidSect="00092C32">
      <w:pgSz w:w="11906" w:h="16838"/>
      <w:pgMar w:top="1803" w:right="1440" w:bottom="1803"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630B0" w:rsidRDefault="00F630B0" w:rsidP="008A66DE">
      <w:r>
        <w:separator/>
      </w:r>
    </w:p>
  </w:endnote>
  <w:endnote w:type="continuationSeparator" w:id="0">
    <w:p w:rsidR="00F630B0" w:rsidRDefault="00F630B0" w:rsidP="008A66D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w:altName w:val="Arial Unicode MS"/>
    <w:charset w:val="86"/>
    <w:family w:val="auto"/>
    <w:pitch w:val="variable"/>
    <w:sig w:usb0="00000000" w:usb1="38CF7CFA" w:usb2="00000016" w:usb3="00000000" w:csb0="0004000F" w:csb1="00000000"/>
  </w:font>
  <w:font w:name="等线 Light">
    <w:altName w:val="Arial Unicode MS"/>
    <w:charset w:val="86"/>
    <w:family w:val="auto"/>
    <w:pitch w:val="variable"/>
    <w:sig w:usb0="00000000"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80079031"/>
      <w:docPartObj>
        <w:docPartGallery w:val="Page Numbers (Bottom of Page)"/>
        <w:docPartUnique/>
      </w:docPartObj>
    </w:sdtPr>
    <w:sdtContent>
      <w:p w:rsidR="00D51687" w:rsidRDefault="00190C23">
        <w:pPr>
          <w:pStyle w:val="a8"/>
          <w:jc w:val="right"/>
        </w:pPr>
      </w:p>
    </w:sdtContent>
  </w:sdt>
  <w:p w:rsidR="00D51687" w:rsidRDefault="00D51687">
    <w:pPr>
      <w:pStyle w:val="a8"/>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1687" w:rsidRDefault="00D51687">
    <w:pPr>
      <w:pStyle w:val="a8"/>
      <w:jc w:val="right"/>
    </w:pPr>
  </w:p>
  <w:p w:rsidR="00D51687" w:rsidRDefault="00D51687">
    <w:pPr>
      <w:pStyle w:val="a8"/>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28855490"/>
      <w:docPartObj>
        <w:docPartGallery w:val="Page Numbers (Bottom of Page)"/>
        <w:docPartUnique/>
      </w:docPartObj>
    </w:sdtPr>
    <w:sdtEndPr>
      <w:rPr>
        <w:rFonts w:ascii="Times New Roman" w:hAnsi="Times New Roman" w:cs="Times New Roman"/>
      </w:rPr>
    </w:sdtEndPr>
    <w:sdtContent>
      <w:p w:rsidR="00D51687" w:rsidRPr="008A66DE" w:rsidRDefault="00190C23">
        <w:pPr>
          <w:pStyle w:val="a8"/>
          <w:jc w:val="right"/>
          <w:rPr>
            <w:rFonts w:ascii="Times New Roman" w:hAnsi="Times New Roman" w:cs="Times New Roman"/>
          </w:rPr>
        </w:pPr>
        <w:r w:rsidRPr="008A66DE">
          <w:rPr>
            <w:rFonts w:ascii="Times New Roman" w:hAnsi="Times New Roman" w:cs="Times New Roman"/>
          </w:rPr>
          <w:fldChar w:fldCharType="begin"/>
        </w:r>
        <w:r w:rsidR="00D51687" w:rsidRPr="008A66DE">
          <w:rPr>
            <w:rFonts w:ascii="Times New Roman" w:hAnsi="Times New Roman" w:cs="Times New Roman"/>
          </w:rPr>
          <w:instrText>PAGE   \* MERGEFORMAT</w:instrText>
        </w:r>
        <w:r w:rsidRPr="008A66DE">
          <w:rPr>
            <w:rFonts w:ascii="Times New Roman" w:hAnsi="Times New Roman" w:cs="Times New Roman"/>
          </w:rPr>
          <w:fldChar w:fldCharType="separate"/>
        </w:r>
        <w:r w:rsidR="00B52091" w:rsidRPr="00B52091">
          <w:rPr>
            <w:rFonts w:ascii="Times New Roman" w:hAnsi="Times New Roman" w:cs="Times New Roman"/>
            <w:noProof/>
            <w:lang w:val="zh-CN"/>
          </w:rPr>
          <w:t>1</w:t>
        </w:r>
        <w:r w:rsidRPr="008A66DE">
          <w:rPr>
            <w:rFonts w:ascii="Times New Roman" w:hAnsi="Times New Roman" w:cs="Times New Roman"/>
          </w:rPr>
          <w:fldChar w:fldCharType="end"/>
        </w:r>
      </w:p>
    </w:sdtContent>
  </w:sdt>
  <w:p w:rsidR="00D51687" w:rsidRDefault="00D51687">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630B0" w:rsidRDefault="00F630B0" w:rsidP="008A66DE">
      <w:r>
        <w:separator/>
      </w:r>
    </w:p>
  </w:footnote>
  <w:footnote w:type="continuationSeparator" w:id="0">
    <w:p w:rsidR="00F630B0" w:rsidRDefault="00F630B0" w:rsidP="008A66D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1687" w:rsidRDefault="00D51687" w:rsidP="008A66DE">
    <w:pPr>
      <w:pStyle w:val="a7"/>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1A027D4"/>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
    <w:nsid w:val="6B417700"/>
    <w:multiLevelType w:val="multilevel"/>
    <w:tmpl w:val="46ACBE5C"/>
    <w:lvl w:ilvl="0">
      <w:start w:val="1"/>
      <w:numFmt w:val="decimal"/>
      <w:pStyle w:val="1"/>
      <w:isLgl/>
      <w:lvlText w:val="%1"/>
      <w:lvlJc w:val="left"/>
      <w:pPr>
        <w:ind w:left="425" w:hanging="425"/>
      </w:pPr>
      <w:rPr>
        <w:rFonts w:ascii="Times New Roman" w:eastAsia="宋体" w:hAnsi="Times New Roman" w:hint="default"/>
        <w:b/>
        <w:i w:val="0"/>
        <w:sz w:val="32"/>
      </w:rPr>
    </w:lvl>
    <w:lvl w:ilvl="1">
      <w:start w:val="1"/>
      <w:numFmt w:val="decimal"/>
      <w:pStyle w:val="2"/>
      <w:isLgl/>
      <w:lvlText w:val="%1.%2"/>
      <w:lvlJc w:val="left"/>
      <w:pPr>
        <w:tabs>
          <w:tab w:val="num" w:pos="567"/>
        </w:tabs>
        <w:ind w:left="992" w:hanging="992"/>
      </w:pPr>
      <w:rPr>
        <w:rFonts w:ascii="Times New Roman" w:eastAsia="黑体" w:hAnsi="Times New Roman" w:hint="default"/>
        <w:b/>
        <w:i w:val="0"/>
        <w:sz w:val="24"/>
      </w:rPr>
    </w:lvl>
    <w:lvl w:ilvl="2">
      <w:start w:val="1"/>
      <w:numFmt w:val="decimal"/>
      <w:pStyle w:val="3"/>
      <w:lvlText w:val="%1.%2.%3"/>
      <w:lvlJc w:val="left"/>
      <w:pPr>
        <w:tabs>
          <w:tab w:val="num" w:pos="794"/>
        </w:tabs>
        <w:ind w:left="1418" w:hanging="1418"/>
      </w:pPr>
      <w:rPr>
        <w:rFonts w:ascii="Times New Roman" w:eastAsia="宋体" w:hAnsi="Times New Roman" w:hint="default"/>
        <w:b/>
        <w:i w:val="0"/>
        <w:sz w:val="24"/>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abstractNumId w:val="1"/>
  </w:num>
  <w:num w:numId="2">
    <w:abstractNumId w:val="1"/>
  </w:num>
  <w:num w:numId="3">
    <w:abstractNumId w:val="0"/>
  </w:num>
  <w:num w:numId="4">
    <w:abstractNumId w:val="1"/>
  </w:num>
  <w:num w:numId="5">
    <w:abstractNumId w:val="1"/>
  </w:num>
  <w:num w:numId="6">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lvlOverride w:ilvl="0">
      <w:startOverride w:val="5"/>
    </w:lvlOverride>
    <w:lvlOverride w:ilvl="1">
      <w:startOverride w:val="3"/>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lvlOverride w:ilvl="0">
      <w:startOverride w:val="6"/>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lvlOverride w:ilvl="0">
      <w:startOverride w:val="6"/>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
    <w:lvlOverride w:ilvl="0">
      <w:startOverride w:val="6"/>
    </w:lvlOverride>
    <w:lvlOverride w:ilvl="1">
      <w:startOverride w:val="3"/>
    </w:lvlOverride>
    <w:lvlOverride w:ilvl="2">
      <w:startOverride w:val="5"/>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lvlOverride w:ilvl="0">
      <w:startOverride w:val="4"/>
    </w:lvlOverride>
    <w:lvlOverride w:ilvl="1">
      <w:startOverride w:val="2"/>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lvlOverride w:ilvl="0">
      <w:startOverride w:val="4"/>
    </w:lvlOverride>
    <w:lvlOverride w:ilvl="1">
      <w:startOverride w:val="2"/>
    </w:lvlOverride>
    <w:lvlOverride w:ilvl="2">
      <w:startOverride w:val="7"/>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
    <w:lvlOverride w:ilvl="0">
      <w:startOverride w:val="4"/>
    </w:lvlOverride>
    <w:lvlOverride w:ilvl="1">
      <w:startOverride w:val="4"/>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
    <w:lvlOverride w:ilvl="0">
      <w:startOverride w:val="4"/>
    </w:lvlOverride>
    <w:lvlOverride w:ilvl="1">
      <w:startOverride w:val="4"/>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
    <w:lvlOverride w:ilvl="0">
      <w:startOverride w:val="4"/>
    </w:lvlOverride>
    <w:lvlOverride w:ilvl="1">
      <w:startOverride w:val="6"/>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
    <w:lvlOverride w:ilvl="0">
      <w:startOverride w:val="4"/>
    </w:lvlOverride>
    <w:lvlOverride w:ilvl="1">
      <w:startOverride w:val="1"/>
    </w:lvlOverride>
    <w:lvlOverride w:ilvl="2">
      <w:startOverride w:val="6"/>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
    <w:lvlOverride w:ilvl="0">
      <w:startOverride w:val="4"/>
    </w:lvlOverride>
    <w:lvlOverride w:ilvl="1">
      <w:startOverride w:val="1"/>
    </w:lvlOverride>
    <w:lvlOverride w:ilvl="2">
      <w:startOverride w:val="5"/>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
    <w:lvlOverride w:ilvl="0">
      <w:startOverride w:val="4"/>
    </w:lvlOverride>
    <w:lvlOverride w:ilvl="1">
      <w:startOverride w:val="1"/>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
    <w:lvlOverride w:ilvl="0">
      <w:startOverride w:val="4"/>
    </w:lvlOverride>
    <w:lvlOverride w:ilvl="1">
      <w:startOverride w:val="1"/>
    </w:lvlOverride>
    <w:lvlOverride w:ilvl="2">
      <w:startOverride w:val="9"/>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
    <w:lvlOverride w:ilvl="0">
      <w:startOverride w:val="4"/>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
    <w:lvlOverride w:ilvl="0">
      <w:startOverride w:val="4"/>
    </w:lvlOverride>
    <w:lvlOverride w:ilvl="1">
      <w:startOverride w:val="3"/>
    </w:lvlOverride>
    <w:lvlOverride w:ilvl="2">
      <w:startOverride w:val="7"/>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
    <w:lvlOverride w:ilvl="0">
      <w:startOverride w:val="4"/>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
    <w:lvlOverride w:ilvl="0">
      <w:startOverride w:val="4"/>
    </w:lvlOverride>
    <w:lvlOverride w:ilvl="1">
      <w:startOverride w:val="6"/>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
    <w:lvlOverride w:ilvl="0">
      <w:startOverride w:val="4"/>
    </w:lvlOverride>
    <w:lvlOverride w:ilvl="1">
      <w:startOverride w:val="6"/>
    </w:lvlOverride>
    <w:lvlOverride w:ilvl="2">
      <w:startOverride w:val="7"/>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
    <w:lvlOverride w:ilvl="0">
      <w:startOverride w:val="4"/>
    </w:lvlOverride>
    <w:lvlOverride w:ilvl="1">
      <w:startOverride w:val="6"/>
    </w:lvlOverride>
    <w:lvlOverride w:ilvl="2">
      <w:startOverride w:val="7"/>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
    <w:lvlOverride w:ilvl="0">
      <w:startOverride w:val="5"/>
    </w:lvlOverride>
    <w:lvlOverride w:ilvl="1">
      <w:startOverride w:val="1"/>
    </w:lvlOverride>
    <w:lvlOverride w:ilvl="2">
      <w:startOverride w:val="7"/>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
    <w:lvlOverride w:ilvl="0">
      <w:startOverride w:val="5"/>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
    <w:lvlOverride w:ilvl="0">
      <w:startOverride w:val="5"/>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
    <w:lvlOverride w:ilvl="0">
      <w:startOverride w:val="5"/>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
    <w:lvlOverride w:ilvl="0">
      <w:startOverride w:val="5"/>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
    <w:lvlOverride w:ilvl="0">
      <w:startOverride w:val="4"/>
    </w:lvlOverride>
    <w:lvlOverride w:ilvl="1">
      <w:startOverride w:val="1"/>
    </w:lvlOverride>
    <w:lvlOverride w:ilvl="2">
      <w:startOverride w:val="7"/>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activeWritingStyle w:appName="MSWord" w:lang="en-US" w:vendorID="64" w:dllVersion="131078" w:nlCheck="1" w:checkStyle="0"/>
  <w:activeWritingStyle w:appName="MSWord" w:lang="zh-CN" w:vendorID="64" w:dllVersion="131077" w:nlCheck="1" w:checkStyle="1"/>
  <w:proofState w:spelling="clean"/>
  <w:stylePaneFormatFilter w:val="1024"/>
  <w:defaultTabStop w:val="420"/>
  <w:drawingGridVerticalSpacing w:val="156"/>
  <w:displayHorizontalDrawingGridEvery w:val="0"/>
  <w:displayVerticalDrawingGridEvery w:val="2"/>
  <w:characterSpacingControl w:val="compressPunctuation"/>
  <w:hdrShapeDefaults>
    <o:shapedefaults v:ext="edit" spidmax="1741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92E84"/>
    <w:rsid w:val="0002435B"/>
    <w:rsid w:val="00045EAD"/>
    <w:rsid w:val="00051B95"/>
    <w:rsid w:val="00053F29"/>
    <w:rsid w:val="000565C8"/>
    <w:rsid w:val="00060EE8"/>
    <w:rsid w:val="000707BF"/>
    <w:rsid w:val="00077563"/>
    <w:rsid w:val="00081FDC"/>
    <w:rsid w:val="000865C1"/>
    <w:rsid w:val="00091E42"/>
    <w:rsid w:val="00092C32"/>
    <w:rsid w:val="00094A23"/>
    <w:rsid w:val="00094F18"/>
    <w:rsid w:val="000957C5"/>
    <w:rsid w:val="000A0326"/>
    <w:rsid w:val="000A4121"/>
    <w:rsid w:val="000A4AC3"/>
    <w:rsid w:val="000B29F5"/>
    <w:rsid w:val="000B3CF3"/>
    <w:rsid w:val="000B43E0"/>
    <w:rsid w:val="000B61CC"/>
    <w:rsid w:val="000B6AE3"/>
    <w:rsid w:val="000C24C1"/>
    <w:rsid w:val="000C2A41"/>
    <w:rsid w:val="000C4BE8"/>
    <w:rsid w:val="000D06DD"/>
    <w:rsid w:val="000D1708"/>
    <w:rsid w:val="000D4D1B"/>
    <w:rsid w:val="000D527B"/>
    <w:rsid w:val="000E1C1D"/>
    <w:rsid w:val="000E25B1"/>
    <w:rsid w:val="000E5A9D"/>
    <w:rsid w:val="000E749D"/>
    <w:rsid w:val="000F096B"/>
    <w:rsid w:val="000F19CD"/>
    <w:rsid w:val="000F4AA7"/>
    <w:rsid w:val="000F656C"/>
    <w:rsid w:val="001028C4"/>
    <w:rsid w:val="00107238"/>
    <w:rsid w:val="00113759"/>
    <w:rsid w:val="001174D2"/>
    <w:rsid w:val="001216C0"/>
    <w:rsid w:val="00127858"/>
    <w:rsid w:val="00141587"/>
    <w:rsid w:val="001416DE"/>
    <w:rsid w:val="00141DF7"/>
    <w:rsid w:val="001429E3"/>
    <w:rsid w:val="00143C2B"/>
    <w:rsid w:val="00144803"/>
    <w:rsid w:val="00146413"/>
    <w:rsid w:val="00167959"/>
    <w:rsid w:val="00172496"/>
    <w:rsid w:val="00177762"/>
    <w:rsid w:val="00185D8C"/>
    <w:rsid w:val="00190C23"/>
    <w:rsid w:val="00196992"/>
    <w:rsid w:val="001A3C20"/>
    <w:rsid w:val="001A6AF0"/>
    <w:rsid w:val="001B0993"/>
    <w:rsid w:val="001B7A69"/>
    <w:rsid w:val="001C054B"/>
    <w:rsid w:val="001C4BCD"/>
    <w:rsid w:val="001C6381"/>
    <w:rsid w:val="001C749F"/>
    <w:rsid w:val="001D2AED"/>
    <w:rsid w:val="001D2F5E"/>
    <w:rsid w:val="001D7671"/>
    <w:rsid w:val="001E2639"/>
    <w:rsid w:val="001E5F3B"/>
    <w:rsid w:val="001E646B"/>
    <w:rsid w:val="001E7B1C"/>
    <w:rsid w:val="001F0E9A"/>
    <w:rsid w:val="001F200B"/>
    <w:rsid w:val="001F736D"/>
    <w:rsid w:val="001F7C5D"/>
    <w:rsid w:val="00200877"/>
    <w:rsid w:val="00201D76"/>
    <w:rsid w:val="00202390"/>
    <w:rsid w:val="00203CEA"/>
    <w:rsid w:val="002041AB"/>
    <w:rsid w:val="00206DB4"/>
    <w:rsid w:val="00214F71"/>
    <w:rsid w:val="00215697"/>
    <w:rsid w:val="002203D3"/>
    <w:rsid w:val="00220F5D"/>
    <w:rsid w:val="002253EC"/>
    <w:rsid w:val="002334FC"/>
    <w:rsid w:val="002352CA"/>
    <w:rsid w:val="00236562"/>
    <w:rsid w:val="002369A5"/>
    <w:rsid w:val="00241E0E"/>
    <w:rsid w:val="00242F1B"/>
    <w:rsid w:val="00244087"/>
    <w:rsid w:val="00260966"/>
    <w:rsid w:val="00262CC1"/>
    <w:rsid w:val="0026644D"/>
    <w:rsid w:val="002706A4"/>
    <w:rsid w:val="0027151A"/>
    <w:rsid w:val="0028206C"/>
    <w:rsid w:val="00282073"/>
    <w:rsid w:val="0029230C"/>
    <w:rsid w:val="002B19C0"/>
    <w:rsid w:val="002B341F"/>
    <w:rsid w:val="002B51C0"/>
    <w:rsid w:val="002C2E96"/>
    <w:rsid w:val="002D1A20"/>
    <w:rsid w:val="002D1C4A"/>
    <w:rsid w:val="002D623D"/>
    <w:rsid w:val="002E36CA"/>
    <w:rsid w:val="002F1C85"/>
    <w:rsid w:val="00300505"/>
    <w:rsid w:val="00304715"/>
    <w:rsid w:val="003258B9"/>
    <w:rsid w:val="003265FD"/>
    <w:rsid w:val="0033232F"/>
    <w:rsid w:val="003420FA"/>
    <w:rsid w:val="0034277D"/>
    <w:rsid w:val="003447D2"/>
    <w:rsid w:val="0035460A"/>
    <w:rsid w:val="0035533F"/>
    <w:rsid w:val="00357285"/>
    <w:rsid w:val="003633E2"/>
    <w:rsid w:val="00364AEA"/>
    <w:rsid w:val="003659AC"/>
    <w:rsid w:val="0036674C"/>
    <w:rsid w:val="0037333D"/>
    <w:rsid w:val="00374117"/>
    <w:rsid w:val="0037651F"/>
    <w:rsid w:val="00376DE0"/>
    <w:rsid w:val="003817B8"/>
    <w:rsid w:val="00382F85"/>
    <w:rsid w:val="003834CC"/>
    <w:rsid w:val="00397E49"/>
    <w:rsid w:val="003A46F8"/>
    <w:rsid w:val="003B0548"/>
    <w:rsid w:val="003B25D2"/>
    <w:rsid w:val="003B5023"/>
    <w:rsid w:val="003B797B"/>
    <w:rsid w:val="003C2217"/>
    <w:rsid w:val="003D0EB9"/>
    <w:rsid w:val="003D1193"/>
    <w:rsid w:val="003D3BD3"/>
    <w:rsid w:val="003D53D6"/>
    <w:rsid w:val="003D6963"/>
    <w:rsid w:val="003E0082"/>
    <w:rsid w:val="003F1BD2"/>
    <w:rsid w:val="003F7741"/>
    <w:rsid w:val="004000BB"/>
    <w:rsid w:val="0040330E"/>
    <w:rsid w:val="00406BD5"/>
    <w:rsid w:val="0041658D"/>
    <w:rsid w:val="004168A6"/>
    <w:rsid w:val="004314CC"/>
    <w:rsid w:val="00432ED9"/>
    <w:rsid w:val="00433F58"/>
    <w:rsid w:val="004361F9"/>
    <w:rsid w:val="00442AA0"/>
    <w:rsid w:val="00443D0E"/>
    <w:rsid w:val="00452883"/>
    <w:rsid w:val="00454C42"/>
    <w:rsid w:val="00457BBB"/>
    <w:rsid w:val="004658E8"/>
    <w:rsid w:val="0046638B"/>
    <w:rsid w:val="00466408"/>
    <w:rsid w:val="0046782D"/>
    <w:rsid w:val="00472665"/>
    <w:rsid w:val="00476537"/>
    <w:rsid w:val="00477013"/>
    <w:rsid w:val="00477D61"/>
    <w:rsid w:val="00477FE3"/>
    <w:rsid w:val="00482BAC"/>
    <w:rsid w:val="00486E7D"/>
    <w:rsid w:val="0048768E"/>
    <w:rsid w:val="0049463C"/>
    <w:rsid w:val="00495BA1"/>
    <w:rsid w:val="00496B6C"/>
    <w:rsid w:val="004A04E5"/>
    <w:rsid w:val="004A6425"/>
    <w:rsid w:val="004B7455"/>
    <w:rsid w:val="004C1B06"/>
    <w:rsid w:val="004C4563"/>
    <w:rsid w:val="004D1779"/>
    <w:rsid w:val="004D3637"/>
    <w:rsid w:val="004E1821"/>
    <w:rsid w:val="004F0DBD"/>
    <w:rsid w:val="004F1325"/>
    <w:rsid w:val="004F227D"/>
    <w:rsid w:val="004F4368"/>
    <w:rsid w:val="00500A03"/>
    <w:rsid w:val="00503EBB"/>
    <w:rsid w:val="00506E90"/>
    <w:rsid w:val="005119B2"/>
    <w:rsid w:val="00522D6A"/>
    <w:rsid w:val="005238E6"/>
    <w:rsid w:val="00524CC1"/>
    <w:rsid w:val="00543950"/>
    <w:rsid w:val="00544196"/>
    <w:rsid w:val="005524A9"/>
    <w:rsid w:val="00557210"/>
    <w:rsid w:val="00560FD6"/>
    <w:rsid w:val="005700AF"/>
    <w:rsid w:val="00572445"/>
    <w:rsid w:val="00573E20"/>
    <w:rsid w:val="00586321"/>
    <w:rsid w:val="005901A3"/>
    <w:rsid w:val="005944DD"/>
    <w:rsid w:val="00596BC9"/>
    <w:rsid w:val="005B0098"/>
    <w:rsid w:val="005B172C"/>
    <w:rsid w:val="005C3EF5"/>
    <w:rsid w:val="005C7BA0"/>
    <w:rsid w:val="005D2A4F"/>
    <w:rsid w:val="005D439E"/>
    <w:rsid w:val="005D54F1"/>
    <w:rsid w:val="005E26C8"/>
    <w:rsid w:val="005E5DA1"/>
    <w:rsid w:val="005F5176"/>
    <w:rsid w:val="005F5FDC"/>
    <w:rsid w:val="005F7C71"/>
    <w:rsid w:val="00607856"/>
    <w:rsid w:val="0061228A"/>
    <w:rsid w:val="00620EC2"/>
    <w:rsid w:val="006258AF"/>
    <w:rsid w:val="00630899"/>
    <w:rsid w:val="00630A99"/>
    <w:rsid w:val="00637603"/>
    <w:rsid w:val="00640014"/>
    <w:rsid w:val="00640906"/>
    <w:rsid w:val="00643476"/>
    <w:rsid w:val="00647B53"/>
    <w:rsid w:val="006513F6"/>
    <w:rsid w:val="00656AFB"/>
    <w:rsid w:val="006608AA"/>
    <w:rsid w:val="00661F6F"/>
    <w:rsid w:val="00675B0E"/>
    <w:rsid w:val="00681401"/>
    <w:rsid w:val="00684966"/>
    <w:rsid w:val="0068799E"/>
    <w:rsid w:val="0069001A"/>
    <w:rsid w:val="0069118F"/>
    <w:rsid w:val="00692125"/>
    <w:rsid w:val="00694473"/>
    <w:rsid w:val="00695C0A"/>
    <w:rsid w:val="006B68E1"/>
    <w:rsid w:val="006D2F85"/>
    <w:rsid w:val="006E0A91"/>
    <w:rsid w:val="006E2D1B"/>
    <w:rsid w:val="006E6E83"/>
    <w:rsid w:val="006F31DA"/>
    <w:rsid w:val="006F4B44"/>
    <w:rsid w:val="006F50E3"/>
    <w:rsid w:val="006F7394"/>
    <w:rsid w:val="0070048C"/>
    <w:rsid w:val="0070052C"/>
    <w:rsid w:val="007046B6"/>
    <w:rsid w:val="007100EF"/>
    <w:rsid w:val="007134BD"/>
    <w:rsid w:val="007153CF"/>
    <w:rsid w:val="00720E12"/>
    <w:rsid w:val="00730408"/>
    <w:rsid w:val="00731EFA"/>
    <w:rsid w:val="00733120"/>
    <w:rsid w:val="00734236"/>
    <w:rsid w:val="00734D74"/>
    <w:rsid w:val="007354D9"/>
    <w:rsid w:val="0074081C"/>
    <w:rsid w:val="0074404A"/>
    <w:rsid w:val="00744AB7"/>
    <w:rsid w:val="00744EE6"/>
    <w:rsid w:val="00746C2A"/>
    <w:rsid w:val="00751E46"/>
    <w:rsid w:val="0075415F"/>
    <w:rsid w:val="007577B5"/>
    <w:rsid w:val="007579AF"/>
    <w:rsid w:val="007600D0"/>
    <w:rsid w:val="00762FD7"/>
    <w:rsid w:val="00770868"/>
    <w:rsid w:val="007738BF"/>
    <w:rsid w:val="00780B89"/>
    <w:rsid w:val="0078715F"/>
    <w:rsid w:val="00791640"/>
    <w:rsid w:val="0079189D"/>
    <w:rsid w:val="00791A4A"/>
    <w:rsid w:val="00795D68"/>
    <w:rsid w:val="00796006"/>
    <w:rsid w:val="007A34A2"/>
    <w:rsid w:val="007A4BFD"/>
    <w:rsid w:val="007B44BA"/>
    <w:rsid w:val="007B74FA"/>
    <w:rsid w:val="007C12F4"/>
    <w:rsid w:val="007C1A3D"/>
    <w:rsid w:val="007C7496"/>
    <w:rsid w:val="007C76C7"/>
    <w:rsid w:val="007D05F4"/>
    <w:rsid w:val="007D4F3D"/>
    <w:rsid w:val="007E3D1C"/>
    <w:rsid w:val="007F2C95"/>
    <w:rsid w:val="007F348D"/>
    <w:rsid w:val="007F4434"/>
    <w:rsid w:val="007F4EE8"/>
    <w:rsid w:val="0080446E"/>
    <w:rsid w:val="008070A3"/>
    <w:rsid w:val="008075F4"/>
    <w:rsid w:val="00812A1A"/>
    <w:rsid w:val="00813A79"/>
    <w:rsid w:val="00817552"/>
    <w:rsid w:val="008216D1"/>
    <w:rsid w:val="008236C8"/>
    <w:rsid w:val="0083113B"/>
    <w:rsid w:val="00840114"/>
    <w:rsid w:val="00840EE2"/>
    <w:rsid w:val="00857C91"/>
    <w:rsid w:val="00864DB0"/>
    <w:rsid w:val="00867ABF"/>
    <w:rsid w:val="0087436A"/>
    <w:rsid w:val="00876ED3"/>
    <w:rsid w:val="008777DD"/>
    <w:rsid w:val="008818DF"/>
    <w:rsid w:val="00883E18"/>
    <w:rsid w:val="00892EB2"/>
    <w:rsid w:val="00897519"/>
    <w:rsid w:val="008A2A6D"/>
    <w:rsid w:val="008A66DE"/>
    <w:rsid w:val="008B0723"/>
    <w:rsid w:val="008C3811"/>
    <w:rsid w:val="008C3F5D"/>
    <w:rsid w:val="008D1525"/>
    <w:rsid w:val="008E1C74"/>
    <w:rsid w:val="008E205A"/>
    <w:rsid w:val="008E377B"/>
    <w:rsid w:val="008E74BE"/>
    <w:rsid w:val="008F056A"/>
    <w:rsid w:val="008F1C34"/>
    <w:rsid w:val="008F70AC"/>
    <w:rsid w:val="00901E80"/>
    <w:rsid w:val="00916C90"/>
    <w:rsid w:val="009378CF"/>
    <w:rsid w:val="00943FE7"/>
    <w:rsid w:val="009467DE"/>
    <w:rsid w:val="0094744B"/>
    <w:rsid w:val="009613D3"/>
    <w:rsid w:val="00961442"/>
    <w:rsid w:val="00962BD7"/>
    <w:rsid w:val="009647C3"/>
    <w:rsid w:val="00964D26"/>
    <w:rsid w:val="00964EBC"/>
    <w:rsid w:val="00970681"/>
    <w:rsid w:val="00975363"/>
    <w:rsid w:val="00982ED5"/>
    <w:rsid w:val="00992E84"/>
    <w:rsid w:val="009970FE"/>
    <w:rsid w:val="009A0746"/>
    <w:rsid w:val="009A34EC"/>
    <w:rsid w:val="009B0AC1"/>
    <w:rsid w:val="009B1976"/>
    <w:rsid w:val="009B2C38"/>
    <w:rsid w:val="009C23CC"/>
    <w:rsid w:val="009C3CA0"/>
    <w:rsid w:val="009C500E"/>
    <w:rsid w:val="009F4AAC"/>
    <w:rsid w:val="00A002A8"/>
    <w:rsid w:val="00A02240"/>
    <w:rsid w:val="00A053F0"/>
    <w:rsid w:val="00A06DB0"/>
    <w:rsid w:val="00A14A6A"/>
    <w:rsid w:val="00A20B5E"/>
    <w:rsid w:val="00A2294E"/>
    <w:rsid w:val="00A22AC7"/>
    <w:rsid w:val="00A258D3"/>
    <w:rsid w:val="00A307EC"/>
    <w:rsid w:val="00A316B9"/>
    <w:rsid w:val="00A36163"/>
    <w:rsid w:val="00A460C7"/>
    <w:rsid w:val="00A5468A"/>
    <w:rsid w:val="00A6178D"/>
    <w:rsid w:val="00A676EA"/>
    <w:rsid w:val="00A714B2"/>
    <w:rsid w:val="00A72986"/>
    <w:rsid w:val="00A75089"/>
    <w:rsid w:val="00A810B9"/>
    <w:rsid w:val="00A81327"/>
    <w:rsid w:val="00A9095C"/>
    <w:rsid w:val="00A92230"/>
    <w:rsid w:val="00A94394"/>
    <w:rsid w:val="00A948D7"/>
    <w:rsid w:val="00A96A17"/>
    <w:rsid w:val="00A97A34"/>
    <w:rsid w:val="00AA1E14"/>
    <w:rsid w:val="00AA37E8"/>
    <w:rsid w:val="00AB0299"/>
    <w:rsid w:val="00AB1341"/>
    <w:rsid w:val="00AB2D96"/>
    <w:rsid w:val="00AB39CD"/>
    <w:rsid w:val="00AB6A8A"/>
    <w:rsid w:val="00AC1B71"/>
    <w:rsid w:val="00AD1676"/>
    <w:rsid w:val="00AD57E8"/>
    <w:rsid w:val="00AE179F"/>
    <w:rsid w:val="00AF0476"/>
    <w:rsid w:val="00B04F6E"/>
    <w:rsid w:val="00B10AC7"/>
    <w:rsid w:val="00B1652A"/>
    <w:rsid w:val="00B16FA3"/>
    <w:rsid w:val="00B31534"/>
    <w:rsid w:val="00B35CFE"/>
    <w:rsid w:val="00B47005"/>
    <w:rsid w:val="00B52091"/>
    <w:rsid w:val="00B555EB"/>
    <w:rsid w:val="00B56F44"/>
    <w:rsid w:val="00B57C69"/>
    <w:rsid w:val="00B663E2"/>
    <w:rsid w:val="00B717A9"/>
    <w:rsid w:val="00B71ADD"/>
    <w:rsid w:val="00B83F6F"/>
    <w:rsid w:val="00B86F6D"/>
    <w:rsid w:val="00B8701C"/>
    <w:rsid w:val="00B87111"/>
    <w:rsid w:val="00B90DF3"/>
    <w:rsid w:val="00B962BB"/>
    <w:rsid w:val="00BA4A8E"/>
    <w:rsid w:val="00BB3A6E"/>
    <w:rsid w:val="00BB76EF"/>
    <w:rsid w:val="00BD412C"/>
    <w:rsid w:val="00BD647D"/>
    <w:rsid w:val="00BE163F"/>
    <w:rsid w:val="00BE6592"/>
    <w:rsid w:val="00C01E1F"/>
    <w:rsid w:val="00C02D13"/>
    <w:rsid w:val="00C0532D"/>
    <w:rsid w:val="00C05DAD"/>
    <w:rsid w:val="00C06E23"/>
    <w:rsid w:val="00C112A7"/>
    <w:rsid w:val="00C13AA9"/>
    <w:rsid w:val="00C21EAB"/>
    <w:rsid w:val="00C26B54"/>
    <w:rsid w:val="00C27BBF"/>
    <w:rsid w:val="00C34199"/>
    <w:rsid w:val="00C3441C"/>
    <w:rsid w:val="00C34F0E"/>
    <w:rsid w:val="00C400F1"/>
    <w:rsid w:val="00C47544"/>
    <w:rsid w:val="00C51726"/>
    <w:rsid w:val="00C539F6"/>
    <w:rsid w:val="00C845E2"/>
    <w:rsid w:val="00C85AFB"/>
    <w:rsid w:val="00C92677"/>
    <w:rsid w:val="00C93470"/>
    <w:rsid w:val="00C93E4A"/>
    <w:rsid w:val="00C95697"/>
    <w:rsid w:val="00CA6C67"/>
    <w:rsid w:val="00CB4B82"/>
    <w:rsid w:val="00CB55ED"/>
    <w:rsid w:val="00CB6AEB"/>
    <w:rsid w:val="00CC5839"/>
    <w:rsid w:val="00CC6C5E"/>
    <w:rsid w:val="00CD6C94"/>
    <w:rsid w:val="00CE06BD"/>
    <w:rsid w:val="00CF4497"/>
    <w:rsid w:val="00CF4A6A"/>
    <w:rsid w:val="00CF6F94"/>
    <w:rsid w:val="00D02CA4"/>
    <w:rsid w:val="00D07862"/>
    <w:rsid w:val="00D43372"/>
    <w:rsid w:val="00D44106"/>
    <w:rsid w:val="00D443D6"/>
    <w:rsid w:val="00D47E6E"/>
    <w:rsid w:val="00D51687"/>
    <w:rsid w:val="00D54136"/>
    <w:rsid w:val="00D557EA"/>
    <w:rsid w:val="00D619AA"/>
    <w:rsid w:val="00D645BF"/>
    <w:rsid w:val="00D66F34"/>
    <w:rsid w:val="00D73442"/>
    <w:rsid w:val="00D808EF"/>
    <w:rsid w:val="00D84845"/>
    <w:rsid w:val="00D94022"/>
    <w:rsid w:val="00D95005"/>
    <w:rsid w:val="00D95DDD"/>
    <w:rsid w:val="00D96BF9"/>
    <w:rsid w:val="00D97D11"/>
    <w:rsid w:val="00DA3AE4"/>
    <w:rsid w:val="00DB3358"/>
    <w:rsid w:val="00DB5283"/>
    <w:rsid w:val="00DB7BFB"/>
    <w:rsid w:val="00DC5509"/>
    <w:rsid w:val="00DD1DA2"/>
    <w:rsid w:val="00DD3B38"/>
    <w:rsid w:val="00DE3684"/>
    <w:rsid w:val="00DF09E3"/>
    <w:rsid w:val="00DF3B28"/>
    <w:rsid w:val="00DF6932"/>
    <w:rsid w:val="00E0329A"/>
    <w:rsid w:val="00E04603"/>
    <w:rsid w:val="00E10BD3"/>
    <w:rsid w:val="00E11854"/>
    <w:rsid w:val="00E118C6"/>
    <w:rsid w:val="00E13D59"/>
    <w:rsid w:val="00E159A5"/>
    <w:rsid w:val="00E16AFE"/>
    <w:rsid w:val="00E1733B"/>
    <w:rsid w:val="00E22736"/>
    <w:rsid w:val="00E24F69"/>
    <w:rsid w:val="00E305FC"/>
    <w:rsid w:val="00E36BB7"/>
    <w:rsid w:val="00E37199"/>
    <w:rsid w:val="00E44663"/>
    <w:rsid w:val="00E473DF"/>
    <w:rsid w:val="00E56BD4"/>
    <w:rsid w:val="00E60ADE"/>
    <w:rsid w:val="00E66133"/>
    <w:rsid w:val="00E70F60"/>
    <w:rsid w:val="00E72D69"/>
    <w:rsid w:val="00E72E01"/>
    <w:rsid w:val="00E81142"/>
    <w:rsid w:val="00E84985"/>
    <w:rsid w:val="00E918D9"/>
    <w:rsid w:val="00E95B52"/>
    <w:rsid w:val="00EA0147"/>
    <w:rsid w:val="00EA5E4F"/>
    <w:rsid w:val="00EB0683"/>
    <w:rsid w:val="00EB0A2D"/>
    <w:rsid w:val="00EB28E9"/>
    <w:rsid w:val="00EB77B5"/>
    <w:rsid w:val="00EB7D29"/>
    <w:rsid w:val="00EC0EC4"/>
    <w:rsid w:val="00EC135B"/>
    <w:rsid w:val="00EC4532"/>
    <w:rsid w:val="00EC73C9"/>
    <w:rsid w:val="00EC7957"/>
    <w:rsid w:val="00ED67DA"/>
    <w:rsid w:val="00EE1A83"/>
    <w:rsid w:val="00EF3364"/>
    <w:rsid w:val="00EF5883"/>
    <w:rsid w:val="00EF5D4A"/>
    <w:rsid w:val="00EF6ABC"/>
    <w:rsid w:val="00F0099D"/>
    <w:rsid w:val="00F071EA"/>
    <w:rsid w:val="00F17536"/>
    <w:rsid w:val="00F210FD"/>
    <w:rsid w:val="00F248A0"/>
    <w:rsid w:val="00F26688"/>
    <w:rsid w:val="00F32395"/>
    <w:rsid w:val="00F36A02"/>
    <w:rsid w:val="00F376B0"/>
    <w:rsid w:val="00F40014"/>
    <w:rsid w:val="00F4265A"/>
    <w:rsid w:val="00F44115"/>
    <w:rsid w:val="00F44C9E"/>
    <w:rsid w:val="00F46684"/>
    <w:rsid w:val="00F51FF4"/>
    <w:rsid w:val="00F52C4B"/>
    <w:rsid w:val="00F57868"/>
    <w:rsid w:val="00F62ACF"/>
    <w:rsid w:val="00F630B0"/>
    <w:rsid w:val="00F6730D"/>
    <w:rsid w:val="00F72F63"/>
    <w:rsid w:val="00F760A7"/>
    <w:rsid w:val="00F80654"/>
    <w:rsid w:val="00F87338"/>
    <w:rsid w:val="00F91444"/>
    <w:rsid w:val="00FA3D3C"/>
    <w:rsid w:val="00FA4860"/>
    <w:rsid w:val="00FB11F6"/>
    <w:rsid w:val="00FB5CD6"/>
    <w:rsid w:val="00FC15D4"/>
    <w:rsid w:val="00FC3A4C"/>
    <w:rsid w:val="00FD47F7"/>
    <w:rsid w:val="00FD49F2"/>
    <w:rsid w:val="00FF007D"/>
    <w:rsid w:val="00FF4E7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172C"/>
    <w:pPr>
      <w:widowControl w:val="0"/>
      <w:jc w:val="both"/>
    </w:pPr>
  </w:style>
  <w:style w:type="paragraph" w:styleId="10">
    <w:name w:val="heading 1"/>
    <w:basedOn w:val="a"/>
    <w:next w:val="a"/>
    <w:link w:val="1Char"/>
    <w:uiPriority w:val="9"/>
    <w:qFormat/>
    <w:rsid w:val="001C054B"/>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992E84"/>
    <w:rPr>
      <w:sz w:val="18"/>
      <w:szCs w:val="18"/>
    </w:rPr>
  </w:style>
  <w:style w:type="character" w:customStyle="1" w:styleId="Char">
    <w:name w:val="批注框文本 Char"/>
    <w:basedOn w:val="a0"/>
    <w:link w:val="a3"/>
    <w:uiPriority w:val="99"/>
    <w:semiHidden/>
    <w:rsid w:val="00992E84"/>
    <w:rPr>
      <w:sz w:val="18"/>
      <w:szCs w:val="18"/>
    </w:rPr>
  </w:style>
  <w:style w:type="paragraph" w:styleId="a4">
    <w:name w:val="List Paragraph"/>
    <w:basedOn w:val="a"/>
    <w:uiPriority w:val="34"/>
    <w:qFormat/>
    <w:rsid w:val="00992E84"/>
    <w:pPr>
      <w:ind w:firstLineChars="200" w:firstLine="420"/>
    </w:pPr>
  </w:style>
  <w:style w:type="numbering" w:customStyle="1" w:styleId="a5">
    <w:name w:val="标准编写样式"/>
    <w:uiPriority w:val="99"/>
    <w:rsid w:val="00E918D9"/>
  </w:style>
  <w:style w:type="character" w:customStyle="1" w:styleId="1Char">
    <w:name w:val="标题 1 Char"/>
    <w:basedOn w:val="a0"/>
    <w:link w:val="10"/>
    <w:uiPriority w:val="9"/>
    <w:rsid w:val="001C054B"/>
    <w:rPr>
      <w:b/>
      <w:bCs/>
      <w:kern w:val="44"/>
      <w:sz w:val="44"/>
      <w:szCs w:val="44"/>
    </w:rPr>
  </w:style>
  <w:style w:type="paragraph" w:customStyle="1" w:styleId="1">
    <w:name w:val="标准编写1级"/>
    <w:basedOn w:val="a"/>
    <w:link w:val="11"/>
    <w:qFormat/>
    <w:rsid w:val="00AC1B71"/>
    <w:pPr>
      <w:numPr>
        <w:numId w:val="1"/>
      </w:numPr>
      <w:spacing w:line="360" w:lineRule="auto"/>
      <w:jc w:val="center"/>
    </w:pPr>
    <w:rPr>
      <w:rFonts w:eastAsia="宋体"/>
      <w:sz w:val="32"/>
    </w:rPr>
  </w:style>
  <w:style w:type="paragraph" w:customStyle="1" w:styleId="2">
    <w:name w:val="标准编写2级"/>
    <w:basedOn w:val="1"/>
    <w:link w:val="20"/>
    <w:qFormat/>
    <w:rsid w:val="00AC1B71"/>
    <w:pPr>
      <w:numPr>
        <w:ilvl w:val="1"/>
      </w:numPr>
    </w:pPr>
    <w:rPr>
      <w:rFonts w:eastAsia="黑体"/>
      <w:sz w:val="24"/>
    </w:rPr>
  </w:style>
  <w:style w:type="character" w:customStyle="1" w:styleId="11">
    <w:name w:val="标准编写1级 字符"/>
    <w:basedOn w:val="a0"/>
    <w:link w:val="1"/>
    <w:rsid w:val="00AC1B71"/>
    <w:rPr>
      <w:rFonts w:eastAsia="宋体"/>
      <w:sz w:val="32"/>
    </w:rPr>
  </w:style>
  <w:style w:type="paragraph" w:customStyle="1" w:styleId="3">
    <w:name w:val="标准编写3级"/>
    <w:basedOn w:val="2"/>
    <w:link w:val="30"/>
    <w:qFormat/>
    <w:rsid w:val="00AC1B71"/>
    <w:pPr>
      <w:numPr>
        <w:ilvl w:val="2"/>
      </w:numPr>
      <w:jc w:val="left"/>
    </w:pPr>
    <w:rPr>
      <w:rFonts w:eastAsia="宋体"/>
    </w:rPr>
  </w:style>
  <w:style w:type="character" w:customStyle="1" w:styleId="20">
    <w:name w:val="标准编写2级 字符"/>
    <w:basedOn w:val="11"/>
    <w:link w:val="2"/>
    <w:rsid w:val="00AC1B71"/>
    <w:rPr>
      <w:rFonts w:eastAsia="黑体"/>
      <w:sz w:val="24"/>
    </w:rPr>
  </w:style>
  <w:style w:type="character" w:styleId="a6">
    <w:name w:val="Hyperlink"/>
    <w:basedOn w:val="a0"/>
    <w:uiPriority w:val="99"/>
    <w:unhideWhenUsed/>
    <w:qFormat/>
    <w:rsid w:val="00E918D9"/>
    <w:rPr>
      <w:color w:val="0000FF"/>
      <w:u w:val="single"/>
    </w:rPr>
  </w:style>
  <w:style w:type="character" w:customStyle="1" w:styleId="30">
    <w:name w:val="标准编写3级 字符"/>
    <w:basedOn w:val="20"/>
    <w:link w:val="3"/>
    <w:rsid w:val="00AC1B71"/>
    <w:rPr>
      <w:rFonts w:eastAsia="宋体"/>
      <w:sz w:val="24"/>
    </w:rPr>
  </w:style>
  <w:style w:type="paragraph" w:styleId="a7">
    <w:name w:val="header"/>
    <w:basedOn w:val="a"/>
    <w:link w:val="Char0"/>
    <w:uiPriority w:val="99"/>
    <w:unhideWhenUsed/>
    <w:rsid w:val="008A66DE"/>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7"/>
    <w:uiPriority w:val="99"/>
    <w:rsid w:val="008A66DE"/>
    <w:rPr>
      <w:sz w:val="18"/>
      <w:szCs w:val="18"/>
    </w:rPr>
  </w:style>
  <w:style w:type="paragraph" w:styleId="a8">
    <w:name w:val="footer"/>
    <w:basedOn w:val="a"/>
    <w:link w:val="Char1"/>
    <w:uiPriority w:val="99"/>
    <w:unhideWhenUsed/>
    <w:rsid w:val="008A66DE"/>
    <w:pPr>
      <w:tabs>
        <w:tab w:val="center" w:pos="4153"/>
        <w:tab w:val="right" w:pos="8306"/>
      </w:tabs>
      <w:snapToGrid w:val="0"/>
      <w:jc w:val="left"/>
    </w:pPr>
    <w:rPr>
      <w:sz w:val="18"/>
      <w:szCs w:val="18"/>
    </w:rPr>
  </w:style>
  <w:style w:type="character" w:customStyle="1" w:styleId="Char1">
    <w:name w:val="页脚 Char"/>
    <w:basedOn w:val="a0"/>
    <w:link w:val="a8"/>
    <w:uiPriority w:val="99"/>
    <w:rsid w:val="008A66DE"/>
    <w:rPr>
      <w:sz w:val="18"/>
      <w:szCs w:val="18"/>
    </w:rPr>
  </w:style>
  <w:style w:type="numbering" w:customStyle="1" w:styleId="a9">
    <w:name w:val="标准编写样式"/>
    <w:next w:val="a5"/>
    <w:uiPriority w:val="99"/>
    <w:rsid w:val="00E918D9"/>
  </w:style>
  <w:style w:type="paragraph" w:styleId="12">
    <w:name w:val="toc 1"/>
    <w:basedOn w:val="a"/>
    <w:next w:val="a"/>
    <w:autoRedefine/>
    <w:uiPriority w:val="39"/>
    <w:unhideWhenUsed/>
    <w:rsid w:val="00720E12"/>
  </w:style>
  <w:style w:type="paragraph" w:styleId="TOC">
    <w:name w:val="TOC Heading"/>
    <w:basedOn w:val="10"/>
    <w:next w:val="a"/>
    <w:uiPriority w:val="39"/>
    <w:unhideWhenUsed/>
    <w:qFormat/>
    <w:rsid w:val="00720E1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21">
    <w:name w:val="toc 2"/>
    <w:basedOn w:val="a"/>
    <w:next w:val="a"/>
    <w:autoRedefine/>
    <w:uiPriority w:val="39"/>
    <w:unhideWhenUsed/>
    <w:rsid w:val="004168A6"/>
    <w:pPr>
      <w:tabs>
        <w:tab w:val="left" w:pos="1050"/>
        <w:tab w:val="right" w:leader="dot" w:pos="9016"/>
      </w:tabs>
      <w:ind w:leftChars="200" w:left="420"/>
    </w:pPr>
  </w:style>
  <w:style w:type="paragraph" w:styleId="31">
    <w:name w:val="toc 3"/>
    <w:basedOn w:val="a"/>
    <w:next w:val="a"/>
    <w:autoRedefine/>
    <w:uiPriority w:val="39"/>
    <w:unhideWhenUsed/>
    <w:rsid w:val="00720E12"/>
    <w:pPr>
      <w:ind w:leftChars="400" w:left="840"/>
    </w:pPr>
  </w:style>
  <w:style w:type="paragraph" w:styleId="4">
    <w:name w:val="toc 4"/>
    <w:basedOn w:val="a"/>
    <w:next w:val="a"/>
    <w:autoRedefine/>
    <w:uiPriority w:val="39"/>
    <w:unhideWhenUsed/>
    <w:rsid w:val="00876ED3"/>
    <w:pPr>
      <w:ind w:leftChars="600" w:left="1260"/>
    </w:pPr>
    <w:rPr>
      <w:szCs w:val="22"/>
    </w:rPr>
  </w:style>
  <w:style w:type="paragraph" w:styleId="5">
    <w:name w:val="toc 5"/>
    <w:basedOn w:val="a"/>
    <w:next w:val="a"/>
    <w:autoRedefine/>
    <w:uiPriority w:val="39"/>
    <w:unhideWhenUsed/>
    <w:rsid w:val="00876ED3"/>
    <w:pPr>
      <w:ind w:leftChars="800" w:left="1680"/>
    </w:pPr>
    <w:rPr>
      <w:szCs w:val="22"/>
    </w:rPr>
  </w:style>
  <w:style w:type="paragraph" w:styleId="6">
    <w:name w:val="toc 6"/>
    <w:basedOn w:val="a"/>
    <w:next w:val="a"/>
    <w:autoRedefine/>
    <w:uiPriority w:val="39"/>
    <w:unhideWhenUsed/>
    <w:rsid w:val="00876ED3"/>
    <w:pPr>
      <w:ind w:leftChars="1000" w:left="2100"/>
    </w:pPr>
    <w:rPr>
      <w:szCs w:val="22"/>
    </w:rPr>
  </w:style>
  <w:style w:type="paragraph" w:styleId="7">
    <w:name w:val="toc 7"/>
    <w:basedOn w:val="a"/>
    <w:next w:val="a"/>
    <w:autoRedefine/>
    <w:uiPriority w:val="39"/>
    <w:unhideWhenUsed/>
    <w:rsid w:val="00876ED3"/>
    <w:pPr>
      <w:ind w:leftChars="1200" w:left="2520"/>
    </w:pPr>
    <w:rPr>
      <w:szCs w:val="22"/>
    </w:rPr>
  </w:style>
  <w:style w:type="paragraph" w:styleId="8">
    <w:name w:val="toc 8"/>
    <w:basedOn w:val="a"/>
    <w:next w:val="a"/>
    <w:autoRedefine/>
    <w:uiPriority w:val="39"/>
    <w:unhideWhenUsed/>
    <w:rsid w:val="00876ED3"/>
    <w:pPr>
      <w:ind w:leftChars="1400" w:left="2940"/>
    </w:pPr>
    <w:rPr>
      <w:szCs w:val="22"/>
    </w:rPr>
  </w:style>
  <w:style w:type="paragraph" w:styleId="9">
    <w:name w:val="toc 9"/>
    <w:basedOn w:val="a"/>
    <w:next w:val="a"/>
    <w:autoRedefine/>
    <w:uiPriority w:val="39"/>
    <w:unhideWhenUsed/>
    <w:rsid w:val="00876ED3"/>
    <w:pPr>
      <w:ind w:leftChars="1600" w:left="3360"/>
    </w:pPr>
    <w:rPr>
      <w:szCs w:val="22"/>
    </w:rPr>
  </w:style>
  <w:style w:type="character" w:customStyle="1" w:styleId="UnresolvedMention">
    <w:name w:val="Unresolved Mention"/>
    <w:basedOn w:val="a0"/>
    <w:uiPriority w:val="99"/>
    <w:semiHidden/>
    <w:unhideWhenUsed/>
    <w:rsid w:val="00876ED3"/>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cn.bing.com/dict/search?q=terminology&amp;FORM=BDVSP6&amp;mkt=zh-c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n.bing.com/dict/search?q=principles&amp;FORM=BDVSP6&amp;mkt=zh-cn"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n.bing.com/dict/search?q=general&amp;FORM=BDVSP6&amp;mkt=zh-cn"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82CA7E-D0B3-481A-8630-3209D31404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306</TotalTime>
  <Pages>45</Pages>
  <Words>3489</Words>
  <Characters>19892</Characters>
  <Application>Microsoft Office Word</Application>
  <DocSecurity>0</DocSecurity>
  <Lines>165</Lines>
  <Paragraphs>46</Paragraphs>
  <ScaleCrop>false</ScaleCrop>
  <Company/>
  <LinksUpToDate>false</LinksUpToDate>
  <CharactersWithSpaces>23335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LQ</dc:creator>
  <cp:keywords/>
  <dc:description/>
  <cp:lastModifiedBy>Administrator</cp:lastModifiedBy>
  <cp:revision>58</cp:revision>
  <dcterms:created xsi:type="dcterms:W3CDTF">2020-10-12T02:13:00Z</dcterms:created>
  <dcterms:modified xsi:type="dcterms:W3CDTF">2020-10-26T08:41:00Z</dcterms:modified>
</cp:coreProperties>
</file>