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9D1" w:rsidRPr="00E01A1A" w:rsidRDefault="008059D1" w:rsidP="008059D1">
      <w:pPr>
        <w:spacing w:line="276" w:lineRule="auto"/>
        <w:jc w:val="center"/>
        <w:rPr>
          <w:rFonts w:asciiTheme="majorEastAsia" w:eastAsiaTheme="majorEastAsia" w:hAnsiTheme="majorEastAsia"/>
          <w:sz w:val="28"/>
          <w:szCs w:val="28"/>
        </w:rPr>
      </w:pPr>
    </w:p>
    <w:p w:rsidR="008059D1" w:rsidRPr="009D002F" w:rsidRDefault="00D31548" w:rsidP="008059D1">
      <w:pPr>
        <w:rPr>
          <w:sz w:val="84"/>
          <w:szCs w:val="84"/>
          <w:highlight w:val="black"/>
        </w:rPr>
      </w:pPr>
      <w:r w:rsidRPr="00D31548">
        <w:rPr>
          <w:noProof/>
          <w:sz w:val="84"/>
          <w:szCs w:val="84"/>
          <w:highlight w:val="black"/>
        </w:rPr>
        <w:pict>
          <v:rect id="_x0000_s1035" style="position:absolute;left:0;text-align:left;margin-left:325.7pt;margin-top:-27.7pt;width:133pt;height:101pt;z-index:251660288" stroked="f">
            <v:fill opacity="0"/>
            <v:textbox style="mso-next-textbox:#_x0000_s1035">
              <w:txbxContent>
                <w:p w:rsidR="007A5209" w:rsidRPr="00E60223" w:rsidRDefault="007A5209" w:rsidP="008059D1">
                  <w:pPr>
                    <w:adjustRightInd w:val="0"/>
                    <w:snapToGrid w:val="0"/>
                    <w:jc w:val="center"/>
                    <w:rPr>
                      <w:b/>
                      <w:outline/>
                      <w:shadow/>
                      <w:sz w:val="144"/>
                      <w:szCs w:val="144"/>
                    </w:rPr>
                  </w:pPr>
                  <w:r w:rsidRPr="00E60223">
                    <w:rPr>
                      <w:rFonts w:hint="eastAsia"/>
                      <w:b/>
                      <w:outline/>
                      <w:shadow/>
                      <w:sz w:val="144"/>
                      <w:szCs w:val="144"/>
                    </w:rPr>
                    <w:t>HG</w:t>
                  </w:r>
                </w:p>
                <w:p w:rsidR="007A5209" w:rsidRPr="00E60223" w:rsidRDefault="007A5209" w:rsidP="008059D1">
                  <w:pPr>
                    <w:rPr>
                      <w:b/>
                    </w:rPr>
                  </w:pPr>
                </w:p>
              </w:txbxContent>
            </v:textbox>
          </v:rect>
        </w:pict>
      </w:r>
      <w:r w:rsidRPr="00D31548">
        <w:rPr>
          <w:noProof/>
          <w:sz w:val="84"/>
          <w:szCs w:val="84"/>
          <w:highlight w:val="black"/>
        </w:rPr>
        <w:pict>
          <v:rect id="_x0000_s1036" style="position:absolute;left:0;text-align:left;margin-left:-1pt;margin-top:-10.25pt;width:137pt;height:60pt;z-index:251661312" stroked="f">
            <v:fill opacity="0"/>
            <v:textbox style="mso-next-textbox:#_x0000_s1036">
              <w:txbxContent>
                <w:p w:rsidR="007A5209" w:rsidRPr="000974EE" w:rsidRDefault="007A5209" w:rsidP="008059D1">
                  <w:pPr>
                    <w:adjustRightInd w:val="0"/>
                    <w:snapToGrid w:val="0"/>
                    <w:spacing w:line="360" w:lineRule="auto"/>
                    <w:rPr>
                      <w:rFonts w:ascii="黑体" w:eastAsia="黑体"/>
                      <w:sz w:val="24"/>
                    </w:rPr>
                  </w:pPr>
                </w:p>
                <w:p w:rsidR="007A5209" w:rsidRPr="000974EE" w:rsidRDefault="007A5209" w:rsidP="008059D1">
                  <w:pPr>
                    <w:adjustRightInd w:val="0"/>
                    <w:snapToGrid w:val="0"/>
                    <w:spacing w:line="360" w:lineRule="auto"/>
                    <w:rPr>
                      <w:rFonts w:ascii="黑体" w:eastAsia="黑体"/>
                      <w:sz w:val="24"/>
                    </w:rPr>
                  </w:pPr>
                  <w:r w:rsidRPr="000974EE">
                    <w:rPr>
                      <w:rFonts w:ascii="黑体" w:eastAsia="黑体" w:hint="eastAsia"/>
                      <w:sz w:val="24"/>
                    </w:rPr>
                    <w:t>备案号：</w:t>
                  </w:r>
                </w:p>
              </w:txbxContent>
            </v:textbox>
          </v:rect>
        </w:pict>
      </w:r>
    </w:p>
    <w:p w:rsidR="008059D1" w:rsidRPr="009D002F" w:rsidRDefault="008059D1" w:rsidP="008059D1">
      <w:pPr>
        <w:ind w:firstLineChars="843" w:firstLine="2023"/>
        <w:rPr>
          <w:sz w:val="24"/>
        </w:rPr>
      </w:pPr>
    </w:p>
    <w:p w:rsidR="008059D1" w:rsidRPr="009D002F" w:rsidRDefault="008059D1" w:rsidP="008059D1">
      <w:pPr>
        <w:adjustRightInd w:val="0"/>
        <w:snapToGrid w:val="0"/>
        <w:spacing w:line="360" w:lineRule="auto"/>
        <w:jc w:val="center"/>
        <w:rPr>
          <w:rFonts w:ascii="黑体" w:eastAsia="黑体"/>
          <w:sz w:val="48"/>
          <w:szCs w:val="48"/>
        </w:rPr>
      </w:pPr>
      <w:r w:rsidRPr="009D002F">
        <w:rPr>
          <w:rFonts w:ascii="黑体" w:eastAsia="黑体"/>
          <w:sz w:val="48"/>
          <w:szCs w:val="48"/>
        </w:rPr>
        <w:t>中华人民共和国化工行业标准</w:t>
      </w:r>
    </w:p>
    <w:p w:rsidR="008059D1" w:rsidRPr="009D002F" w:rsidRDefault="008059D1" w:rsidP="008059D1">
      <w:pPr>
        <w:adjustRightInd w:val="0"/>
        <w:snapToGrid w:val="0"/>
        <w:ind w:left="6065" w:hangingChars="1373" w:hanging="6065"/>
        <w:rPr>
          <w:rFonts w:ascii="宋体" w:hAnsi="宋体"/>
          <w:b/>
          <w:sz w:val="30"/>
          <w:szCs w:val="30"/>
        </w:rPr>
      </w:pPr>
      <w:r w:rsidRPr="009D002F">
        <w:rPr>
          <w:rFonts w:hint="eastAsia"/>
          <w:b/>
          <w:sz w:val="44"/>
          <w:szCs w:val="44"/>
        </w:rPr>
        <w:t xml:space="preserve"> </w:t>
      </w:r>
      <w:r w:rsidRPr="009D002F">
        <w:rPr>
          <w:rFonts w:hint="eastAsia"/>
          <w:b/>
          <w:sz w:val="32"/>
          <w:szCs w:val="32"/>
        </w:rPr>
        <w:t xml:space="preserve">                                     </w:t>
      </w:r>
      <w:r w:rsidRPr="009D002F">
        <w:rPr>
          <w:rFonts w:ascii="宋体" w:hAnsi="宋体" w:hint="eastAsia"/>
          <w:b/>
          <w:sz w:val="30"/>
          <w:szCs w:val="30"/>
        </w:rPr>
        <w:t xml:space="preserve"> HG/TXXXXX-201X                                  </w:t>
      </w:r>
    </w:p>
    <w:p w:rsidR="008059D1" w:rsidRPr="009D002F" w:rsidRDefault="00D31548" w:rsidP="008059D1">
      <w:pPr>
        <w:spacing w:line="720" w:lineRule="auto"/>
        <w:jc w:val="left"/>
        <w:rPr>
          <w:b/>
          <w:bCs/>
          <w:sz w:val="30"/>
          <w:szCs w:val="30"/>
          <w:u w:val="single"/>
        </w:rPr>
      </w:pPr>
      <w:r>
        <w:rPr>
          <w:b/>
          <w:bCs/>
          <w:noProof/>
          <w:sz w:val="30"/>
          <w:szCs w:val="30"/>
          <w:u w:val="single"/>
        </w:rPr>
        <w:pict>
          <v:line id="_x0000_s1037" style="position:absolute;z-index:251662336" from="-14.15pt,12.05pt" to="462.85pt,12.05pt" strokeweight="1pt"/>
        </w:pict>
      </w:r>
    </w:p>
    <w:p w:rsidR="008059D1" w:rsidRPr="009D002F" w:rsidRDefault="008059D1" w:rsidP="008059D1">
      <w:pPr>
        <w:spacing w:line="540" w:lineRule="exact"/>
        <w:jc w:val="center"/>
        <w:rPr>
          <w:rFonts w:ascii="宋体" w:hAnsi="宋体"/>
          <w:b/>
          <w:kern w:val="0"/>
          <w:sz w:val="48"/>
          <w:szCs w:val="48"/>
        </w:rPr>
      </w:pPr>
      <w:r w:rsidRPr="009D002F">
        <w:rPr>
          <w:rFonts w:ascii="宋体" w:hAnsi="宋体" w:hint="eastAsia"/>
          <w:b/>
          <w:kern w:val="0"/>
          <w:sz w:val="48"/>
          <w:szCs w:val="48"/>
        </w:rPr>
        <w:t>工业建筑钢结构用水性防腐蚀涂料</w:t>
      </w:r>
    </w:p>
    <w:p w:rsidR="008059D1" w:rsidRPr="009D002F" w:rsidRDefault="008059D1" w:rsidP="007A5209">
      <w:pPr>
        <w:adjustRightInd w:val="0"/>
        <w:snapToGrid w:val="0"/>
        <w:spacing w:beforeLines="50"/>
        <w:jc w:val="center"/>
        <w:rPr>
          <w:rFonts w:ascii="宋体" w:hAnsi="宋体"/>
          <w:b/>
          <w:kern w:val="0"/>
          <w:sz w:val="48"/>
          <w:szCs w:val="48"/>
        </w:rPr>
      </w:pPr>
      <w:r w:rsidRPr="009D002F">
        <w:rPr>
          <w:rFonts w:ascii="宋体" w:hAnsi="宋体" w:hint="eastAsia"/>
          <w:b/>
          <w:kern w:val="0"/>
          <w:sz w:val="48"/>
          <w:szCs w:val="48"/>
        </w:rPr>
        <w:t>施工及验收规范</w:t>
      </w:r>
    </w:p>
    <w:p w:rsidR="008059D1" w:rsidRPr="009D002F" w:rsidRDefault="008059D1" w:rsidP="008059D1">
      <w:pPr>
        <w:pStyle w:val="tgt"/>
        <w:shd w:val="clear" w:color="auto" w:fill="FFFFFF"/>
        <w:spacing w:before="0" w:beforeAutospacing="0" w:after="0" w:afterAutospacing="0" w:line="300" w:lineRule="atLeast"/>
        <w:jc w:val="center"/>
        <w:rPr>
          <w:rStyle w:val="transsent"/>
          <w:rFonts w:asciiTheme="minorEastAsia" w:eastAsiaTheme="minorEastAsia" w:hAnsiTheme="minorEastAsia" w:cs="Arial"/>
          <w:b/>
          <w:sz w:val="30"/>
          <w:szCs w:val="30"/>
        </w:rPr>
      </w:pPr>
    </w:p>
    <w:p w:rsidR="008059D1" w:rsidRPr="009D002F" w:rsidRDefault="008059D1" w:rsidP="008059D1">
      <w:pPr>
        <w:adjustRightInd w:val="0"/>
        <w:snapToGrid w:val="0"/>
        <w:spacing w:line="360" w:lineRule="auto"/>
        <w:jc w:val="center"/>
        <w:rPr>
          <w:sz w:val="36"/>
          <w:szCs w:val="36"/>
        </w:rPr>
      </w:pPr>
      <w:r w:rsidRPr="009D002F">
        <w:rPr>
          <w:rStyle w:val="transsent"/>
          <w:rFonts w:asciiTheme="minorEastAsia" w:hAnsiTheme="minorEastAsia" w:cs="Arial"/>
          <w:b/>
          <w:kern w:val="0"/>
          <w:sz w:val="30"/>
          <w:szCs w:val="30"/>
        </w:rPr>
        <w:t>Code for application and acceptance of anti-corrosion water-borne coatings for steel structures in industrial buildings</w:t>
      </w:r>
    </w:p>
    <w:p w:rsidR="008059D1" w:rsidRPr="009D002F" w:rsidRDefault="008059D1" w:rsidP="008059D1">
      <w:pPr>
        <w:adjustRightInd w:val="0"/>
        <w:snapToGrid w:val="0"/>
        <w:spacing w:line="360" w:lineRule="auto"/>
        <w:jc w:val="center"/>
        <w:rPr>
          <w:sz w:val="36"/>
          <w:szCs w:val="36"/>
        </w:rPr>
      </w:pPr>
      <w:r w:rsidRPr="009D002F">
        <w:rPr>
          <w:sz w:val="36"/>
          <w:szCs w:val="36"/>
        </w:rPr>
        <w:t>（</w:t>
      </w:r>
      <w:r w:rsidR="004E469C">
        <w:rPr>
          <w:rFonts w:hint="eastAsia"/>
          <w:sz w:val="36"/>
          <w:szCs w:val="36"/>
        </w:rPr>
        <w:t>征求意见稿</w:t>
      </w:r>
      <w:r w:rsidRPr="009D002F">
        <w:rPr>
          <w:sz w:val="36"/>
          <w:szCs w:val="36"/>
        </w:rPr>
        <w:t>）</w:t>
      </w:r>
    </w:p>
    <w:p w:rsidR="008059D1" w:rsidRPr="009D002F" w:rsidRDefault="008059D1" w:rsidP="008059D1">
      <w:pPr>
        <w:spacing w:line="360" w:lineRule="auto"/>
        <w:jc w:val="left"/>
        <w:rPr>
          <w:b/>
          <w:bCs/>
          <w:sz w:val="28"/>
          <w:szCs w:val="28"/>
          <w:shd w:val="pct15" w:color="auto" w:fill="FFFFFF"/>
        </w:rPr>
      </w:pPr>
    </w:p>
    <w:p w:rsidR="008059D1" w:rsidRPr="009D002F" w:rsidRDefault="008059D1" w:rsidP="008059D1">
      <w:pPr>
        <w:spacing w:line="360" w:lineRule="auto"/>
        <w:jc w:val="left"/>
        <w:rPr>
          <w:b/>
          <w:bCs/>
          <w:sz w:val="28"/>
          <w:szCs w:val="28"/>
          <w:shd w:val="pct15" w:color="auto" w:fill="FFFFFF"/>
        </w:rPr>
      </w:pPr>
    </w:p>
    <w:p w:rsidR="008059D1" w:rsidRPr="009D002F" w:rsidRDefault="008059D1" w:rsidP="008059D1">
      <w:pPr>
        <w:spacing w:line="360" w:lineRule="auto"/>
        <w:jc w:val="left"/>
        <w:rPr>
          <w:b/>
          <w:bCs/>
          <w:sz w:val="28"/>
          <w:szCs w:val="28"/>
          <w:shd w:val="pct15" w:color="auto" w:fill="FFFFFF"/>
        </w:rPr>
      </w:pPr>
    </w:p>
    <w:p w:rsidR="008059D1" w:rsidRPr="009D002F" w:rsidRDefault="00D31548" w:rsidP="008059D1">
      <w:pPr>
        <w:spacing w:line="360" w:lineRule="auto"/>
        <w:jc w:val="center"/>
        <w:rPr>
          <w:b/>
          <w:bCs/>
          <w:sz w:val="28"/>
          <w:szCs w:val="28"/>
        </w:rPr>
      </w:pPr>
      <w:r w:rsidRPr="00D31548">
        <w:rPr>
          <w:noProof/>
        </w:rPr>
        <w:pict>
          <v:line id="_x0000_s1038" style="position:absolute;left:0;text-align:left;z-index:251663360;mso-position-horizontal-relative:margin;mso-position-vertical-relative:margin" from="-7.75pt,618.05pt" to="442.35pt,618.05pt">
            <w10:wrap anchorx="margin" anchory="margin"/>
          </v:line>
        </w:pict>
      </w:r>
      <w:r w:rsidR="008059D1" w:rsidRPr="009D002F">
        <w:rPr>
          <w:b/>
          <w:bCs/>
          <w:sz w:val="28"/>
          <w:szCs w:val="28"/>
        </w:rPr>
        <w:t>201X-XX-XX</w:t>
      </w:r>
      <w:r w:rsidR="008059D1" w:rsidRPr="009D002F">
        <w:rPr>
          <w:rFonts w:hAnsi="宋体"/>
          <w:b/>
          <w:bCs/>
          <w:sz w:val="28"/>
          <w:szCs w:val="28"/>
        </w:rPr>
        <w:t>发布</w:t>
      </w:r>
      <w:r w:rsidR="008059D1" w:rsidRPr="009D002F">
        <w:rPr>
          <w:b/>
          <w:bCs/>
          <w:sz w:val="28"/>
          <w:szCs w:val="28"/>
        </w:rPr>
        <w:t xml:space="preserve">                             201X-XX-XX</w:t>
      </w:r>
      <w:r w:rsidR="008059D1" w:rsidRPr="009D002F">
        <w:rPr>
          <w:rFonts w:hAnsi="宋体"/>
          <w:b/>
          <w:bCs/>
          <w:sz w:val="28"/>
          <w:szCs w:val="28"/>
        </w:rPr>
        <w:t>实施</w:t>
      </w:r>
    </w:p>
    <w:p w:rsidR="008059D1" w:rsidRPr="009D002F" w:rsidRDefault="008059D1" w:rsidP="008059D1">
      <w:pPr>
        <w:spacing w:line="360" w:lineRule="auto"/>
        <w:jc w:val="center"/>
        <w:rPr>
          <w:rFonts w:ascii="宋体" w:hAnsi="宋体"/>
          <w:b/>
          <w:color w:val="000000"/>
          <w:sz w:val="28"/>
          <w:szCs w:val="28"/>
        </w:rPr>
      </w:pPr>
    </w:p>
    <w:p w:rsidR="008059D1" w:rsidRPr="009D002F" w:rsidRDefault="008059D1" w:rsidP="008059D1">
      <w:pPr>
        <w:spacing w:line="360" w:lineRule="auto"/>
        <w:jc w:val="center"/>
        <w:rPr>
          <w:rFonts w:ascii="宋体" w:hAnsi="宋体"/>
          <w:b/>
          <w:color w:val="000000"/>
          <w:sz w:val="28"/>
          <w:szCs w:val="28"/>
        </w:rPr>
      </w:pPr>
    </w:p>
    <w:p w:rsidR="008059D1" w:rsidRPr="009D002F" w:rsidRDefault="008059D1" w:rsidP="008059D1">
      <w:pPr>
        <w:spacing w:line="360" w:lineRule="auto"/>
        <w:jc w:val="center"/>
        <w:rPr>
          <w:rFonts w:ascii="宋体" w:hAnsi="宋体"/>
          <w:b/>
          <w:color w:val="000000"/>
          <w:sz w:val="28"/>
          <w:szCs w:val="28"/>
        </w:rPr>
      </w:pPr>
      <w:r w:rsidRPr="009D002F">
        <w:rPr>
          <w:rFonts w:ascii="宋体" w:hAnsi="宋体"/>
          <w:b/>
          <w:color w:val="000000"/>
          <w:sz w:val="28"/>
          <w:szCs w:val="28"/>
        </w:rPr>
        <w:t xml:space="preserve">中华人民共和国工业和信息化部 </w:t>
      </w:r>
      <w:r w:rsidRPr="009D002F">
        <w:rPr>
          <w:rFonts w:ascii="宋体" w:hAnsi="宋体" w:hint="eastAsia"/>
          <w:b/>
          <w:color w:val="000000"/>
          <w:sz w:val="28"/>
          <w:szCs w:val="28"/>
        </w:rPr>
        <w:t xml:space="preserve">  </w:t>
      </w:r>
      <w:r w:rsidRPr="009D002F">
        <w:rPr>
          <w:rFonts w:ascii="宋体" w:hAnsi="宋体"/>
          <w:b/>
          <w:color w:val="000000"/>
          <w:sz w:val="28"/>
          <w:szCs w:val="28"/>
        </w:rPr>
        <w:t xml:space="preserve"> 发布</w:t>
      </w:r>
    </w:p>
    <w:p w:rsidR="008059D1" w:rsidRPr="009D002F" w:rsidRDefault="008059D1" w:rsidP="008059D1">
      <w:pPr>
        <w:pStyle w:val="afa"/>
        <w:spacing w:line="360" w:lineRule="auto"/>
        <w:jc w:val="center"/>
        <w:rPr>
          <w:rFonts w:ascii="Times New Roman" w:hAnsi="Times New Roman" w:cs="Times New Roman"/>
          <w:sz w:val="30"/>
          <w:szCs w:val="30"/>
        </w:rPr>
      </w:pPr>
    </w:p>
    <w:p w:rsidR="008059D1" w:rsidRPr="00624AB1" w:rsidRDefault="008059D1" w:rsidP="008059D1">
      <w:pPr>
        <w:adjustRightInd w:val="0"/>
        <w:snapToGrid w:val="0"/>
        <w:spacing w:line="360" w:lineRule="auto"/>
        <w:jc w:val="center"/>
        <w:rPr>
          <w:rFonts w:ascii="黑体" w:eastAsia="黑体"/>
          <w:sz w:val="32"/>
          <w:szCs w:val="32"/>
        </w:rPr>
      </w:pPr>
      <w:r w:rsidRPr="00624AB1">
        <w:rPr>
          <w:rFonts w:ascii="黑体" w:eastAsia="黑体"/>
          <w:sz w:val="32"/>
          <w:szCs w:val="32"/>
        </w:rPr>
        <w:t>中华人民共和国化工行业标准</w:t>
      </w:r>
    </w:p>
    <w:p w:rsidR="008059D1" w:rsidRPr="00624AB1" w:rsidRDefault="008059D1" w:rsidP="008059D1">
      <w:pPr>
        <w:spacing w:line="540" w:lineRule="exact"/>
        <w:jc w:val="center"/>
        <w:rPr>
          <w:rFonts w:ascii="宋体" w:hAnsi="宋体"/>
          <w:b/>
          <w:kern w:val="0"/>
          <w:sz w:val="32"/>
          <w:szCs w:val="32"/>
        </w:rPr>
      </w:pPr>
    </w:p>
    <w:p w:rsidR="008059D1" w:rsidRPr="00624AB1" w:rsidRDefault="008059D1" w:rsidP="008059D1">
      <w:pPr>
        <w:spacing w:line="540" w:lineRule="exact"/>
        <w:jc w:val="center"/>
        <w:rPr>
          <w:rFonts w:ascii="宋体" w:hAnsi="宋体"/>
          <w:b/>
          <w:kern w:val="0"/>
          <w:sz w:val="32"/>
          <w:szCs w:val="32"/>
        </w:rPr>
      </w:pPr>
      <w:r w:rsidRPr="00624AB1">
        <w:rPr>
          <w:rFonts w:ascii="宋体" w:hAnsi="宋体" w:hint="eastAsia"/>
          <w:b/>
          <w:kern w:val="0"/>
          <w:sz w:val="32"/>
          <w:szCs w:val="32"/>
        </w:rPr>
        <w:t>工业建筑钢结构用水性防腐蚀涂料</w:t>
      </w:r>
    </w:p>
    <w:p w:rsidR="008059D1" w:rsidRPr="00624AB1" w:rsidRDefault="008059D1" w:rsidP="007A5209">
      <w:pPr>
        <w:adjustRightInd w:val="0"/>
        <w:snapToGrid w:val="0"/>
        <w:spacing w:beforeLines="50"/>
        <w:jc w:val="center"/>
        <w:rPr>
          <w:rFonts w:ascii="宋体" w:hAnsi="宋体"/>
          <w:b/>
          <w:kern w:val="0"/>
          <w:sz w:val="32"/>
          <w:szCs w:val="32"/>
        </w:rPr>
      </w:pPr>
      <w:r w:rsidRPr="00624AB1">
        <w:rPr>
          <w:rFonts w:ascii="宋体" w:hAnsi="宋体" w:hint="eastAsia"/>
          <w:b/>
          <w:kern w:val="0"/>
          <w:sz w:val="32"/>
          <w:szCs w:val="32"/>
        </w:rPr>
        <w:t>施工及验收规范</w:t>
      </w:r>
    </w:p>
    <w:p w:rsidR="008059D1" w:rsidRPr="009D002F" w:rsidRDefault="008059D1" w:rsidP="008059D1">
      <w:pPr>
        <w:pStyle w:val="tgt"/>
        <w:shd w:val="clear" w:color="auto" w:fill="FFFFFF"/>
        <w:spacing w:before="0" w:beforeAutospacing="0" w:after="0" w:afterAutospacing="0" w:line="300" w:lineRule="atLeast"/>
        <w:jc w:val="center"/>
        <w:rPr>
          <w:rStyle w:val="transsent"/>
          <w:rFonts w:asciiTheme="minorEastAsia" w:eastAsiaTheme="minorEastAsia" w:hAnsiTheme="minorEastAsia" w:cs="Arial"/>
          <w:b/>
          <w:sz w:val="30"/>
          <w:szCs w:val="30"/>
        </w:rPr>
      </w:pPr>
    </w:p>
    <w:p w:rsidR="008059D1" w:rsidRPr="00624AB1" w:rsidRDefault="008059D1" w:rsidP="008059D1">
      <w:pPr>
        <w:adjustRightInd w:val="0"/>
        <w:snapToGrid w:val="0"/>
        <w:spacing w:line="360" w:lineRule="auto"/>
        <w:jc w:val="center"/>
        <w:rPr>
          <w:sz w:val="24"/>
          <w:szCs w:val="24"/>
        </w:rPr>
      </w:pPr>
      <w:r w:rsidRPr="00624AB1">
        <w:rPr>
          <w:rStyle w:val="transsent"/>
          <w:rFonts w:asciiTheme="minorEastAsia" w:hAnsiTheme="minorEastAsia" w:cs="Arial"/>
          <w:b/>
          <w:kern w:val="0"/>
          <w:sz w:val="24"/>
          <w:szCs w:val="24"/>
        </w:rPr>
        <w:t>Code for application and acceptance of anti-corrosion water-borne coatings for steel structures in industrial buildings</w:t>
      </w:r>
    </w:p>
    <w:p w:rsidR="008059D1" w:rsidRPr="00624AB1" w:rsidRDefault="008059D1" w:rsidP="008059D1">
      <w:pPr>
        <w:pStyle w:val="tgt"/>
        <w:shd w:val="clear" w:color="auto" w:fill="FFFFFF"/>
        <w:spacing w:before="0" w:beforeAutospacing="0" w:after="0" w:afterAutospacing="0" w:line="300" w:lineRule="atLeast"/>
        <w:jc w:val="center"/>
        <w:rPr>
          <w:rStyle w:val="transsent"/>
          <w:rFonts w:asciiTheme="minorEastAsia" w:eastAsiaTheme="minorEastAsia" w:hAnsiTheme="minorEastAsia" w:cs="Arial"/>
          <w:b/>
        </w:rPr>
      </w:pPr>
    </w:p>
    <w:p w:rsidR="008059D1" w:rsidRPr="00624AB1" w:rsidRDefault="008059D1" w:rsidP="007A5209">
      <w:pPr>
        <w:adjustRightInd w:val="0"/>
        <w:snapToGrid w:val="0"/>
        <w:spacing w:beforeLines="50"/>
        <w:jc w:val="center"/>
        <w:rPr>
          <w:sz w:val="24"/>
          <w:szCs w:val="24"/>
        </w:rPr>
      </w:pPr>
      <w:r w:rsidRPr="00624AB1">
        <w:rPr>
          <w:rFonts w:ascii="宋体" w:hAnsi="宋体" w:hint="eastAsia"/>
          <w:b/>
          <w:sz w:val="24"/>
          <w:szCs w:val="24"/>
        </w:rPr>
        <w:t>HG/TXXXXX-201X</w:t>
      </w:r>
    </w:p>
    <w:p w:rsidR="008059D1" w:rsidRPr="009D002F" w:rsidRDefault="008059D1" w:rsidP="007A5209">
      <w:pPr>
        <w:autoSpaceDE w:val="0"/>
        <w:autoSpaceDN w:val="0"/>
        <w:adjustRightInd w:val="0"/>
        <w:spacing w:afterLines="100" w:line="320" w:lineRule="exact"/>
        <w:jc w:val="center"/>
        <w:rPr>
          <w:rFonts w:ascii="宋体" w:hAnsi="宋体"/>
          <w:b/>
          <w:sz w:val="28"/>
          <w:szCs w:val="28"/>
        </w:rPr>
      </w:pPr>
    </w:p>
    <w:p w:rsidR="008059D1" w:rsidRPr="009D002F" w:rsidRDefault="008059D1" w:rsidP="008059D1">
      <w:pPr>
        <w:pStyle w:val="afa"/>
        <w:spacing w:line="360" w:lineRule="auto"/>
        <w:rPr>
          <w:rFonts w:ascii="Times New Roman" w:hAnsi="Times New Roman" w:cs="Times New Roman"/>
          <w:sz w:val="30"/>
          <w:szCs w:val="30"/>
        </w:rPr>
      </w:pPr>
    </w:p>
    <w:p w:rsidR="008059D1" w:rsidRPr="009D002F" w:rsidRDefault="008059D1" w:rsidP="008059D1">
      <w:pPr>
        <w:pStyle w:val="afa"/>
        <w:spacing w:line="360" w:lineRule="auto"/>
        <w:ind w:firstLineChars="780" w:firstLine="2184"/>
        <w:rPr>
          <w:rFonts w:ascii="Times New Roman" w:hAnsi="宋体" w:cs="Times New Roman"/>
          <w:sz w:val="28"/>
          <w:szCs w:val="28"/>
        </w:rPr>
      </w:pPr>
    </w:p>
    <w:p w:rsidR="008059D1" w:rsidRPr="009D002F" w:rsidRDefault="008059D1" w:rsidP="008059D1">
      <w:pPr>
        <w:pStyle w:val="afa"/>
        <w:spacing w:line="360" w:lineRule="auto"/>
        <w:ind w:firstLineChars="780" w:firstLine="2184"/>
        <w:rPr>
          <w:rFonts w:ascii="Times New Roman" w:hAnsi="宋体" w:cs="Times New Roman"/>
          <w:sz w:val="28"/>
          <w:szCs w:val="28"/>
        </w:rPr>
      </w:pPr>
    </w:p>
    <w:p w:rsidR="008059D1" w:rsidRPr="009D002F" w:rsidRDefault="008059D1" w:rsidP="008059D1">
      <w:pPr>
        <w:pStyle w:val="afa"/>
        <w:spacing w:line="360" w:lineRule="auto"/>
        <w:rPr>
          <w:rFonts w:ascii="Times New Roman" w:hAnsi="Times New Roman" w:cs="Times New Roman"/>
          <w:sz w:val="24"/>
          <w:szCs w:val="24"/>
        </w:rPr>
      </w:pPr>
      <w:r w:rsidRPr="009D002F">
        <w:rPr>
          <w:rFonts w:ascii="Times New Roman" w:hAnsi="宋体" w:cs="Times New Roman" w:hint="eastAsia"/>
          <w:sz w:val="28"/>
          <w:szCs w:val="28"/>
        </w:rPr>
        <w:t xml:space="preserve">             </w:t>
      </w:r>
      <w:r w:rsidRPr="009D002F">
        <w:rPr>
          <w:rFonts w:ascii="Times New Roman" w:hAnsi="宋体" w:cs="Times New Roman"/>
          <w:sz w:val="24"/>
          <w:szCs w:val="24"/>
        </w:rPr>
        <w:t>主编单位：</w:t>
      </w:r>
      <w:r w:rsidRPr="009D002F">
        <w:rPr>
          <w:rFonts w:hint="eastAsia"/>
          <w:sz w:val="24"/>
          <w:szCs w:val="24"/>
        </w:rPr>
        <w:t>上海市闵行区腐蚀科学技术学会</w:t>
      </w:r>
      <w:r w:rsidRPr="009D002F">
        <w:rPr>
          <w:rFonts w:ascii="Times New Roman" w:hAnsi="Times New Roman" w:cs="Times New Roman" w:hint="eastAsia"/>
          <w:sz w:val="24"/>
          <w:szCs w:val="24"/>
        </w:rPr>
        <w:t xml:space="preserve"> </w:t>
      </w:r>
    </w:p>
    <w:p w:rsidR="008059D1" w:rsidRPr="009D002F" w:rsidRDefault="008059D1" w:rsidP="008059D1">
      <w:pPr>
        <w:pStyle w:val="afa"/>
        <w:spacing w:line="360" w:lineRule="auto"/>
        <w:ind w:firstLineChars="780" w:firstLine="1872"/>
        <w:rPr>
          <w:rFonts w:ascii="Times New Roman" w:hAnsi="Times New Roman" w:cs="Times New Roman"/>
          <w:sz w:val="24"/>
          <w:szCs w:val="24"/>
        </w:rPr>
      </w:pPr>
      <w:r w:rsidRPr="009D002F">
        <w:rPr>
          <w:rFonts w:ascii="Times New Roman" w:hAnsi="Times New Roman" w:cs="Times New Roman" w:hint="eastAsia"/>
          <w:sz w:val="24"/>
          <w:szCs w:val="24"/>
        </w:rPr>
        <w:t xml:space="preserve">         </w:t>
      </w:r>
      <w:r w:rsidRPr="009D002F">
        <w:rPr>
          <w:rFonts w:hint="eastAsia"/>
          <w:sz w:val="24"/>
          <w:szCs w:val="24"/>
        </w:rPr>
        <w:t>上海建科检验有限公司</w:t>
      </w:r>
    </w:p>
    <w:p w:rsidR="008059D1" w:rsidRPr="009D002F" w:rsidRDefault="008059D1" w:rsidP="008059D1">
      <w:pPr>
        <w:pStyle w:val="afa"/>
        <w:spacing w:line="360" w:lineRule="auto"/>
        <w:rPr>
          <w:rFonts w:ascii="Times New Roman" w:hAnsi="Times New Roman" w:cs="Times New Roman"/>
          <w:sz w:val="24"/>
          <w:szCs w:val="24"/>
        </w:rPr>
      </w:pPr>
      <w:r w:rsidRPr="009D002F">
        <w:rPr>
          <w:rFonts w:ascii="Times New Roman" w:hAnsi="宋体" w:cs="Times New Roman" w:hint="eastAsia"/>
          <w:sz w:val="24"/>
          <w:szCs w:val="24"/>
        </w:rPr>
        <w:t xml:space="preserve">               </w:t>
      </w:r>
      <w:r w:rsidR="00624AB1">
        <w:rPr>
          <w:rFonts w:ascii="Times New Roman" w:hAnsi="宋体" w:cs="Times New Roman"/>
          <w:sz w:val="24"/>
          <w:szCs w:val="24"/>
        </w:rPr>
        <w:t>批准部门</w:t>
      </w:r>
      <w:r w:rsidR="00624AB1">
        <w:rPr>
          <w:rFonts w:ascii="Times New Roman" w:hAnsi="宋体" w:cs="Times New Roman" w:hint="eastAsia"/>
          <w:sz w:val="24"/>
          <w:szCs w:val="24"/>
        </w:rPr>
        <w:t>：</w:t>
      </w:r>
      <w:r w:rsidR="004E469C">
        <w:rPr>
          <w:rFonts w:ascii="Times New Roman" w:hAnsi="宋体" w:cs="Times New Roman" w:hint="eastAsia"/>
          <w:sz w:val="24"/>
          <w:szCs w:val="24"/>
        </w:rPr>
        <w:t>中华人民共和国</w:t>
      </w:r>
      <w:r w:rsidRPr="009D002F">
        <w:rPr>
          <w:rFonts w:ascii="Times New Roman" w:hAnsi="宋体" w:cs="Times New Roman"/>
          <w:sz w:val="24"/>
          <w:szCs w:val="24"/>
        </w:rPr>
        <w:t>工业和信息化部</w:t>
      </w:r>
    </w:p>
    <w:p w:rsidR="008059D1" w:rsidRPr="009D002F" w:rsidRDefault="008059D1" w:rsidP="008059D1">
      <w:pPr>
        <w:pStyle w:val="afa"/>
        <w:spacing w:line="360" w:lineRule="auto"/>
        <w:rPr>
          <w:rFonts w:hAnsi="宋体" w:cs="Times New Roman"/>
          <w:sz w:val="24"/>
          <w:szCs w:val="24"/>
        </w:rPr>
      </w:pPr>
      <w:r w:rsidRPr="009D002F">
        <w:rPr>
          <w:rFonts w:ascii="Times New Roman" w:hAnsi="宋体" w:cs="Times New Roman" w:hint="eastAsia"/>
          <w:sz w:val="24"/>
          <w:szCs w:val="24"/>
        </w:rPr>
        <w:t xml:space="preserve">               </w:t>
      </w:r>
      <w:r w:rsidRPr="009D002F">
        <w:rPr>
          <w:rFonts w:ascii="Times New Roman" w:hAnsi="宋体" w:cs="Times New Roman"/>
          <w:sz w:val="24"/>
          <w:szCs w:val="24"/>
        </w:rPr>
        <w:t>实施日期：</w:t>
      </w:r>
      <w:r w:rsidRPr="009D002F">
        <w:rPr>
          <w:rFonts w:hAnsi="宋体" w:cs="Times New Roman"/>
          <w:b/>
          <w:bCs/>
          <w:sz w:val="24"/>
          <w:szCs w:val="24"/>
        </w:rPr>
        <w:t>201X-XX-XX</w:t>
      </w:r>
    </w:p>
    <w:p w:rsidR="008059D1" w:rsidRPr="009D002F" w:rsidRDefault="008059D1" w:rsidP="008059D1">
      <w:pPr>
        <w:pStyle w:val="afa"/>
        <w:spacing w:line="360" w:lineRule="auto"/>
        <w:rPr>
          <w:rFonts w:ascii="Times New Roman" w:hAnsi="Times New Roman" w:cs="Times New Roman"/>
          <w:sz w:val="24"/>
          <w:szCs w:val="24"/>
        </w:rPr>
      </w:pPr>
    </w:p>
    <w:p w:rsidR="008059D1" w:rsidRPr="009D002F" w:rsidRDefault="008059D1" w:rsidP="008059D1">
      <w:pPr>
        <w:autoSpaceDE w:val="0"/>
        <w:autoSpaceDN w:val="0"/>
        <w:adjustRightInd w:val="0"/>
        <w:jc w:val="center"/>
        <w:rPr>
          <w:rFonts w:ascii="黑体" w:eastAsia="黑体" w:hAnsi="宋体" w:cs="黑体"/>
          <w:color w:val="000000"/>
          <w:kern w:val="0"/>
          <w:sz w:val="24"/>
          <w:szCs w:val="24"/>
        </w:rPr>
      </w:pPr>
    </w:p>
    <w:p w:rsidR="008059D1" w:rsidRPr="009D002F" w:rsidRDefault="008059D1" w:rsidP="008059D1">
      <w:pPr>
        <w:autoSpaceDE w:val="0"/>
        <w:autoSpaceDN w:val="0"/>
        <w:adjustRightInd w:val="0"/>
        <w:jc w:val="center"/>
        <w:rPr>
          <w:rFonts w:ascii="黑体" w:eastAsia="黑体" w:hAnsi="宋体" w:cs="黑体"/>
          <w:color w:val="000000"/>
          <w:kern w:val="0"/>
          <w:sz w:val="24"/>
          <w:szCs w:val="24"/>
        </w:rPr>
      </w:pPr>
    </w:p>
    <w:p w:rsidR="008059D1" w:rsidRPr="009D002F" w:rsidRDefault="008059D1" w:rsidP="008059D1">
      <w:pPr>
        <w:autoSpaceDE w:val="0"/>
        <w:autoSpaceDN w:val="0"/>
        <w:adjustRightInd w:val="0"/>
        <w:jc w:val="center"/>
        <w:rPr>
          <w:rFonts w:ascii="黑体" w:eastAsia="黑体" w:hAnsi="宋体" w:cs="黑体"/>
          <w:color w:val="000000"/>
          <w:kern w:val="0"/>
          <w:sz w:val="24"/>
          <w:szCs w:val="24"/>
        </w:rPr>
      </w:pPr>
    </w:p>
    <w:p w:rsidR="008059D1" w:rsidRDefault="008059D1" w:rsidP="008059D1">
      <w:pPr>
        <w:autoSpaceDE w:val="0"/>
        <w:autoSpaceDN w:val="0"/>
        <w:adjustRightInd w:val="0"/>
        <w:jc w:val="center"/>
        <w:rPr>
          <w:rFonts w:ascii="黑体" w:eastAsia="黑体" w:hAnsi="宋体" w:cs="黑体"/>
          <w:color w:val="000000"/>
          <w:kern w:val="0"/>
          <w:sz w:val="24"/>
          <w:szCs w:val="24"/>
        </w:rPr>
      </w:pPr>
    </w:p>
    <w:p w:rsidR="00C82088" w:rsidRDefault="00C82088" w:rsidP="008059D1">
      <w:pPr>
        <w:autoSpaceDE w:val="0"/>
        <w:autoSpaceDN w:val="0"/>
        <w:adjustRightInd w:val="0"/>
        <w:jc w:val="center"/>
        <w:rPr>
          <w:rFonts w:ascii="黑体" w:eastAsia="黑体" w:hAnsi="宋体" w:cs="黑体"/>
          <w:color w:val="000000"/>
          <w:kern w:val="0"/>
          <w:sz w:val="24"/>
          <w:szCs w:val="24"/>
        </w:rPr>
      </w:pPr>
    </w:p>
    <w:p w:rsidR="00C82088" w:rsidRDefault="00C82088" w:rsidP="008059D1">
      <w:pPr>
        <w:autoSpaceDE w:val="0"/>
        <w:autoSpaceDN w:val="0"/>
        <w:adjustRightInd w:val="0"/>
        <w:jc w:val="center"/>
        <w:rPr>
          <w:rFonts w:ascii="黑体" w:eastAsia="黑体" w:hAnsi="宋体" w:cs="黑体"/>
          <w:color w:val="000000"/>
          <w:kern w:val="0"/>
          <w:sz w:val="24"/>
          <w:szCs w:val="24"/>
        </w:rPr>
      </w:pPr>
    </w:p>
    <w:p w:rsidR="00C82088" w:rsidRDefault="00C82088" w:rsidP="008059D1">
      <w:pPr>
        <w:autoSpaceDE w:val="0"/>
        <w:autoSpaceDN w:val="0"/>
        <w:adjustRightInd w:val="0"/>
        <w:jc w:val="center"/>
        <w:rPr>
          <w:rFonts w:ascii="黑体" w:eastAsia="黑体" w:hAnsi="宋体" w:cs="黑体"/>
          <w:color w:val="000000"/>
          <w:kern w:val="0"/>
          <w:sz w:val="24"/>
          <w:szCs w:val="24"/>
        </w:rPr>
      </w:pPr>
    </w:p>
    <w:p w:rsidR="00C82088" w:rsidRPr="00C82088" w:rsidRDefault="00C82088" w:rsidP="008059D1">
      <w:pPr>
        <w:autoSpaceDE w:val="0"/>
        <w:autoSpaceDN w:val="0"/>
        <w:adjustRightInd w:val="0"/>
        <w:jc w:val="center"/>
        <w:rPr>
          <w:rFonts w:ascii="黑体" w:eastAsia="黑体" w:hAnsi="宋体" w:cs="黑体"/>
          <w:color w:val="000000"/>
          <w:kern w:val="0"/>
          <w:sz w:val="24"/>
          <w:szCs w:val="24"/>
        </w:rPr>
      </w:pPr>
    </w:p>
    <w:p w:rsidR="008059D1" w:rsidRPr="009D002F" w:rsidRDefault="008059D1" w:rsidP="008059D1">
      <w:pPr>
        <w:autoSpaceDE w:val="0"/>
        <w:autoSpaceDN w:val="0"/>
        <w:adjustRightInd w:val="0"/>
        <w:jc w:val="center"/>
        <w:rPr>
          <w:rFonts w:ascii="黑体" w:eastAsia="黑体" w:hAnsi="宋体" w:cs="黑体"/>
          <w:color w:val="000000"/>
          <w:kern w:val="0"/>
          <w:sz w:val="24"/>
          <w:szCs w:val="24"/>
        </w:rPr>
      </w:pPr>
      <w:r w:rsidRPr="009D002F">
        <w:rPr>
          <w:rFonts w:ascii="黑体" w:eastAsia="黑体" w:hAnsi="宋体" w:cs="黑体"/>
          <w:color w:val="000000"/>
          <w:kern w:val="0"/>
          <w:sz w:val="24"/>
          <w:szCs w:val="24"/>
        </w:rPr>
        <w:t>×××××</w:t>
      </w:r>
      <w:r w:rsidRPr="009D002F">
        <w:rPr>
          <w:rFonts w:ascii="黑体" w:eastAsia="黑体" w:hAnsi="宋体" w:cs="黑体"/>
          <w:color w:val="000000"/>
          <w:kern w:val="0"/>
          <w:sz w:val="24"/>
          <w:szCs w:val="24"/>
        </w:rPr>
        <w:t>出版社</w:t>
      </w:r>
    </w:p>
    <w:p w:rsidR="008059D1" w:rsidRPr="009D002F" w:rsidRDefault="008059D1" w:rsidP="008059D1">
      <w:pPr>
        <w:autoSpaceDE w:val="0"/>
        <w:autoSpaceDN w:val="0"/>
        <w:adjustRightInd w:val="0"/>
        <w:jc w:val="center"/>
        <w:rPr>
          <w:sz w:val="24"/>
          <w:szCs w:val="24"/>
        </w:rPr>
      </w:pPr>
      <w:r w:rsidRPr="009D002F">
        <w:rPr>
          <w:rFonts w:ascii="黑体" w:eastAsia="黑体" w:hAnsi="宋体" w:cs="黑体" w:hint="eastAsia"/>
          <w:color w:val="000000"/>
          <w:kern w:val="0"/>
          <w:sz w:val="24"/>
          <w:szCs w:val="24"/>
        </w:rPr>
        <w:t xml:space="preserve"> 北 京</w:t>
      </w:r>
    </w:p>
    <w:p w:rsidR="00753EE7" w:rsidRPr="008059D1" w:rsidRDefault="00753EE7" w:rsidP="00753EE7">
      <w:pPr>
        <w:jc w:val="center"/>
        <w:rPr>
          <w:rFonts w:ascii="宋体" w:hAnsi="宋体"/>
          <w:b/>
          <w:sz w:val="32"/>
          <w:szCs w:val="32"/>
        </w:rPr>
      </w:pPr>
    </w:p>
    <w:p w:rsidR="00753EE7" w:rsidRDefault="00753EE7" w:rsidP="00753EE7">
      <w:pPr>
        <w:jc w:val="center"/>
        <w:rPr>
          <w:rFonts w:ascii="宋体" w:hAnsi="宋体"/>
          <w:b/>
          <w:sz w:val="32"/>
          <w:szCs w:val="32"/>
        </w:rPr>
      </w:pPr>
      <w:r>
        <w:rPr>
          <w:rFonts w:ascii="宋体" w:hAnsi="宋体" w:hint="eastAsia"/>
          <w:b/>
          <w:sz w:val="32"/>
          <w:szCs w:val="32"/>
        </w:rPr>
        <w:lastRenderedPageBreak/>
        <w:t>前    言</w:t>
      </w:r>
    </w:p>
    <w:p w:rsidR="00753EE7" w:rsidRDefault="00753EE7" w:rsidP="00753EE7">
      <w:pPr>
        <w:jc w:val="center"/>
        <w:rPr>
          <w:rFonts w:ascii="宋体" w:hAnsi="宋体"/>
          <w:b/>
          <w:sz w:val="32"/>
          <w:szCs w:val="32"/>
        </w:rPr>
      </w:pPr>
    </w:p>
    <w:p w:rsidR="00624AB1" w:rsidRPr="00D22932" w:rsidRDefault="00624AB1" w:rsidP="00624AB1">
      <w:pPr>
        <w:spacing w:line="360" w:lineRule="auto"/>
        <w:rPr>
          <w:rFonts w:ascii="宋体" w:hAnsi="宋体"/>
          <w:sz w:val="24"/>
          <w:szCs w:val="24"/>
        </w:rPr>
      </w:pPr>
      <w:r>
        <w:rPr>
          <w:rFonts w:hAnsi="宋体" w:hint="eastAsia"/>
          <w:sz w:val="24"/>
          <w:szCs w:val="24"/>
        </w:rPr>
        <w:t xml:space="preserve">    </w:t>
      </w:r>
      <w:r w:rsidRPr="00D22932">
        <w:rPr>
          <w:rFonts w:hAnsi="宋体" w:hint="eastAsia"/>
          <w:sz w:val="24"/>
          <w:szCs w:val="24"/>
        </w:rPr>
        <w:t>本规范是根据工业和信息化部</w:t>
      </w:r>
      <w:r w:rsidR="007A5209">
        <w:rPr>
          <w:rFonts w:hint="eastAsia"/>
          <w:sz w:val="24"/>
          <w:szCs w:val="24"/>
        </w:rPr>
        <w:t>《</w:t>
      </w:r>
      <w:r w:rsidRPr="00D22932">
        <w:rPr>
          <w:rFonts w:hAnsi="宋体" w:hint="eastAsia"/>
          <w:sz w:val="24"/>
          <w:szCs w:val="24"/>
        </w:rPr>
        <w:t>关于印发</w:t>
      </w:r>
      <w:r w:rsidRPr="00D22932">
        <w:rPr>
          <w:sz w:val="24"/>
          <w:szCs w:val="24"/>
        </w:rPr>
        <w:t>2018</w:t>
      </w:r>
      <w:r w:rsidRPr="00D22932">
        <w:rPr>
          <w:rFonts w:hAnsi="宋体" w:hint="eastAsia"/>
          <w:sz w:val="24"/>
          <w:szCs w:val="24"/>
        </w:rPr>
        <w:t>年第一批行业标准制修订计划的通知</w:t>
      </w:r>
      <w:r w:rsidR="007A5209">
        <w:rPr>
          <w:rFonts w:hint="eastAsia"/>
          <w:sz w:val="24"/>
          <w:szCs w:val="24"/>
        </w:rPr>
        <w:t>》</w:t>
      </w:r>
      <w:r w:rsidRPr="00D22932">
        <w:rPr>
          <w:rFonts w:hAnsi="宋体" w:hint="eastAsia"/>
          <w:sz w:val="24"/>
          <w:szCs w:val="24"/>
        </w:rPr>
        <w:t>（工信厅科</w:t>
      </w:r>
      <w:r w:rsidRPr="00D22932">
        <w:rPr>
          <w:sz w:val="24"/>
          <w:szCs w:val="24"/>
        </w:rPr>
        <w:t>[2018] 3</w:t>
      </w:r>
      <w:r w:rsidRPr="00D22932">
        <w:rPr>
          <w:rFonts w:hAnsi="宋体" w:hint="eastAsia"/>
          <w:sz w:val="24"/>
          <w:szCs w:val="24"/>
        </w:rPr>
        <w:t>号）的</w:t>
      </w:r>
      <w:r w:rsidR="007A5209">
        <w:rPr>
          <w:rFonts w:hAnsi="宋体" w:hint="eastAsia"/>
          <w:sz w:val="24"/>
          <w:szCs w:val="24"/>
        </w:rPr>
        <w:t>要求</w:t>
      </w:r>
      <w:r w:rsidRPr="00D22932">
        <w:rPr>
          <w:rFonts w:ascii="宋体" w:hAnsi="宋体" w:hint="eastAsia"/>
          <w:sz w:val="24"/>
          <w:szCs w:val="24"/>
        </w:rPr>
        <w:t>，</w:t>
      </w:r>
      <w:r w:rsidRPr="00D22932">
        <w:rPr>
          <w:rFonts w:hAnsi="宋体" w:hint="eastAsia"/>
          <w:sz w:val="24"/>
          <w:szCs w:val="24"/>
        </w:rPr>
        <w:t>由</w:t>
      </w:r>
      <w:r w:rsidRPr="00D22932">
        <w:rPr>
          <w:rFonts w:hint="eastAsia"/>
          <w:sz w:val="24"/>
          <w:szCs w:val="24"/>
        </w:rPr>
        <w:t>中国石油和化工勘察设计协会</w:t>
      </w:r>
      <w:r w:rsidRPr="00D22932">
        <w:rPr>
          <w:rFonts w:hAnsi="宋体" w:hint="eastAsia"/>
          <w:sz w:val="24"/>
          <w:szCs w:val="24"/>
        </w:rPr>
        <w:t>为主编部门，委托全国化工施工标准化管理中心站负责组织，</w:t>
      </w:r>
      <w:r w:rsidRPr="00D22932">
        <w:rPr>
          <w:rFonts w:ascii="宋体" w:hAnsi="宋体" w:hint="eastAsia"/>
          <w:sz w:val="24"/>
          <w:szCs w:val="24"/>
        </w:rPr>
        <w:t>上海市闵行区腐蚀科学技术学会和上海建科检验有限公司</w:t>
      </w:r>
      <w:r w:rsidRPr="00D22932">
        <w:rPr>
          <w:rFonts w:hAnsi="宋体" w:hint="eastAsia"/>
          <w:sz w:val="24"/>
          <w:szCs w:val="24"/>
        </w:rPr>
        <w:t>为主编单位，并会同有关参编单位共同对行业标准</w:t>
      </w:r>
      <w:r w:rsidRPr="00D22932">
        <w:rPr>
          <w:rFonts w:ascii="宋体" w:hAnsi="宋体" w:hint="eastAsia"/>
          <w:sz w:val="24"/>
          <w:szCs w:val="24"/>
        </w:rPr>
        <w:t>《工业建筑钢结构用水性防腐蚀涂料施工及验收规范》</w:t>
      </w:r>
      <w:r w:rsidRPr="00D22932">
        <w:rPr>
          <w:rFonts w:hAnsi="宋体" w:hint="eastAsia"/>
          <w:sz w:val="24"/>
          <w:szCs w:val="24"/>
        </w:rPr>
        <w:t>进行制订</w:t>
      </w:r>
      <w:r w:rsidRPr="00D22932">
        <w:rPr>
          <w:rFonts w:ascii="宋体" w:hAnsi="宋体" w:hint="eastAsia"/>
          <w:sz w:val="24"/>
          <w:szCs w:val="24"/>
        </w:rPr>
        <w:t xml:space="preserve">。                                             </w:t>
      </w:r>
    </w:p>
    <w:p w:rsidR="00624AB1" w:rsidRPr="00D22932" w:rsidRDefault="007A5209" w:rsidP="00624AB1">
      <w:pPr>
        <w:pStyle w:val="afe"/>
        <w:spacing w:line="440" w:lineRule="exact"/>
        <w:ind w:firstLine="480"/>
        <w:rPr>
          <w:rFonts w:hAnsi="宋体"/>
          <w:szCs w:val="24"/>
        </w:rPr>
      </w:pPr>
      <w:r>
        <w:rPr>
          <w:rFonts w:hAnsi="宋体" w:hint="eastAsia"/>
          <w:szCs w:val="24"/>
        </w:rPr>
        <w:t>本规范在编制过程中，编制组进行了</w:t>
      </w:r>
      <w:r w:rsidR="00624AB1" w:rsidRPr="00D22932">
        <w:rPr>
          <w:rFonts w:hAnsi="宋体" w:hint="eastAsia"/>
          <w:szCs w:val="24"/>
        </w:rPr>
        <w:t>广泛</w:t>
      </w:r>
      <w:r>
        <w:rPr>
          <w:rFonts w:hAnsi="宋体" w:hint="eastAsia"/>
          <w:szCs w:val="24"/>
        </w:rPr>
        <w:t>的</w:t>
      </w:r>
      <w:r w:rsidR="00624AB1" w:rsidRPr="00D22932">
        <w:rPr>
          <w:rFonts w:hAnsi="宋体" w:hint="eastAsia"/>
          <w:szCs w:val="24"/>
        </w:rPr>
        <w:t>调查研究，认真总结了我国建筑钢结构用水性防腐蚀涂料涂装施工</w:t>
      </w:r>
      <w:r w:rsidR="004E469C">
        <w:rPr>
          <w:rFonts w:hAnsi="宋体" w:hint="eastAsia"/>
          <w:szCs w:val="24"/>
        </w:rPr>
        <w:t>工艺、质量控制、工程</w:t>
      </w:r>
      <w:r w:rsidR="00624AB1" w:rsidRPr="00D22932">
        <w:rPr>
          <w:rFonts w:hAnsi="宋体" w:hint="eastAsia"/>
          <w:szCs w:val="24"/>
        </w:rPr>
        <w:t>质量验收</w:t>
      </w:r>
      <w:r w:rsidR="004E469C">
        <w:rPr>
          <w:rFonts w:hAnsi="宋体" w:hint="eastAsia"/>
          <w:szCs w:val="24"/>
        </w:rPr>
        <w:t>工作的</w:t>
      </w:r>
      <w:r w:rsidR="00624AB1" w:rsidRPr="00D22932">
        <w:rPr>
          <w:rFonts w:hAnsi="宋体" w:hint="eastAsia"/>
          <w:szCs w:val="24"/>
        </w:rPr>
        <w:t>实践经验，</w:t>
      </w:r>
      <w:r w:rsidR="004E469C">
        <w:rPr>
          <w:rFonts w:hAnsi="宋体" w:hint="eastAsia"/>
          <w:szCs w:val="24"/>
        </w:rPr>
        <w:t>同时</w:t>
      </w:r>
      <w:r w:rsidR="00624AB1" w:rsidRPr="00D22932">
        <w:rPr>
          <w:rFonts w:hAnsi="宋体" w:hint="eastAsia"/>
          <w:szCs w:val="24"/>
        </w:rPr>
        <w:t>参考国内外建筑钢结构用水性防腐蚀涂料</w:t>
      </w:r>
      <w:r w:rsidR="004E469C">
        <w:rPr>
          <w:rFonts w:hAnsi="宋体" w:hint="eastAsia"/>
          <w:szCs w:val="24"/>
        </w:rPr>
        <w:t>工程技术</w:t>
      </w:r>
      <w:r w:rsidR="00624AB1" w:rsidRPr="00D22932">
        <w:rPr>
          <w:rFonts w:hAnsi="宋体" w:hint="eastAsia"/>
          <w:szCs w:val="24"/>
        </w:rPr>
        <w:t>应用</w:t>
      </w:r>
      <w:r w:rsidR="004E469C">
        <w:rPr>
          <w:rFonts w:hAnsi="宋体" w:hint="eastAsia"/>
          <w:szCs w:val="24"/>
        </w:rPr>
        <w:t>的</w:t>
      </w:r>
      <w:r w:rsidR="00624AB1" w:rsidRPr="00D22932">
        <w:rPr>
          <w:rFonts w:hAnsi="宋体" w:hint="eastAsia"/>
          <w:szCs w:val="24"/>
        </w:rPr>
        <w:t>大量资料，并在广泛征求意见的基础上，</w:t>
      </w:r>
      <w:r w:rsidR="004E469C">
        <w:rPr>
          <w:rFonts w:hAnsi="宋体" w:hint="eastAsia"/>
          <w:szCs w:val="24"/>
        </w:rPr>
        <w:t>编制本规范，</w:t>
      </w:r>
      <w:r w:rsidR="00624AB1" w:rsidRPr="00D22932">
        <w:rPr>
          <w:rFonts w:hAnsi="宋体" w:hint="eastAsia"/>
          <w:szCs w:val="24"/>
        </w:rPr>
        <w:t>最后经审查定稿。</w:t>
      </w:r>
    </w:p>
    <w:p w:rsidR="00624AB1" w:rsidRPr="00D22932" w:rsidRDefault="00624AB1" w:rsidP="00624AB1">
      <w:pPr>
        <w:spacing w:line="360" w:lineRule="auto"/>
        <w:rPr>
          <w:rFonts w:ascii="宋体" w:hAnsi="宋体"/>
          <w:sz w:val="24"/>
          <w:szCs w:val="24"/>
        </w:rPr>
      </w:pPr>
      <w:r w:rsidRPr="00D22932">
        <w:rPr>
          <w:rFonts w:hAnsi="宋体" w:hint="eastAsia"/>
          <w:sz w:val="24"/>
          <w:szCs w:val="24"/>
        </w:rPr>
        <w:t xml:space="preserve">    </w:t>
      </w:r>
      <w:r w:rsidRPr="00D22932">
        <w:rPr>
          <w:rFonts w:hAnsi="宋体" w:hint="eastAsia"/>
          <w:sz w:val="24"/>
          <w:szCs w:val="24"/>
        </w:rPr>
        <w:t>本规范共分</w:t>
      </w:r>
      <w:r>
        <w:rPr>
          <w:rFonts w:hAnsi="宋体" w:hint="eastAsia"/>
          <w:sz w:val="24"/>
          <w:szCs w:val="24"/>
        </w:rPr>
        <w:t>10</w:t>
      </w:r>
      <w:r w:rsidRPr="00D22932">
        <w:rPr>
          <w:rFonts w:hAnsi="宋体" w:hint="eastAsia"/>
          <w:sz w:val="24"/>
          <w:szCs w:val="24"/>
        </w:rPr>
        <w:t>章</w:t>
      </w:r>
      <w:r w:rsidR="00F6541E">
        <w:rPr>
          <w:rFonts w:hAnsi="宋体" w:hint="eastAsia"/>
          <w:sz w:val="24"/>
          <w:szCs w:val="24"/>
        </w:rPr>
        <w:t>8</w:t>
      </w:r>
      <w:r w:rsidR="00F6541E">
        <w:rPr>
          <w:rFonts w:hAnsi="宋体" w:hint="eastAsia"/>
          <w:sz w:val="24"/>
          <w:szCs w:val="24"/>
        </w:rPr>
        <w:t>节</w:t>
      </w:r>
      <w:r w:rsidRPr="00D22932">
        <w:rPr>
          <w:rFonts w:hAnsi="宋体" w:hint="eastAsia"/>
          <w:sz w:val="24"/>
          <w:szCs w:val="24"/>
        </w:rPr>
        <w:t>和</w:t>
      </w:r>
      <w:r w:rsidR="00F6541E">
        <w:rPr>
          <w:rFonts w:hAnsi="宋体" w:hint="eastAsia"/>
          <w:sz w:val="24"/>
          <w:szCs w:val="24"/>
        </w:rPr>
        <w:t>3</w:t>
      </w:r>
      <w:r w:rsidRPr="00D22932">
        <w:rPr>
          <w:rFonts w:hAnsi="宋体" w:hint="eastAsia"/>
          <w:sz w:val="24"/>
          <w:szCs w:val="24"/>
        </w:rPr>
        <w:t>个附录，主要内容</w:t>
      </w:r>
      <w:r w:rsidR="004E469C">
        <w:rPr>
          <w:rFonts w:hAnsi="宋体" w:hint="eastAsia"/>
          <w:sz w:val="24"/>
          <w:szCs w:val="24"/>
        </w:rPr>
        <w:t>包括</w:t>
      </w:r>
      <w:r w:rsidRPr="00D22932">
        <w:rPr>
          <w:rFonts w:hAnsi="宋体" w:hint="eastAsia"/>
          <w:sz w:val="24"/>
          <w:szCs w:val="24"/>
        </w:rPr>
        <w:t>：总则、术语、基本规定、</w:t>
      </w:r>
      <w:r w:rsidRPr="00D22932">
        <w:rPr>
          <w:rFonts w:asciiTheme="minorEastAsia" w:hAnsiTheme="minorEastAsia" w:hint="eastAsia"/>
          <w:sz w:val="24"/>
          <w:szCs w:val="24"/>
        </w:rPr>
        <w:t>涂料质量要求和涂层配套、</w:t>
      </w:r>
      <w:r w:rsidRPr="00D22932">
        <w:rPr>
          <w:rFonts w:hint="eastAsia"/>
          <w:sz w:val="24"/>
          <w:szCs w:val="24"/>
        </w:rPr>
        <w:t>涂装前钢材表面处理、</w:t>
      </w:r>
      <w:r w:rsidRPr="00D22932">
        <w:rPr>
          <w:rFonts w:ascii="宋体" w:hAnsi="宋体" w:cs="宋体-18030"/>
          <w:sz w:val="24"/>
          <w:szCs w:val="24"/>
        </w:rPr>
        <w:t>涂装</w:t>
      </w:r>
      <w:r w:rsidRPr="00D22932">
        <w:rPr>
          <w:rFonts w:ascii="宋体" w:hAnsi="宋体" w:cs="宋体-18030" w:hint="eastAsia"/>
          <w:sz w:val="24"/>
          <w:szCs w:val="24"/>
        </w:rPr>
        <w:t>、</w:t>
      </w:r>
      <w:r w:rsidRPr="00D22932">
        <w:rPr>
          <w:rFonts w:asciiTheme="minorEastAsia" w:hAnsiTheme="minorEastAsia" w:hint="eastAsia"/>
          <w:sz w:val="24"/>
          <w:szCs w:val="24"/>
        </w:rPr>
        <w:t>涂层质量检验、</w:t>
      </w:r>
      <w:r w:rsidRPr="00D22932">
        <w:rPr>
          <w:rFonts w:hint="eastAsia"/>
          <w:sz w:val="24"/>
          <w:szCs w:val="24"/>
        </w:rPr>
        <w:t>环境保护、安全</w:t>
      </w:r>
      <w:r w:rsidR="002D2CB9">
        <w:rPr>
          <w:rFonts w:hint="eastAsia"/>
          <w:sz w:val="24"/>
          <w:szCs w:val="24"/>
        </w:rPr>
        <w:t>和</w:t>
      </w:r>
      <w:r w:rsidRPr="00D22932">
        <w:rPr>
          <w:rFonts w:asciiTheme="minorEastAsia" w:hAnsiTheme="minorEastAsia" w:hint="eastAsia"/>
          <w:color w:val="000000"/>
          <w:sz w:val="24"/>
          <w:szCs w:val="24"/>
        </w:rPr>
        <w:t>工程验收等</w:t>
      </w:r>
      <w:r w:rsidR="002D2CB9">
        <w:rPr>
          <w:rFonts w:asciiTheme="minorEastAsia" w:hAnsiTheme="minorEastAsia" w:hint="eastAsia"/>
          <w:color w:val="000000"/>
          <w:sz w:val="24"/>
          <w:szCs w:val="24"/>
        </w:rPr>
        <w:t>。</w:t>
      </w:r>
    </w:p>
    <w:p w:rsidR="00624AB1" w:rsidRPr="00D22932" w:rsidRDefault="00624AB1" w:rsidP="00624AB1">
      <w:pPr>
        <w:pStyle w:val="afe"/>
        <w:spacing w:line="440" w:lineRule="exact"/>
        <w:ind w:firstLine="480"/>
        <w:rPr>
          <w:rFonts w:hAnsi="宋体"/>
          <w:szCs w:val="24"/>
        </w:rPr>
      </w:pPr>
      <w:r w:rsidRPr="00D22932">
        <w:rPr>
          <w:rFonts w:hAnsi="宋体" w:hint="eastAsia"/>
          <w:szCs w:val="24"/>
        </w:rPr>
        <w:t>本规范由工业和信息化部负责管理，由</w:t>
      </w:r>
      <w:r w:rsidRPr="00D22932">
        <w:rPr>
          <w:rFonts w:hint="eastAsia"/>
          <w:szCs w:val="24"/>
        </w:rPr>
        <w:t>中国石油和化工勘察设计协会</w:t>
      </w:r>
      <w:r w:rsidRPr="00D22932">
        <w:rPr>
          <w:rFonts w:hAnsi="宋体" w:hint="eastAsia"/>
          <w:szCs w:val="24"/>
        </w:rPr>
        <w:t>负责日常管理，</w:t>
      </w:r>
      <w:r>
        <w:rPr>
          <w:rFonts w:hAnsi="宋体" w:hint="eastAsia"/>
          <w:szCs w:val="24"/>
        </w:rPr>
        <w:t>由</w:t>
      </w:r>
      <w:r w:rsidRPr="00D22932">
        <w:rPr>
          <w:rFonts w:hAnsi="宋体" w:hint="eastAsia"/>
          <w:szCs w:val="24"/>
        </w:rPr>
        <w:t>上海市闵行区腐蚀科学技术学会和上海建科检验有限公司负责具体技术内容的解释。在执行过程中，如有意见或建议，请</w:t>
      </w:r>
      <w:r>
        <w:rPr>
          <w:rFonts w:hAnsi="宋体" w:hint="eastAsia"/>
          <w:szCs w:val="24"/>
        </w:rPr>
        <w:t>与</w:t>
      </w:r>
      <w:r w:rsidRPr="00D22932">
        <w:rPr>
          <w:rFonts w:hAnsi="宋体" w:hint="eastAsia"/>
          <w:szCs w:val="24"/>
        </w:rPr>
        <w:t>上海市闵行区腐蚀科学技术学会</w:t>
      </w:r>
      <w:r>
        <w:rPr>
          <w:rFonts w:hAnsi="宋体" w:hint="eastAsia"/>
          <w:szCs w:val="24"/>
        </w:rPr>
        <w:t>联系</w:t>
      </w:r>
      <w:r w:rsidRPr="00D22932">
        <w:rPr>
          <w:rFonts w:hAnsi="宋体" w:hint="eastAsia"/>
          <w:szCs w:val="24"/>
        </w:rPr>
        <w:t>（</w:t>
      </w:r>
      <w:r w:rsidR="004E469C">
        <w:rPr>
          <w:rFonts w:hAnsi="宋体" w:hint="eastAsia"/>
          <w:szCs w:val="24"/>
        </w:rPr>
        <w:t>联系</w:t>
      </w:r>
      <w:r w:rsidRPr="00D22932">
        <w:rPr>
          <w:rFonts w:hAnsi="宋体" w:hint="eastAsia"/>
          <w:szCs w:val="24"/>
        </w:rPr>
        <w:t>地址：</w:t>
      </w:r>
      <w:r w:rsidRPr="00D22932">
        <w:rPr>
          <w:rFonts w:hint="eastAsia"/>
          <w:szCs w:val="24"/>
        </w:rPr>
        <w:t>上海市闵行区申富路568号5号楼609室</w:t>
      </w:r>
      <w:r w:rsidRPr="00D22932">
        <w:rPr>
          <w:rFonts w:hAnsi="宋体" w:hint="eastAsia"/>
          <w:szCs w:val="24"/>
        </w:rPr>
        <w:t>，邮编：</w:t>
      </w:r>
      <w:r w:rsidRPr="00D22932">
        <w:rPr>
          <w:rFonts w:hint="eastAsia"/>
          <w:szCs w:val="24"/>
        </w:rPr>
        <w:t>201108，电话</w:t>
      </w:r>
      <w:r w:rsidRPr="00D22932">
        <w:rPr>
          <w:rFonts w:hAnsi="宋体" w:hint="eastAsia"/>
          <w:szCs w:val="24"/>
        </w:rPr>
        <w:t>：</w:t>
      </w:r>
      <w:r>
        <w:rPr>
          <w:rFonts w:hAnsi="宋体" w:hint="eastAsia"/>
          <w:szCs w:val="24"/>
        </w:rPr>
        <w:t>021-</w:t>
      </w:r>
      <w:r w:rsidRPr="00D22932">
        <w:rPr>
          <w:rFonts w:hint="eastAsia"/>
          <w:szCs w:val="24"/>
        </w:rPr>
        <w:t xml:space="preserve"> 54425395</w:t>
      </w:r>
      <w:r>
        <w:rPr>
          <w:rFonts w:hint="eastAsia"/>
          <w:szCs w:val="24"/>
        </w:rPr>
        <w:t>。</w:t>
      </w:r>
      <w:r w:rsidRPr="00D22932">
        <w:rPr>
          <w:rFonts w:hint="eastAsia"/>
          <w:szCs w:val="24"/>
        </w:rPr>
        <w:t>）</w:t>
      </w:r>
      <w:r>
        <w:rPr>
          <w:rFonts w:hint="eastAsia"/>
          <w:szCs w:val="24"/>
        </w:rPr>
        <w:t>，以供今后修订时参考</w:t>
      </w:r>
      <w:r w:rsidR="00410EA4">
        <w:rPr>
          <w:rFonts w:hint="eastAsia"/>
          <w:szCs w:val="24"/>
        </w:rPr>
        <w:t>。</w:t>
      </w:r>
      <w:r w:rsidRPr="00D22932">
        <w:rPr>
          <w:rFonts w:hint="eastAsia"/>
          <w:szCs w:val="24"/>
        </w:rPr>
        <w:t xml:space="preserve">   </w:t>
      </w:r>
    </w:p>
    <w:p w:rsidR="00624AB1" w:rsidRDefault="00624AB1" w:rsidP="00624AB1">
      <w:pPr>
        <w:spacing w:line="360" w:lineRule="auto"/>
        <w:rPr>
          <w:sz w:val="24"/>
          <w:szCs w:val="24"/>
        </w:rPr>
      </w:pPr>
      <w:r w:rsidRPr="00D22932">
        <w:rPr>
          <w:rFonts w:hint="eastAsia"/>
          <w:sz w:val="24"/>
          <w:szCs w:val="24"/>
        </w:rPr>
        <w:t xml:space="preserve">  </w:t>
      </w:r>
      <w:r>
        <w:rPr>
          <w:rFonts w:hint="eastAsia"/>
          <w:sz w:val="24"/>
          <w:szCs w:val="24"/>
        </w:rPr>
        <w:t xml:space="preserve"> </w:t>
      </w:r>
      <w:r w:rsidRPr="00D22932">
        <w:rPr>
          <w:rFonts w:hint="eastAsia"/>
          <w:sz w:val="24"/>
          <w:szCs w:val="24"/>
        </w:rPr>
        <w:t xml:space="preserve"> </w:t>
      </w:r>
      <w:r>
        <w:rPr>
          <w:rFonts w:hint="eastAsia"/>
          <w:sz w:val="24"/>
          <w:szCs w:val="24"/>
        </w:rPr>
        <w:t>本规范</w:t>
      </w:r>
      <w:r w:rsidRPr="00D22932">
        <w:rPr>
          <w:rFonts w:hint="eastAsia"/>
          <w:sz w:val="24"/>
          <w:szCs w:val="24"/>
        </w:rPr>
        <w:t>主</w:t>
      </w:r>
      <w:r w:rsidRPr="00D22932">
        <w:rPr>
          <w:rFonts w:hAnsi="宋体" w:hint="eastAsia"/>
          <w:sz w:val="24"/>
          <w:szCs w:val="24"/>
        </w:rPr>
        <w:t>编单位</w:t>
      </w:r>
      <w:r>
        <w:rPr>
          <w:rFonts w:hAnsi="宋体" w:hint="eastAsia"/>
          <w:sz w:val="24"/>
          <w:szCs w:val="24"/>
        </w:rPr>
        <w:t>、</w:t>
      </w:r>
      <w:r w:rsidRPr="00D22932">
        <w:rPr>
          <w:rFonts w:hint="eastAsia"/>
          <w:sz w:val="24"/>
          <w:szCs w:val="24"/>
        </w:rPr>
        <w:t>参编单位</w:t>
      </w:r>
      <w:r>
        <w:rPr>
          <w:rFonts w:hint="eastAsia"/>
          <w:sz w:val="24"/>
          <w:szCs w:val="24"/>
        </w:rPr>
        <w:t>、</w:t>
      </w:r>
      <w:r w:rsidRPr="00D22932">
        <w:rPr>
          <w:rFonts w:hint="eastAsia"/>
          <w:sz w:val="24"/>
          <w:szCs w:val="24"/>
        </w:rPr>
        <w:t>主要起草人</w:t>
      </w:r>
      <w:r w:rsidR="004E469C">
        <w:rPr>
          <w:rFonts w:hint="eastAsia"/>
          <w:sz w:val="24"/>
          <w:szCs w:val="24"/>
        </w:rPr>
        <w:t>和</w:t>
      </w:r>
      <w:r w:rsidRPr="00D22932">
        <w:rPr>
          <w:rFonts w:hint="eastAsia"/>
          <w:sz w:val="24"/>
          <w:szCs w:val="24"/>
        </w:rPr>
        <w:t>主要审查人</w:t>
      </w:r>
      <w:r>
        <w:rPr>
          <w:rFonts w:hint="eastAsia"/>
          <w:sz w:val="24"/>
          <w:szCs w:val="24"/>
        </w:rPr>
        <w:t>：</w:t>
      </w:r>
    </w:p>
    <w:p w:rsidR="00624AB1" w:rsidRDefault="00624AB1" w:rsidP="00624AB1">
      <w:pPr>
        <w:spacing w:line="360" w:lineRule="auto"/>
        <w:rPr>
          <w:rFonts w:ascii="宋体" w:hAnsi="宋体"/>
          <w:sz w:val="24"/>
          <w:szCs w:val="24"/>
        </w:rPr>
      </w:pPr>
      <w:r>
        <w:rPr>
          <w:rFonts w:hint="eastAsia"/>
          <w:sz w:val="24"/>
          <w:szCs w:val="24"/>
        </w:rPr>
        <w:t xml:space="preserve">   </w:t>
      </w:r>
      <w:r w:rsidRPr="00D22932">
        <w:rPr>
          <w:rFonts w:hint="eastAsia"/>
          <w:sz w:val="24"/>
          <w:szCs w:val="24"/>
        </w:rPr>
        <w:t xml:space="preserve"> </w:t>
      </w:r>
      <w:r w:rsidRPr="00D22932">
        <w:rPr>
          <w:rFonts w:hint="eastAsia"/>
          <w:sz w:val="24"/>
          <w:szCs w:val="24"/>
        </w:rPr>
        <w:t>主</w:t>
      </w:r>
      <w:r w:rsidRPr="00D22932">
        <w:rPr>
          <w:rFonts w:hAnsi="宋体" w:hint="eastAsia"/>
          <w:sz w:val="24"/>
          <w:szCs w:val="24"/>
        </w:rPr>
        <w:t>编单位：</w:t>
      </w:r>
      <w:r w:rsidRPr="00D22932">
        <w:rPr>
          <w:rFonts w:ascii="宋体" w:hAnsi="宋体" w:hint="eastAsia"/>
          <w:sz w:val="24"/>
          <w:szCs w:val="24"/>
        </w:rPr>
        <w:t>上海市闵行区腐蚀科学技术学会</w:t>
      </w:r>
    </w:p>
    <w:p w:rsidR="00624AB1" w:rsidRPr="00D22932" w:rsidRDefault="00624AB1" w:rsidP="00624AB1">
      <w:pPr>
        <w:spacing w:line="360" w:lineRule="auto"/>
        <w:rPr>
          <w:sz w:val="24"/>
          <w:szCs w:val="24"/>
        </w:rPr>
      </w:pPr>
      <w:r>
        <w:rPr>
          <w:rFonts w:ascii="宋体" w:hAnsi="宋体" w:hint="eastAsia"/>
          <w:sz w:val="24"/>
          <w:szCs w:val="24"/>
        </w:rPr>
        <w:t xml:space="preserve">              </w:t>
      </w:r>
      <w:r w:rsidRPr="00D22932">
        <w:rPr>
          <w:rFonts w:ascii="宋体" w:hAnsi="宋体" w:hint="eastAsia"/>
          <w:sz w:val="24"/>
          <w:szCs w:val="24"/>
        </w:rPr>
        <w:t>上海建科检验有限公司</w:t>
      </w:r>
    </w:p>
    <w:p w:rsidR="00753EE7" w:rsidRPr="005122DE" w:rsidRDefault="00753EE7" w:rsidP="005122DE">
      <w:pPr>
        <w:spacing w:line="360" w:lineRule="auto"/>
      </w:pPr>
      <w:r>
        <w:rPr>
          <w:rFonts w:hint="eastAsia"/>
          <w:sz w:val="24"/>
        </w:rPr>
        <w:t xml:space="preserve">    </w:t>
      </w:r>
      <w:r w:rsidRPr="00CB4741">
        <w:rPr>
          <w:rFonts w:hint="eastAsia"/>
          <w:sz w:val="24"/>
        </w:rPr>
        <w:t>参编单位</w:t>
      </w:r>
      <w:r>
        <w:rPr>
          <w:rFonts w:hint="eastAsia"/>
          <w:sz w:val="24"/>
        </w:rPr>
        <w:t>：</w:t>
      </w:r>
      <w:r>
        <w:rPr>
          <w:rFonts w:ascii="宋体" w:hAnsi="宋体" w:hint="eastAsia"/>
          <w:sz w:val="24"/>
        </w:rPr>
        <w:t xml:space="preserve">华豹（天津）新材料科技发展股份有限公司 </w:t>
      </w:r>
    </w:p>
    <w:p w:rsidR="007435D1" w:rsidRDefault="00753EE7" w:rsidP="00753EE7">
      <w:pPr>
        <w:spacing w:line="360" w:lineRule="auto"/>
        <w:jc w:val="left"/>
        <w:rPr>
          <w:rFonts w:ascii="宋体" w:hAnsi="宋体"/>
          <w:sz w:val="24"/>
          <w:szCs w:val="24"/>
        </w:rPr>
      </w:pPr>
      <w:r>
        <w:rPr>
          <w:rFonts w:ascii="宋体" w:hAnsi="宋体" w:hint="eastAsia"/>
          <w:sz w:val="24"/>
        </w:rPr>
        <w:t xml:space="preserve">      </w:t>
      </w:r>
      <w:r w:rsidRPr="00430543">
        <w:rPr>
          <w:rFonts w:ascii="宋体" w:hAnsi="宋体" w:hint="eastAsia"/>
          <w:sz w:val="24"/>
          <w:szCs w:val="24"/>
        </w:rPr>
        <w:t xml:space="preserve"> </w:t>
      </w:r>
      <w:r>
        <w:rPr>
          <w:rFonts w:ascii="宋体" w:hAnsi="宋体" w:hint="eastAsia"/>
          <w:sz w:val="24"/>
          <w:szCs w:val="24"/>
        </w:rPr>
        <w:t xml:space="preserve">       </w:t>
      </w:r>
      <w:r w:rsidR="007435D1">
        <w:rPr>
          <w:rFonts w:ascii="Times New Roman" w:hAnsi="Times New Roman" w:hint="eastAsia"/>
          <w:sz w:val="24"/>
          <w:szCs w:val="24"/>
        </w:rPr>
        <w:t>佐敦涂料（张家港）有限公司</w:t>
      </w:r>
    </w:p>
    <w:p w:rsidR="00753EE7" w:rsidRDefault="007435D1" w:rsidP="00753EE7">
      <w:pPr>
        <w:spacing w:line="360" w:lineRule="auto"/>
        <w:jc w:val="left"/>
        <w:rPr>
          <w:rFonts w:ascii="宋体" w:hAnsi="宋体"/>
          <w:sz w:val="24"/>
        </w:rPr>
      </w:pPr>
      <w:r>
        <w:rPr>
          <w:rFonts w:ascii="宋体" w:hAnsi="宋体" w:hint="eastAsia"/>
          <w:sz w:val="24"/>
          <w:szCs w:val="24"/>
        </w:rPr>
        <w:t xml:space="preserve">              </w:t>
      </w:r>
      <w:r w:rsidR="00753EE7" w:rsidRPr="00430543">
        <w:rPr>
          <w:rFonts w:ascii="宋体" w:hAnsi="宋体" w:hint="eastAsia"/>
          <w:sz w:val="24"/>
          <w:szCs w:val="24"/>
        </w:rPr>
        <w:t>上海门普来新材料股份有限公司</w:t>
      </w:r>
    </w:p>
    <w:p w:rsidR="00104236" w:rsidRDefault="00753EE7" w:rsidP="007435D1">
      <w:pPr>
        <w:spacing w:line="360" w:lineRule="auto"/>
        <w:jc w:val="left"/>
        <w:rPr>
          <w:rFonts w:ascii="宋体" w:hAnsi="宋体"/>
          <w:sz w:val="24"/>
        </w:rPr>
      </w:pPr>
      <w:r>
        <w:rPr>
          <w:rFonts w:ascii="宋体" w:hAnsi="宋体"/>
          <w:sz w:val="24"/>
        </w:rPr>
        <w:t xml:space="preserve">      </w:t>
      </w:r>
      <w:r>
        <w:rPr>
          <w:rFonts w:ascii="宋体" w:hAnsi="宋体" w:hint="eastAsia"/>
          <w:sz w:val="24"/>
        </w:rPr>
        <w:t xml:space="preserve">        河北晨阳工贸集团有限公司研发中心</w:t>
      </w:r>
      <w:r w:rsidR="007435D1">
        <w:rPr>
          <w:rFonts w:ascii="宋体" w:hAnsi="宋体" w:hint="eastAsia"/>
          <w:sz w:val="24"/>
        </w:rPr>
        <w:t xml:space="preserve">             </w:t>
      </w:r>
    </w:p>
    <w:p w:rsidR="0089360E" w:rsidRDefault="0089360E" w:rsidP="00753EE7">
      <w:pPr>
        <w:tabs>
          <w:tab w:val="left" w:pos="6570"/>
        </w:tabs>
        <w:spacing w:line="360" w:lineRule="auto"/>
        <w:jc w:val="left"/>
        <w:rPr>
          <w:rFonts w:ascii="宋体" w:hAnsi="宋体"/>
          <w:sz w:val="24"/>
        </w:rPr>
      </w:pPr>
      <w:r>
        <w:rPr>
          <w:rFonts w:ascii="宋体" w:hAnsi="宋体" w:hint="eastAsia"/>
          <w:sz w:val="24"/>
        </w:rPr>
        <w:t xml:space="preserve">              江苏金陵特种涂料有限公司   </w:t>
      </w:r>
    </w:p>
    <w:p w:rsidR="007435D1" w:rsidRDefault="0089360E" w:rsidP="00753EE7">
      <w:pPr>
        <w:tabs>
          <w:tab w:val="left" w:pos="6570"/>
        </w:tabs>
        <w:spacing w:line="360" w:lineRule="auto"/>
        <w:jc w:val="left"/>
        <w:rPr>
          <w:sz w:val="24"/>
        </w:rPr>
      </w:pPr>
      <w:r>
        <w:rPr>
          <w:rFonts w:ascii="宋体" w:hAnsi="宋体" w:hint="eastAsia"/>
          <w:sz w:val="24"/>
        </w:rPr>
        <w:t xml:space="preserve">             </w:t>
      </w:r>
      <w:r w:rsidR="007435D1">
        <w:rPr>
          <w:rFonts w:ascii="宋体" w:hAnsi="宋体" w:hint="eastAsia"/>
          <w:sz w:val="24"/>
        </w:rPr>
        <w:t xml:space="preserve"> </w:t>
      </w:r>
      <w:r w:rsidR="005122DE">
        <w:rPr>
          <w:rFonts w:hint="eastAsia"/>
          <w:sz w:val="24"/>
        </w:rPr>
        <w:t>信和新材料股份有限公司</w:t>
      </w:r>
    </w:p>
    <w:p w:rsidR="005122DE" w:rsidRPr="007435D1" w:rsidRDefault="007435D1" w:rsidP="00753EE7">
      <w:pPr>
        <w:tabs>
          <w:tab w:val="left" w:pos="6570"/>
        </w:tabs>
        <w:spacing w:line="360" w:lineRule="auto"/>
        <w:jc w:val="left"/>
        <w:rPr>
          <w:rFonts w:ascii="宋体" w:hAnsi="宋体"/>
          <w:kern w:val="0"/>
          <w:sz w:val="24"/>
        </w:rPr>
      </w:pPr>
      <w:r>
        <w:rPr>
          <w:rFonts w:hint="eastAsia"/>
          <w:sz w:val="24"/>
        </w:rPr>
        <w:t xml:space="preserve">              </w:t>
      </w:r>
      <w:r>
        <w:rPr>
          <w:rFonts w:ascii="宋体" w:hAnsi="宋体" w:hint="eastAsia"/>
          <w:sz w:val="24"/>
        </w:rPr>
        <w:t>冶建新材料股份有限公司</w:t>
      </w:r>
    </w:p>
    <w:p w:rsidR="007435D1" w:rsidRDefault="005122DE" w:rsidP="0089360E">
      <w:pPr>
        <w:tabs>
          <w:tab w:val="left" w:pos="6570"/>
        </w:tabs>
        <w:spacing w:line="360" w:lineRule="auto"/>
        <w:jc w:val="left"/>
        <w:rPr>
          <w:rFonts w:ascii="宋体" w:hAnsi="宋体"/>
          <w:sz w:val="24"/>
        </w:rPr>
      </w:pPr>
      <w:r>
        <w:rPr>
          <w:rFonts w:ascii="宋体" w:hAnsi="宋体" w:hint="eastAsia"/>
          <w:sz w:val="24"/>
        </w:rPr>
        <w:lastRenderedPageBreak/>
        <w:t xml:space="preserve">              </w:t>
      </w:r>
      <w:r w:rsidR="007435D1">
        <w:rPr>
          <w:rFonts w:ascii="宋体" w:hAnsi="宋体" w:hint="eastAsia"/>
          <w:sz w:val="24"/>
        </w:rPr>
        <w:t>广州集泰化工股份有限公司</w:t>
      </w:r>
    </w:p>
    <w:p w:rsidR="005122DE" w:rsidRDefault="007435D1" w:rsidP="0089360E">
      <w:pPr>
        <w:tabs>
          <w:tab w:val="left" w:pos="6570"/>
        </w:tabs>
        <w:spacing w:line="360" w:lineRule="auto"/>
        <w:jc w:val="left"/>
        <w:rPr>
          <w:rFonts w:ascii="宋体" w:hAnsi="宋体"/>
          <w:sz w:val="24"/>
        </w:rPr>
      </w:pPr>
      <w:r>
        <w:rPr>
          <w:rFonts w:ascii="宋体" w:hAnsi="宋体" w:hint="eastAsia"/>
          <w:sz w:val="24"/>
        </w:rPr>
        <w:t xml:space="preserve">              </w:t>
      </w:r>
      <w:r w:rsidR="005122DE">
        <w:rPr>
          <w:rFonts w:ascii="宋体" w:hAnsi="宋体" w:hint="eastAsia"/>
          <w:sz w:val="24"/>
        </w:rPr>
        <w:t>厦门中远联合涂料有限公司</w:t>
      </w:r>
    </w:p>
    <w:p w:rsidR="00753EE7" w:rsidRDefault="00104236" w:rsidP="00753EE7">
      <w:pPr>
        <w:tabs>
          <w:tab w:val="left" w:pos="6570"/>
        </w:tabs>
        <w:spacing w:line="360" w:lineRule="auto"/>
        <w:jc w:val="left"/>
        <w:rPr>
          <w:rFonts w:ascii="宋体" w:hAnsi="宋体"/>
          <w:kern w:val="0"/>
          <w:sz w:val="24"/>
        </w:rPr>
      </w:pPr>
      <w:r>
        <w:rPr>
          <w:rFonts w:ascii="宋体" w:hAnsi="宋体" w:hint="eastAsia"/>
          <w:sz w:val="24"/>
        </w:rPr>
        <w:t xml:space="preserve">              </w:t>
      </w:r>
      <w:r w:rsidR="00753EE7">
        <w:rPr>
          <w:rFonts w:ascii="宋体" w:hAnsi="宋体" w:hint="eastAsia"/>
          <w:kern w:val="0"/>
          <w:sz w:val="24"/>
        </w:rPr>
        <w:t xml:space="preserve">临海市龙岭化工厂                                                                </w:t>
      </w:r>
    </w:p>
    <w:p w:rsidR="00104236" w:rsidRDefault="005122DE" w:rsidP="00753EE7">
      <w:pPr>
        <w:tabs>
          <w:tab w:val="left" w:pos="6570"/>
        </w:tabs>
        <w:spacing w:line="360" w:lineRule="auto"/>
        <w:jc w:val="left"/>
        <w:rPr>
          <w:rFonts w:ascii="宋体" w:hAnsi="宋体"/>
          <w:sz w:val="24"/>
        </w:rPr>
      </w:pPr>
      <w:r>
        <w:rPr>
          <w:rFonts w:ascii="宋体" w:hAnsi="宋体" w:hint="eastAsia"/>
          <w:kern w:val="0"/>
          <w:sz w:val="24"/>
        </w:rPr>
        <w:t xml:space="preserve">        </w:t>
      </w:r>
      <w:r w:rsidR="00753EE7">
        <w:rPr>
          <w:rFonts w:ascii="宋体" w:hAnsi="宋体" w:hint="eastAsia"/>
          <w:kern w:val="0"/>
          <w:sz w:val="24"/>
        </w:rPr>
        <w:t xml:space="preserve">      </w:t>
      </w:r>
      <w:r w:rsidR="00753EE7">
        <w:rPr>
          <w:rFonts w:ascii="宋体" w:hAnsi="宋体" w:hint="eastAsia"/>
          <w:sz w:val="24"/>
        </w:rPr>
        <w:t>江苏兰陵高分子材料有限公司</w:t>
      </w:r>
      <w:r w:rsidR="00753EE7">
        <w:rPr>
          <w:rFonts w:ascii="宋体" w:hAnsi="宋体"/>
          <w:sz w:val="24"/>
        </w:rPr>
        <w:t xml:space="preserve"> </w:t>
      </w:r>
    </w:p>
    <w:p w:rsidR="005122DE" w:rsidRPr="005122DE" w:rsidRDefault="005122DE" w:rsidP="00753EE7">
      <w:pPr>
        <w:tabs>
          <w:tab w:val="left" w:pos="6570"/>
        </w:tabs>
        <w:spacing w:line="360" w:lineRule="auto"/>
        <w:jc w:val="left"/>
        <w:rPr>
          <w:rFonts w:ascii="宋体" w:hAnsi="宋体"/>
          <w:sz w:val="24"/>
        </w:rPr>
      </w:pPr>
      <w:r>
        <w:rPr>
          <w:rFonts w:ascii="宋体" w:hAnsi="宋体" w:hint="eastAsia"/>
          <w:sz w:val="24"/>
        </w:rPr>
        <w:t xml:space="preserve">  </w:t>
      </w:r>
      <w:r w:rsidR="00104236">
        <w:rPr>
          <w:rFonts w:ascii="宋体" w:hAnsi="宋体" w:hint="eastAsia"/>
          <w:sz w:val="24"/>
        </w:rPr>
        <w:t xml:space="preserve">     </w:t>
      </w:r>
      <w:r w:rsidR="00104236">
        <w:rPr>
          <w:rFonts w:ascii="宋体" w:hAnsi="宋体"/>
          <w:sz w:val="24"/>
        </w:rPr>
        <w:t xml:space="preserve">       </w:t>
      </w:r>
      <w:r w:rsidR="00104236">
        <w:rPr>
          <w:rFonts w:ascii="宋体" w:hAnsi="宋体" w:hint="eastAsia"/>
          <w:sz w:val="24"/>
        </w:rPr>
        <w:t>中科院宁波材料技术与工程研究所</w:t>
      </w:r>
    </w:p>
    <w:p w:rsidR="005122DE" w:rsidRDefault="00753EE7" w:rsidP="005122DE">
      <w:pPr>
        <w:tabs>
          <w:tab w:val="left" w:pos="6570"/>
        </w:tabs>
        <w:spacing w:line="360" w:lineRule="auto"/>
        <w:ind w:left="2410" w:hangingChars="1004" w:hanging="2410"/>
        <w:jc w:val="left"/>
        <w:rPr>
          <w:rFonts w:ascii="宋体" w:hAnsi="宋体"/>
          <w:kern w:val="0"/>
          <w:sz w:val="24"/>
        </w:rPr>
      </w:pPr>
      <w:r>
        <w:rPr>
          <w:rFonts w:ascii="宋体" w:hAnsi="宋体" w:hint="eastAsia"/>
          <w:kern w:val="0"/>
          <w:sz w:val="24"/>
        </w:rPr>
        <w:t xml:space="preserve">              </w:t>
      </w:r>
      <w:r w:rsidR="005122DE" w:rsidRPr="00183E97">
        <w:rPr>
          <w:rFonts w:ascii="宋体" w:hAnsi="宋体" w:hint="eastAsia"/>
          <w:kern w:val="0"/>
          <w:sz w:val="24"/>
        </w:rPr>
        <w:t>华东理工大学华昌聚合物公司</w:t>
      </w:r>
    </w:p>
    <w:p w:rsidR="005122DE" w:rsidRDefault="005122DE" w:rsidP="005122DE">
      <w:pPr>
        <w:tabs>
          <w:tab w:val="left" w:pos="6570"/>
        </w:tabs>
        <w:spacing w:line="360" w:lineRule="auto"/>
        <w:ind w:left="2410" w:hangingChars="1004" w:hanging="2410"/>
        <w:jc w:val="left"/>
        <w:rPr>
          <w:rFonts w:ascii="宋体" w:hAnsi="宋体"/>
          <w:sz w:val="24"/>
        </w:rPr>
      </w:pPr>
      <w:r>
        <w:rPr>
          <w:rFonts w:ascii="宋体" w:hAnsi="宋体" w:hint="eastAsia"/>
          <w:kern w:val="0"/>
          <w:sz w:val="24"/>
        </w:rPr>
        <w:t xml:space="preserve">              </w:t>
      </w:r>
      <w:r>
        <w:rPr>
          <w:rFonts w:ascii="宋体" w:hAnsi="宋体" w:hint="eastAsia"/>
          <w:sz w:val="24"/>
        </w:rPr>
        <w:t>山东齐鲁漆业有限公司</w:t>
      </w:r>
    </w:p>
    <w:p w:rsidR="005122DE" w:rsidRPr="005122DE" w:rsidRDefault="005122DE" w:rsidP="005122DE">
      <w:pPr>
        <w:tabs>
          <w:tab w:val="left" w:pos="6570"/>
        </w:tabs>
        <w:spacing w:line="360" w:lineRule="auto"/>
        <w:jc w:val="left"/>
        <w:rPr>
          <w:rFonts w:ascii="宋体" w:hAnsi="宋体"/>
          <w:color w:val="000000"/>
          <w:sz w:val="24"/>
          <w:shd w:val="clear" w:color="auto" w:fill="FFFFFF"/>
        </w:rPr>
      </w:pPr>
      <w:r>
        <w:rPr>
          <w:rFonts w:ascii="宋体" w:hAnsi="宋体" w:hint="eastAsia"/>
          <w:kern w:val="0"/>
          <w:sz w:val="24"/>
        </w:rPr>
        <w:t xml:space="preserve">              北京碧海舟腐蚀防护工业股份有限公司</w:t>
      </w:r>
    </w:p>
    <w:p w:rsidR="005122DE" w:rsidRDefault="005122DE" w:rsidP="005122DE">
      <w:pPr>
        <w:tabs>
          <w:tab w:val="left" w:pos="6570"/>
        </w:tabs>
        <w:spacing w:line="360" w:lineRule="auto"/>
        <w:jc w:val="left"/>
        <w:rPr>
          <w:rFonts w:ascii="宋体" w:hAnsi="宋体"/>
          <w:sz w:val="24"/>
        </w:rPr>
      </w:pPr>
      <w:r>
        <w:rPr>
          <w:rFonts w:ascii="宋体" w:hAnsi="宋体"/>
          <w:sz w:val="24"/>
        </w:rPr>
        <w:t xml:space="preserve">            </w:t>
      </w:r>
      <w:r w:rsidR="00E30E8A">
        <w:rPr>
          <w:rFonts w:ascii="宋体" w:hAnsi="宋体" w:hint="eastAsia"/>
          <w:sz w:val="24"/>
        </w:rPr>
        <w:t xml:space="preserve"> </w:t>
      </w:r>
      <w:r>
        <w:rPr>
          <w:rFonts w:ascii="宋体" w:hAnsi="宋体"/>
          <w:sz w:val="24"/>
        </w:rPr>
        <w:t xml:space="preserve"> </w:t>
      </w:r>
      <w:r>
        <w:rPr>
          <w:rFonts w:ascii="宋体" w:hAnsi="宋体" w:hint="eastAsia"/>
          <w:sz w:val="24"/>
        </w:rPr>
        <w:t>上海奇想青晨涂料技术有限公司</w:t>
      </w:r>
    </w:p>
    <w:p w:rsidR="005122DE" w:rsidRDefault="005122DE" w:rsidP="005122DE">
      <w:pPr>
        <w:spacing w:line="360" w:lineRule="auto"/>
        <w:jc w:val="left"/>
        <w:rPr>
          <w:rFonts w:ascii="宋体" w:hAnsi="宋体"/>
          <w:sz w:val="24"/>
        </w:rPr>
      </w:pPr>
      <w:r>
        <w:rPr>
          <w:rFonts w:ascii="宋体" w:hAnsi="宋体" w:hint="eastAsia"/>
          <w:kern w:val="0"/>
          <w:sz w:val="24"/>
        </w:rPr>
        <w:t xml:space="preserve">            </w:t>
      </w:r>
      <w:r w:rsidR="00E30E8A">
        <w:rPr>
          <w:rFonts w:ascii="宋体" w:hAnsi="宋体" w:hint="eastAsia"/>
          <w:kern w:val="0"/>
          <w:sz w:val="24"/>
        </w:rPr>
        <w:t xml:space="preserve"> </w:t>
      </w:r>
      <w:r>
        <w:rPr>
          <w:rFonts w:ascii="宋体" w:hAnsi="宋体" w:hint="eastAsia"/>
          <w:kern w:val="0"/>
          <w:sz w:val="24"/>
        </w:rPr>
        <w:t xml:space="preserve"> </w:t>
      </w:r>
      <w:r>
        <w:rPr>
          <w:rFonts w:ascii="宋体" w:hAnsi="宋体" w:hint="eastAsia"/>
          <w:sz w:val="24"/>
        </w:rPr>
        <w:t xml:space="preserve">中山蓝海洋水性涂料有限公司           </w:t>
      </w:r>
    </w:p>
    <w:p w:rsidR="005122DE" w:rsidRDefault="005122DE" w:rsidP="005122DE">
      <w:pPr>
        <w:spacing w:line="360" w:lineRule="auto"/>
        <w:jc w:val="left"/>
        <w:rPr>
          <w:kern w:val="0"/>
          <w:sz w:val="24"/>
        </w:rPr>
      </w:pPr>
      <w:r>
        <w:rPr>
          <w:rFonts w:ascii="宋体" w:hAnsi="宋体" w:hint="eastAsia"/>
          <w:sz w:val="24"/>
        </w:rPr>
        <w:t xml:space="preserve">             </w:t>
      </w:r>
      <w:r w:rsidR="00E30E8A">
        <w:rPr>
          <w:rFonts w:ascii="宋体" w:hAnsi="宋体" w:hint="eastAsia"/>
          <w:sz w:val="24"/>
        </w:rPr>
        <w:t xml:space="preserve"> </w:t>
      </w:r>
      <w:r>
        <w:rPr>
          <w:rFonts w:hint="eastAsia"/>
          <w:kern w:val="0"/>
          <w:sz w:val="24"/>
        </w:rPr>
        <w:t>宁波宣伯环保科技有限公司</w:t>
      </w:r>
      <w:r>
        <w:rPr>
          <w:kern w:val="0"/>
          <w:sz w:val="24"/>
        </w:rPr>
        <w:t xml:space="preserve"> </w:t>
      </w:r>
      <w:bookmarkStart w:id="0" w:name="_GoBack"/>
      <w:bookmarkEnd w:id="0"/>
      <w:r>
        <w:rPr>
          <w:kern w:val="0"/>
          <w:sz w:val="24"/>
        </w:rPr>
        <w:t xml:space="preserve">         </w:t>
      </w:r>
      <w:r>
        <w:rPr>
          <w:rFonts w:hint="eastAsia"/>
          <w:kern w:val="0"/>
          <w:sz w:val="24"/>
        </w:rPr>
        <w:t xml:space="preserve">  </w:t>
      </w:r>
    </w:p>
    <w:p w:rsidR="005122DE" w:rsidRPr="005122DE" w:rsidRDefault="005122DE" w:rsidP="005122DE">
      <w:pPr>
        <w:spacing w:line="360" w:lineRule="auto"/>
        <w:jc w:val="left"/>
        <w:rPr>
          <w:rFonts w:ascii="宋体" w:hAnsi="宋体"/>
          <w:sz w:val="24"/>
        </w:rPr>
      </w:pPr>
      <w:r>
        <w:rPr>
          <w:rFonts w:ascii="宋体" w:hAnsi="宋体" w:hint="eastAsia"/>
          <w:sz w:val="24"/>
        </w:rPr>
        <w:t xml:space="preserve">             </w:t>
      </w:r>
      <w:r w:rsidR="00E30E8A">
        <w:rPr>
          <w:rFonts w:ascii="宋体" w:hAnsi="宋体" w:hint="eastAsia"/>
          <w:sz w:val="24"/>
        </w:rPr>
        <w:t xml:space="preserve"> </w:t>
      </w:r>
      <w:r w:rsidRPr="00A56FE6">
        <w:rPr>
          <w:sz w:val="24"/>
        </w:rPr>
        <w:t>威士伯</w:t>
      </w:r>
      <w:r w:rsidRPr="00A56FE6">
        <w:rPr>
          <w:rFonts w:hint="eastAsia"/>
          <w:sz w:val="24"/>
        </w:rPr>
        <w:t>（</w:t>
      </w:r>
      <w:r w:rsidRPr="00A56FE6">
        <w:rPr>
          <w:sz w:val="24"/>
        </w:rPr>
        <w:t>上海</w:t>
      </w:r>
      <w:r w:rsidRPr="00A56FE6">
        <w:rPr>
          <w:rFonts w:hint="eastAsia"/>
          <w:sz w:val="24"/>
        </w:rPr>
        <w:t>）</w:t>
      </w:r>
      <w:r w:rsidRPr="00A56FE6">
        <w:rPr>
          <w:sz w:val="24"/>
        </w:rPr>
        <w:t>企业管理有限公司</w:t>
      </w:r>
      <w:r w:rsidRPr="00A56FE6">
        <w:rPr>
          <w:rFonts w:ascii="宋体" w:hAnsi="宋体" w:hint="eastAsia"/>
          <w:sz w:val="24"/>
        </w:rPr>
        <w:t xml:space="preserve"> </w:t>
      </w:r>
      <w:r>
        <w:rPr>
          <w:rFonts w:ascii="宋体" w:hAnsi="宋体" w:cs="Arial"/>
          <w:color w:val="333333"/>
          <w:sz w:val="24"/>
        </w:rPr>
        <w:t xml:space="preserve">     </w:t>
      </w:r>
    </w:p>
    <w:p w:rsidR="005122DE" w:rsidRDefault="005122DE" w:rsidP="005122DE">
      <w:pPr>
        <w:spacing w:line="360" w:lineRule="auto"/>
        <w:ind w:rightChars="30" w:right="63"/>
        <w:jc w:val="left"/>
        <w:rPr>
          <w:rFonts w:ascii="宋体" w:hAnsi="宋体"/>
          <w:sz w:val="24"/>
        </w:rPr>
      </w:pPr>
      <w:r>
        <w:rPr>
          <w:rFonts w:ascii="宋体" w:hAnsi="宋体" w:cs="Arial"/>
          <w:color w:val="333333"/>
          <w:sz w:val="24"/>
        </w:rPr>
        <w:t xml:space="preserve">    </w:t>
      </w:r>
      <w:r>
        <w:rPr>
          <w:rFonts w:ascii="宋体" w:hAnsi="宋体" w:cs="Arial" w:hint="eastAsia"/>
          <w:color w:val="333333"/>
          <w:sz w:val="24"/>
        </w:rPr>
        <w:t xml:space="preserve">         </w:t>
      </w:r>
      <w:r w:rsidR="00E30E8A">
        <w:rPr>
          <w:rFonts w:ascii="宋体" w:hAnsi="宋体" w:cs="Arial" w:hint="eastAsia"/>
          <w:color w:val="333333"/>
          <w:sz w:val="24"/>
        </w:rPr>
        <w:t xml:space="preserve"> </w:t>
      </w:r>
      <w:r>
        <w:rPr>
          <w:rFonts w:ascii="宋体" w:hAnsi="宋体" w:hint="eastAsia"/>
          <w:sz w:val="24"/>
        </w:rPr>
        <w:t>湖南航天三丰科工有限公司</w:t>
      </w:r>
      <w:r>
        <w:rPr>
          <w:rFonts w:ascii="宋体" w:hAnsi="宋体"/>
          <w:sz w:val="24"/>
        </w:rPr>
        <w:t xml:space="preserve">   </w:t>
      </w:r>
      <w:r>
        <w:rPr>
          <w:rFonts w:ascii="宋体" w:hAnsi="宋体" w:hint="eastAsia"/>
          <w:sz w:val="24"/>
        </w:rPr>
        <w:t xml:space="preserve">          </w:t>
      </w:r>
    </w:p>
    <w:p w:rsidR="005122DE" w:rsidRPr="00C52D4D" w:rsidRDefault="005122DE" w:rsidP="005122DE">
      <w:pPr>
        <w:spacing w:line="360" w:lineRule="auto"/>
        <w:ind w:rightChars="30" w:right="63"/>
        <w:jc w:val="left"/>
        <w:rPr>
          <w:rFonts w:ascii="宋体" w:hAnsi="宋体"/>
          <w:sz w:val="24"/>
        </w:rPr>
      </w:pPr>
      <w:r>
        <w:rPr>
          <w:rFonts w:ascii="宋体" w:hAnsi="宋体" w:hint="eastAsia"/>
          <w:sz w:val="24"/>
        </w:rPr>
        <w:t xml:space="preserve">         </w:t>
      </w:r>
      <w:r w:rsidR="0089360E">
        <w:rPr>
          <w:rFonts w:ascii="宋体" w:hAnsi="宋体" w:hint="eastAsia"/>
          <w:sz w:val="24"/>
        </w:rPr>
        <w:t xml:space="preserve">   </w:t>
      </w:r>
      <w:r w:rsidR="00E30E8A">
        <w:rPr>
          <w:rFonts w:ascii="宋体" w:hAnsi="宋体" w:hint="eastAsia"/>
          <w:sz w:val="24"/>
        </w:rPr>
        <w:t xml:space="preserve"> </w:t>
      </w:r>
      <w:r w:rsidR="0089360E">
        <w:rPr>
          <w:rFonts w:ascii="宋体" w:hAnsi="宋体" w:hint="eastAsia"/>
          <w:sz w:val="24"/>
        </w:rPr>
        <w:t xml:space="preserve"> </w:t>
      </w:r>
      <w:r>
        <w:rPr>
          <w:rFonts w:ascii="宋体" w:hAnsi="宋体" w:hint="eastAsia"/>
          <w:kern w:val="0"/>
          <w:sz w:val="24"/>
        </w:rPr>
        <w:t>苏州大乘环保新材有限公司</w:t>
      </w:r>
      <w:r>
        <w:rPr>
          <w:rFonts w:ascii="宋体" w:hAnsi="宋体"/>
          <w:kern w:val="0"/>
          <w:sz w:val="24"/>
        </w:rPr>
        <w:t xml:space="preserve">       </w:t>
      </w:r>
    </w:p>
    <w:p w:rsidR="005122DE" w:rsidRDefault="005122DE" w:rsidP="005122DE">
      <w:pPr>
        <w:spacing w:line="360" w:lineRule="auto"/>
        <w:jc w:val="left"/>
        <w:rPr>
          <w:rFonts w:ascii="宋体" w:hAnsi="宋体"/>
          <w:kern w:val="0"/>
          <w:sz w:val="24"/>
        </w:rPr>
      </w:pPr>
      <w:r>
        <w:rPr>
          <w:rFonts w:ascii="宋体" w:hAnsi="宋体"/>
          <w:kern w:val="0"/>
          <w:sz w:val="24"/>
        </w:rPr>
        <w:t xml:space="preserve">     </w:t>
      </w:r>
      <w:r w:rsidR="0089360E">
        <w:rPr>
          <w:rFonts w:ascii="宋体" w:hAnsi="宋体" w:hint="eastAsia"/>
          <w:kern w:val="0"/>
          <w:sz w:val="24"/>
        </w:rPr>
        <w:t xml:space="preserve">       </w:t>
      </w:r>
      <w:r>
        <w:rPr>
          <w:rFonts w:ascii="宋体" w:hAnsi="宋体" w:hint="eastAsia"/>
          <w:kern w:val="0"/>
          <w:sz w:val="24"/>
        </w:rPr>
        <w:t xml:space="preserve"> </w:t>
      </w:r>
      <w:r w:rsidR="00E30E8A">
        <w:rPr>
          <w:rFonts w:ascii="宋体" w:hAnsi="宋体" w:hint="eastAsia"/>
          <w:kern w:val="0"/>
          <w:sz w:val="24"/>
        </w:rPr>
        <w:t xml:space="preserve"> </w:t>
      </w:r>
      <w:r>
        <w:rPr>
          <w:rFonts w:ascii="宋体" w:hAnsi="宋体" w:hint="eastAsia"/>
          <w:sz w:val="24"/>
        </w:rPr>
        <w:t>滨海力天科技有限公司</w:t>
      </w:r>
      <w:r>
        <w:rPr>
          <w:rFonts w:ascii="宋体" w:hAnsi="宋体"/>
          <w:sz w:val="24"/>
        </w:rPr>
        <w:t xml:space="preserve">              </w:t>
      </w:r>
      <w:r>
        <w:rPr>
          <w:rFonts w:ascii="宋体" w:hAnsi="宋体" w:hint="eastAsia"/>
          <w:sz w:val="24"/>
        </w:rPr>
        <w:t xml:space="preserve">   </w:t>
      </w:r>
      <w:r>
        <w:rPr>
          <w:rFonts w:ascii="宋体" w:hAnsi="宋体" w:hint="eastAsia"/>
          <w:kern w:val="0"/>
          <w:sz w:val="24"/>
        </w:rPr>
        <w:t xml:space="preserve"> </w:t>
      </w:r>
    </w:p>
    <w:p w:rsidR="005122DE" w:rsidRDefault="0089360E" w:rsidP="005122DE">
      <w:pPr>
        <w:spacing w:line="360" w:lineRule="auto"/>
        <w:ind w:firstLineChars="300" w:firstLine="720"/>
        <w:jc w:val="left"/>
        <w:rPr>
          <w:rFonts w:ascii="宋体" w:hAnsi="宋体"/>
          <w:kern w:val="0"/>
          <w:sz w:val="24"/>
        </w:rPr>
      </w:pPr>
      <w:r>
        <w:rPr>
          <w:rFonts w:ascii="宋体" w:hAnsi="宋体" w:hint="eastAsia"/>
          <w:kern w:val="0"/>
          <w:sz w:val="24"/>
        </w:rPr>
        <w:t xml:space="preserve">      </w:t>
      </w:r>
      <w:r w:rsidR="00E30E8A">
        <w:rPr>
          <w:rFonts w:ascii="宋体" w:hAnsi="宋体" w:hint="eastAsia"/>
          <w:kern w:val="0"/>
          <w:sz w:val="24"/>
        </w:rPr>
        <w:t xml:space="preserve"> </w:t>
      </w:r>
      <w:r>
        <w:rPr>
          <w:rFonts w:ascii="宋体" w:hAnsi="宋体" w:hint="eastAsia"/>
          <w:kern w:val="0"/>
          <w:sz w:val="24"/>
        </w:rPr>
        <w:t xml:space="preserve"> </w:t>
      </w:r>
      <w:r w:rsidR="005122DE">
        <w:rPr>
          <w:rFonts w:ascii="宋体" w:hAnsi="宋体" w:hint="eastAsia"/>
          <w:kern w:val="0"/>
          <w:sz w:val="24"/>
        </w:rPr>
        <w:t xml:space="preserve">长木（宁波）新材料科技有限公司        </w:t>
      </w:r>
    </w:p>
    <w:p w:rsidR="005122DE" w:rsidRDefault="0089360E" w:rsidP="005122DE">
      <w:pPr>
        <w:spacing w:line="360" w:lineRule="auto"/>
        <w:ind w:firstLineChars="300" w:firstLine="720"/>
        <w:jc w:val="left"/>
        <w:rPr>
          <w:rFonts w:ascii="宋体" w:hAnsi="宋体"/>
          <w:kern w:val="0"/>
          <w:sz w:val="24"/>
        </w:rPr>
      </w:pPr>
      <w:r>
        <w:rPr>
          <w:rFonts w:ascii="宋体" w:hAnsi="宋体" w:hint="eastAsia"/>
          <w:kern w:val="0"/>
          <w:sz w:val="24"/>
        </w:rPr>
        <w:t xml:space="preserve">       </w:t>
      </w:r>
      <w:r w:rsidR="00E30E8A">
        <w:rPr>
          <w:rFonts w:ascii="宋体" w:hAnsi="宋体" w:hint="eastAsia"/>
          <w:kern w:val="0"/>
          <w:sz w:val="24"/>
        </w:rPr>
        <w:t xml:space="preserve"> </w:t>
      </w:r>
      <w:r w:rsidR="005122DE">
        <w:rPr>
          <w:rFonts w:ascii="宋体" w:hAnsi="宋体" w:hint="eastAsia"/>
          <w:kern w:val="0"/>
          <w:sz w:val="24"/>
        </w:rPr>
        <w:t xml:space="preserve">北京高盟新材料股份有限公司           </w:t>
      </w:r>
    </w:p>
    <w:p w:rsidR="005122DE" w:rsidRDefault="0089360E" w:rsidP="005122DE">
      <w:pPr>
        <w:spacing w:line="360" w:lineRule="auto"/>
        <w:ind w:firstLineChars="300" w:firstLine="720"/>
        <w:jc w:val="left"/>
        <w:rPr>
          <w:sz w:val="24"/>
        </w:rPr>
      </w:pPr>
      <w:r>
        <w:rPr>
          <w:rFonts w:hint="eastAsia"/>
          <w:sz w:val="24"/>
        </w:rPr>
        <w:t xml:space="preserve">      </w:t>
      </w:r>
      <w:r w:rsidR="005122DE">
        <w:rPr>
          <w:rFonts w:hint="eastAsia"/>
          <w:sz w:val="24"/>
        </w:rPr>
        <w:t xml:space="preserve"> </w:t>
      </w:r>
      <w:r w:rsidR="00E30E8A">
        <w:rPr>
          <w:rFonts w:hint="eastAsia"/>
          <w:sz w:val="24"/>
        </w:rPr>
        <w:t xml:space="preserve"> </w:t>
      </w:r>
      <w:r w:rsidR="005122DE" w:rsidRPr="00524AD7">
        <w:rPr>
          <w:rFonts w:hint="eastAsia"/>
          <w:sz w:val="24"/>
        </w:rPr>
        <w:t>路博润</w:t>
      </w:r>
      <w:r w:rsidR="005122DE">
        <w:rPr>
          <w:rFonts w:hint="eastAsia"/>
          <w:sz w:val="24"/>
        </w:rPr>
        <w:t>管理（上海）有限公司</w:t>
      </w:r>
    </w:p>
    <w:p w:rsidR="005122DE" w:rsidRDefault="0089360E" w:rsidP="00E30E8A">
      <w:pPr>
        <w:spacing w:line="360" w:lineRule="auto"/>
        <w:jc w:val="left"/>
        <w:rPr>
          <w:sz w:val="24"/>
        </w:rPr>
      </w:pPr>
      <w:r>
        <w:rPr>
          <w:rFonts w:hint="eastAsia"/>
          <w:sz w:val="24"/>
        </w:rPr>
        <w:t xml:space="preserve">      </w:t>
      </w:r>
      <w:r w:rsidR="00E30E8A">
        <w:rPr>
          <w:rFonts w:hint="eastAsia"/>
          <w:sz w:val="24"/>
        </w:rPr>
        <w:t xml:space="preserve">        </w:t>
      </w:r>
      <w:r w:rsidR="005122DE">
        <w:rPr>
          <w:rFonts w:hint="eastAsia"/>
          <w:sz w:val="24"/>
        </w:rPr>
        <w:t>上海衡峰厚千水性氟碳涂料有限公司</w:t>
      </w:r>
    </w:p>
    <w:p w:rsidR="005122DE" w:rsidRDefault="0089360E" w:rsidP="005122DE">
      <w:pPr>
        <w:spacing w:line="360" w:lineRule="auto"/>
        <w:ind w:firstLineChars="300" w:firstLine="720"/>
        <w:jc w:val="left"/>
        <w:rPr>
          <w:sz w:val="24"/>
        </w:rPr>
      </w:pPr>
      <w:r>
        <w:rPr>
          <w:rFonts w:hint="eastAsia"/>
          <w:sz w:val="24"/>
        </w:rPr>
        <w:t xml:space="preserve">     </w:t>
      </w:r>
      <w:r w:rsidR="005122DE">
        <w:rPr>
          <w:rFonts w:hint="eastAsia"/>
          <w:sz w:val="24"/>
        </w:rPr>
        <w:t xml:space="preserve"> </w:t>
      </w:r>
      <w:r w:rsidR="00E30E8A">
        <w:rPr>
          <w:rFonts w:hint="eastAsia"/>
          <w:sz w:val="24"/>
        </w:rPr>
        <w:t xml:space="preserve">  </w:t>
      </w:r>
      <w:r w:rsidR="005122DE">
        <w:rPr>
          <w:rFonts w:hint="eastAsia"/>
          <w:sz w:val="24"/>
        </w:rPr>
        <w:t>武汉武立涂料有限公司</w:t>
      </w:r>
    </w:p>
    <w:p w:rsidR="005122DE" w:rsidRDefault="0089360E" w:rsidP="005122DE">
      <w:pPr>
        <w:spacing w:line="360" w:lineRule="auto"/>
        <w:ind w:firstLineChars="300" w:firstLine="720"/>
        <w:jc w:val="left"/>
        <w:rPr>
          <w:rFonts w:ascii="宋体" w:hAnsi="宋体"/>
          <w:kern w:val="0"/>
          <w:sz w:val="24"/>
        </w:rPr>
      </w:pPr>
      <w:r>
        <w:rPr>
          <w:rFonts w:hint="eastAsia"/>
          <w:sz w:val="24"/>
        </w:rPr>
        <w:t xml:space="preserve">      </w:t>
      </w:r>
      <w:r w:rsidR="00E30E8A">
        <w:rPr>
          <w:rFonts w:hint="eastAsia"/>
          <w:sz w:val="24"/>
        </w:rPr>
        <w:t xml:space="preserve">  </w:t>
      </w:r>
      <w:r w:rsidR="005122DE">
        <w:rPr>
          <w:rFonts w:hint="eastAsia"/>
          <w:sz w:val="24"/>
        </w:rPr>
        <w:t>浙江维成新材料有限公司</w:t>
      </w:r>
    </w:p>
    <w:p w:rsidR="005122DE" w:rsidRPr="005023EC" w:rsidRDefault="0089360E" w:rsidP="005122DE">
      <w:pPr>
        <w:spacing w:line="360" w:lineRule="auto"/>
        <w:jc w:val="left"/>
        <w:rPr>
          <w:rFonts w:ascii="宋体" w:hAnsi="宋体"/>
          <w:sz w:val="24"/>
        </w:rPr>
      </w:pPr>
      <w:r>
        <w:rPr>
          <w:rFonts w:ascii="宋体" w:hAnsi="宋体" w:hint="eastAsia"/>
          <w:sz w:val="24"/>
        </w:rPr>
        <w:t xml:space="preserve">           </w:t>
      </w:r>
      <w:r w:rsidR="00E30E8A">
        <w:rPr>
          <w:rFonts w:ascii="宋体" w:hAnsi="宋体" w:hint="eastAsia"/>
          <w:sz w:val="24"/>
        </w:rPr>
        <w:t xml:space="preserve"> </w:t>
      </w:r>
      <w:r w:rsidR="005122DE">
        <w:rPr>
          <w:rFonts w:ascii="宋体" w:hAnsi="宋体" w:hint="eastAsia"/>
          <w:sz w:val="24"/>
        </w:rPr>
        <w:t xml:space="preserve"> </w:t>
      </w:r>
      <w:r w:rsidR="00E30E8A">
        <w:rPr>
          <w:rFonts w:ascii="宋体" w:hAnsi="宋体" w:hint="eastAsia"/>
          <w:sz w:val="24"/>
        </w:rPr>
        <w:t xml:space="preserve"> </w:t>
      </w:r>
      <w:r w:rsidR="005122DE">
        <w:rPr>
          <w:rFonts w:ascii="宋体" w:hAnsi="宋体" w:hint="eastAsia"/>
          <w:sz w:val="24"/>
        </w:rPr>
        <w:t>上海沪能防腐蚀工程技术有限公司</w:t>
      </w:r>
    </w:p>
    <w:p w:rsidR="005122DE" w:rsidRDefault="0089360E" w:rsidP="005122DE">
      <w:pPr>
        <w:spacing w:line="360" w:lineRule="auto"/>
        <w:ind w:firstLineChars="300" w:firstLine="720"/>
        <w:jc w:val="left"/>
        <w:rPr>
          <w:rFonts w:ascii="宋体" w:hAnsi="宋体"/>
          <w:kern w:val="0"/>
          <w:sz w:val="24"/>
        </w:rPr>
      </w:pPr>
      <w:r>
        <w:rPr>
          <w:rFonts w:ascii="宋体" w:hAnsi="宋体" w:hint="eastAsia"/>
          <w:kern w:val="0"/>
          <w:sz w:val="24"/>
        </w:rPr>
        <w:t xml:space="preserve">      </w:t>
      </w:r>
      <w:r w:rsidR="00E30E8A">
        <w:rPr>
          <w:rFonts w:ascii="宋体" w:hAnsi="宋体" w:hint="eastAsia"/>
          <w:kern w:val="0"/>
          <w:sz w:val="24"/>
        </w:rPr>
        <w:t xml:space="preserve">  </w:t>
      </w:r>
      <w:r w:rsidR="005122DE">
        <w:rPr>
          <w:rFonts w:ascii="宋体" w:hAnsi="宋体" w:hint="eastAsia"/>
          <w:kern w:val="0"/>
          <w:sz w:val="24"/>
        </w:rPr>
        <w:t xml:space="preserve">上海二十冶建设有限公司              </w:t>
      </w:r>
    </w:p>
    <w:p w:rsidR="005122DE" w:rsidRDefault="0089360E" w:rsidP="005122DE">
      <w:pPr>
        <w:spacing w:line="360" w:lineRule="auto"/>
        <w:ind w:firstLineChars="300" w:firstLine="720"/>
        <w:jc w:val="left"/>
        <w:rPr>
          <w:rFonts w:ascii="宋体" w:hAnsi="宋体"/>
          <w:kern w:val="0"/>
          <w:sz w:val="24"/>
        </w:rPr>
      </w:pPr>
      <w:r>
        <w:rPr>
          <w:rFonts w:ascii="宋体" w:hAnsi="宋体" w:hint="eastAsia"/>
          <w:sz w:val="24"/>
        </w:rPr>
        <w:t xml:space="preserve">      </w:t>
      </w:r>
      <w:r w:rsidR="00E30E8A">
        <w:rPr>
          <w:rFonts w:ascii="宋体" w:hAnsi="宋体" w:hint="eastAsia"/>
          <w:sz w:val="24"/>
        </w:rPr>
        <w:t xml:space="preserve">  </w:t>
      </w:r>
      <w:r w:rsidR="005122DE">
        <w:rPr>
          <w:rFonts w:ascii="宋体" w:hAnsi="宋体" w:hint="eastAsia"/>
          <w:sz w:val="24"/>
        </w:rPr>
        <w:t xml:space="preserve">甘肃永新涂装工程有限公司      </w:t>
      </w:r>
    </w:p>
    <w:p w:rsidR="005122DE" w:rsidRDefault="0089360E" w:rsidP="005122DE">
      <w:pPr>
        <w:spacing w:line="360" w:lineRule="auto"/>
        <w:ind w:firstLineChars="300" w:firstLine="720"/>
        <w:jc w:val="left"/>
        <w:rPr>
          <w:sz w:val="24"/>
        </w:rPr>
      </w:pPr>
      <w:r>
        <w:rPr>
          <w:rFonts w:ascii="宋体" w:hAnsi="宋体" w:hint="eastAsia"/>
          <w:kern w:val="0"/>
          <w:sz w:val="24"/>
        </w:rPr>
        <w:t xml:space="preserve">     </w:t>
      </w:r>
      <w:r w:rsidR="00E30E8A">
        <w:rPr>
          <w:rFonts w:ascii="宋体" w:hAnsi="宋体" w:hint="eastAsia"/>
          <w:kern w:val="0"/>
          <w:sz w:val="24"/>
        </w:rPr>
        <w:t xml:space="preserve">  </w:t>
      </w:r>
      <w:r w:rsidR="005122DE">
        <w:rPr>
          <w:rFonts w:ascii="宋体" w:hAnsi="宋体" w:hint="eastAsia"/>
          <w:kern w:val="0"/>
          <w:sz w:val="24"/>
        </w:rPr>
        <w:t xml:space="preserve"> </w:t>
      </w:r>
      <w:r w:rsidR="005122DE">
        <w:rPr>
          <w:rFonts w:hint="eastAsia"/>
          <w:sz w:val="24"/>
        </w:rPr>
        <w:t>中国涂料工业协会</w:t>
      </w:r>
    </w:p>
    <w:p w:rsidR="005122DE" w:rsidRDefault="005122DE" w:rsidP="005122DE">
      <w:pPr>
        <w:spacing w:line="360" w:lineRule="auto"/>
        <w:ind w:firstLineChars="300" w:firstLine="720"/>
        <w:jc w:val="left"/>
        <w:rPr>
          <w:rFonts w:ascii="宋体" w:hAnsi="宋体"/>
          <w:kern w:val="0"/>
          <w:sz w:val="24"/>
        </w:rPr>
      </w:pPr>
      <w:r>
        <w:rPr>
          <w:rFonts w:hint="eastAsia"/>
          <w:sz w:val="24"/>
        </w:rPr>
        <w:t xml:space="preserve">     </w:t>
      </w:r>
      <w:r w:rsidR="00E30E8A">
        <w:rPr>
          <w:rFonts w:hint="eastAsia"/>
          <w:sz w:val="24"/>
        </w:rPr>
        <w:t xml:space="preserve">  </w:t>
      </w:r>
      <w:r>
        <w:rPr>
          <w:rFonts w:hint="eastAsia"/>
          <w:sz w:val="24"/>
        </w:rPr>
        <w:t xml:space="preserve"> </w:t>
      </w:r>
      <w:r>
        <w:rPr>
          <w:rFonts w:ascii="宋体" w:hAnsi="宋体" w:hint="eastAsia"/>
          <w:kern w:val="0"/>
          <w:sz w:val="24"/>
        </w:rPr>
        <w:t>中国钢结构协会防火与防腐分会</w:t>
      </w:r>
    </w:p>
    <w:p w:rsidR="007F31B2" w:rsidRDefault="005122DE" w:rsidP="00275FD0">
      <w:pPr>
        <w:tabs>
          <w:tab w:val="left" w:pos="6570"/>
        </w:tabs>
        <w:spacing w:line="360" w:lineRule="auto"/>
        <w:ind w:left="2410" w:hangingChars="1004" w:hanging="2410"/>
        <w:jc w:val="left"/>
        <w:rPr>
          <w:sz w:val="24"/>
        </w:rPr>
      </w:pPr>
      <w:r>
        <w:rPr>
          <w:rFonts w:ascii="宋体" w:hAnsi="宋体" w:hint="eastAsia"/>
          <w:kern w:val="0"/>
          <w:sz w:val="24"/>
        </w:rPr>
        <w:t xml:space="preserve">           </w:t>
      </w:r>
      <w:r w:rsidR="0089360E">
        <w:rPr>
          <w:rFonts w:ascii="宋体" w:hAnsi="宋体" w:hint="eastAsia"/>
          <w:kern w:val="0"/>
          <w:sz w:val="24"/>
        </w:rPr>
        <w:t xml:space="preserve"> </w:t>
      </w:r>
      <w:r w:rsidR="00E30E8A">
        <w:rPr>
          <w:rFonts w:ascii="宋体" w:hAnsi="宋体" w:hint="eastAsia"/>
          <w:kern w:val="0"/>
          <w:sz w:val="24"/>
        </w:rPr>
        <w:t xml:space="preserve">  </w:t>
      </w:r>
      <w:r w:rsidRPr="002731F1">
        <w:rPr>
          <w:rFonts w:hint="eastAsia"/>
          <w:sz w:val="24"/>
        </w:rPr>
        <w:t>中国船舶工业行业协会修船分会</w:t>
      </w:r>
      <w:r>
        <w:rPr>
          <w:rFonts w:hint="eastAsia"/>
          <w:sz w:val="24"/>
        </w:rPr>
        <w:t xml:space="preserve">    </w:t>
      </w:r>
    </w:p>
    <w:p w:rsidR="00275FD0" w:rsidRDefault="00275FD0" w:rsidP="00275FD0">
      <w:pPr>
        <w:spacing w:line="360" w:lineRule="auto"/>
        <w:rPr>
          <w:sz w:val="24"/>
          <w:szCs w:val="24"/>
        </w:rPr>
      </w:pPr>
      <w:r>
        <w:rPr>
          <w:rFonts w:hint="eastAsia"/>
          <w:sz w:val="24"/>
        </w:rPr>
        <w:t xml:space="preserve">    </w:t>
      </w:r>
      <w:r w:rsidR="00F6541E">
        <w:rPr>
          <w:rFonts w:hint="eastAsia"/>
          <w:sz w:val="24"/>
        </w:rPr>
        <w:t>主要起草人</w:t>
      </w:r>
      <w:r w:rsidRPr="00C52D4D">
        <w:rPr>
          <w:rFonts w:hint="eastAsia"/>
          <w:sz w:val="24"/>
        </w:rPr>
        <w:t>：</w:t>
      </w:r>
    </w:p>
    <w:p w:rsidR="00275FD0" w:rsidRPr="00C52D4D" w:rsidRDefault="00275FD0" w:rsidP="00275FD0">
      <w:pPr>
        <w:spacing w:line="360" w:lineRule="auto"/>
        <w:rPr>
          <w:sz w:val="24"/>
          <w:szCs w:val="24"/>
        </w:rPr>
      </w:pPr>
      <w:r>
        <w:rPr>
          <w:rFonts w:hint="eastAsia"/>
          <w:sz w:val="24"/>
        </w:rPr>
        <w:t xml:space="preserve">    </w:t>
      </w:r>
      <w:r w:rsidR="00F6541E">
        <w:rPr>
          <w:rFonts w:hint="eastAsia"/>
          <w:sz w:val="24"/>
        </w:rPr>
        <w:t>主要审查人</w:t>
      </w:r>
      <w:r w:rsidRPr="00C52D4D">
        <w:rPr>
          <w:rFonts w:hint="eastAsia"/>
          <w:sz w:val="24"/>
        </w:rPr>
        <w:t>：</w:t>
      </w:r>
    </w:p>
    <w:p w:rsidR="00753EE7" w:rsidRPr="00275FD0" w:rsidRDefault="00753EE7" w:rsidP="00275FD0">
      <w:pPr>
        <w:spacing w:line="360" w:lineRule="auto"/>
        <w:ind w:firstLineChars="300" w:firstLine="720"/>
        <w:jc w:val="left"/>
        <w:rPr>
          <w:sz w:val="24"/>
        </w:rPr>
      </w:pPr>
    </w:p>
    <w:p w:rsidR="008059D1" w:rsidRPr="00914293" w:rsidRDefault="008059D1" w:rsidP="008059D1">
      <w:pPr>
        <w:spacing w:line="276" w:lineRule="auto"/>
        <w:jc w:val="center"/>
        <w:rPr>
          <w:rFonts w:asciiTheme="majorEastAsia" w:eastAsiaTheme="majorEastAsia" w:hAnsiTheme="majorEastAsia"/>
          <w:sz w:val="28"/>
          <w:szCs w:val="28"/>
        </w:rPr>
      </w:pPr>
      <w:r w:rsidRPr="00914293">
        <w:rPr>
          <w:rFonts w:asciiTheme="majorEastAsia" w:eastAsiaTheme="majorEastAsia" w:hAnsiTheme="majorEastAsia" w:hint="eastAsia"/>
          <w:sz w:val="28"/>
          <w:szCs w:val="28"/>
        </w:rPr>
        <w:lastRenderedPageBreak/>
        <w:t>目    次</w:t>
      </w:r>
    </w:p>
    <w:p w:rsidR="008059D1" w:rsidRPr="00914293" w:rsidRDefault="008059D1" w:rsidP="008059D1">
      <w:pPr>
        <w:spacing w:line="360" w:lineRule="auto"/>
        <w:jc w:val="center"/>
        <w:rPr>
          <w:rFonts w:asciiTheme="majorEastAsia" w:eastAsiaTheme="majorEastAsia" w:hAnsiTheme="majorEastAsia"/>
          <w:sz w:val="28"/>
          <w:szCs w:val="28"/>
        </w:rPr>
      </w:pPr>
    </w:p>
    <w:p w:rsidR="008059D1" w:rsidRPr="00914293" w:rsidRDefault="008059D1" w:rsidP="008059D1">
      <w:pPr>
        <w:spacing w:line="360" w:lineRule="auto"/>
        <w:rPr>
          <w:rFonts w:asciiTheme="majorEastAsia" w:eastAsiaTheme="majorEastAsia" w:hAnsiTheme="majorEastAsia"/>
          <w:sz w:val="24"/>
          <w:szCs w:val="24"/>
        </w:rPr>
      </w:pPr>
      <w:r w:rsidRPr="00914293">
        <w:rPr>
          <w:rFonts w:asciiTheme="majorEastAsia" w:eastAsiaTheme="majorEastAsia" w:hAnsiTheme="majorEastAsia" w:hint="eastAsia"/>
          <w:sz w:val="24"/>
          <w:szCs w:val="24"/>
        </w:rPr>
        <w:t xml:space="preserve">1 总则  </w:t>
      </w:r>
      <w:r w:rsidR="005870C9">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w:t>
      </w:r>
      <w:r w:rsidR="00B9294F">
        <w:rPr>
          <w:rFonts w:asciiTheme="majorEastAsia" w:eastAsiaTheme="majorEastAsia" w:hAnsiTheme="majorEastAsia" w:hint="eastAsia"/>
          <w:sz w:val="24"/>
          <w:szCs w:val="24"/>
        </w:rPr>
        <w:t>6</w:t>
      </w:r>
      <w:r w:rsidRPr="00914293">
        <w:rPr>
          <w:rFonts w:asciiTheme="majorEastAsia" w:eastAsiaTheme="majorEastAsia" w:hAnsiTheme="majorEastAsia" w:hint="eastAsia"/>
          <w:sz w:val="24"/>
          <w:szCs w:val="24"/>
        </w:rPr>
        <w:t>）</w:t>
      </w:r>
    </w:p>
    <w:p w:rsidR="008059D1" w:rsidRPr="00914293" w:rsidRDefault="008059D1" w:rsidP="008059D1">
      <w:pPr>
        <w:spacing w:line="360" w:lineRule="auto"/>
        <w:rPr>
          <w:sz w:val="24"/>
          <w:szCs w:val="24"/>
        </w:rPr>
      </w:pPr>
      <w:r w:rsidRPr="00914293">
        <w:rPr>
          <w:rFonts w:hint="eastAsia"/>
          <w:sz w:val="24"/>
          <w:szCs w:val="24"/>
        </w:rPr>
        <w:t xml:space="preserve">2 </w:t>
      </w:r>
      <w:r w:rsidRPr="00914293">
        <w:rPr>
          <w:rFonts w:hint="eastAsia"/>
          <w:sz w:val="24"/>
          <w:szCs w:val="24"/>
        </w:rPr>
        <w:t>术语</w:t>
      </w:r>
      <w:r w:rsidRPr="00914293">
        <w:rPr>
          <w:rFonts w:hint="eastAsia"/>
          <w:sz w:val="24"/>
          <w:szCs w:val="24"/>
        </w:rPr>
        <w:t xml:space="preserve">  </w:t>
      </w:r>
      <w:r w:rsidR="005870C9">
        <w:rPr>
          <w:rFonts w:hint="eastAsia"/>
          <w:sz w:val="24"/>
          <w:szCs w:val="24"/>
        </w:rPr>
        <w:t>……</w:t>
      </w:r>
      <w:r w:rsidRPr="00914293">
        <w:rPr>
          <w:rFonts w:asciiTheme="majorEastAsia" w:eastAsiaTheme="majorEastAsia" w:hAnsiTheme="majorEastAsia" w:hint="eastAsia"/>
          <w:sz w:val="24"/>
          <w:szCs w:val="24"/>
        </w:rPr>
        <w:t>………………………………………………………………………（</w:t>
      </w:r>
      <w:r w:rsidR="00B9294F">
        <w:rPr>
          <w:rFonts w:asciiTheme="majorEastAsia" w:eastAsiaTheme="majorEastAsia" w:hAnsiTheme="majorEastAsia" w:hint="eastAsia"/>
          <w:sz w:val="24"/>
          <w:szCs w:val="24"/>
        </w:rPr>
        <w:t>7</w:t>
      </w:r>
      <w:r w:rsidRPr="00914293">
        <w:rPr>
          <w:rFonts w:asciiTheme="majorEastAsia" w:eastAsiaTheme="majorEastAsia" w:hAnsiTheme="majorEastAsia" w:hint="eastAsia"/>
          <w:sz w:val="24"/>
          <w:szCs w:val="24"/>
        </w:rPr>
        <w:t>）</w:t>
      </w:r>
    </w:p>
    <w:p w:rsidR="008059D1" w:rsidRPr="00914293" w:rsidRDefault="008059D1" w:rsidP="008059D1">
      <w:pPr>
        <w:spacing w:line="360" w:lineRule="auto"/>
        <w:rPr>
          <w:rFonts w:asciiTheme="majorEastAsia" w:eastAsiaTheme="majorEastAsia" w:hAnsiTheme="majorEastAsia"/>
          <w:sz w:val="24"/>
          <w:szCs w:val="24"/>
        </w:rPr>
      </w:pPr>
      <w:r w:rsidRPr="00914293">
        <w:rPr>
          <w:rFonts w:asciiTheme="majorEastAsia" w:eastAsiaTheme="majorEastAsia" w:hAnsiTheme="majorEastAsia"/>
          <w:sz w:val="24"/>
          <w:szCs w:val="24"/>
        </w:rPr>
        <w:t>3 基本规定</w:t>
      </w:r>
      <w:r w:rsidRPr="00914293">
        <w:rPr>
          <w:rFonts w:asciiTheme="majorEastAsia" w:eastAsiaTheme="majorEastAsia" w:hAnsiTheme="majorEastAsia" w:hint="eastAsia"/>
          <w:sz w:val="24"/>
          <w:szCs w:val="24"/>
        </w:rPr>
        <w:t xml:space="preserve">  </w:t>
      </w:r>
      <w:r w:rsidR="005870C9">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w:t>
      </w:r>
      <w:r w:rsidR="00B9294F">
        <w:rPr>
          <w:rFonts w:asciiTheme="majorEastAsia" w:eastAsiaTheme="majorEastAsia" w:hAnsiTheme="majorEastAsia" w:hint="eastAsia"/>
          <w:sz w:val="24"/>
          <w:szCs w:val="24"/>
        </w:rPr>
        <w:t>9</w:t>
      </w:r>
      <w:r w:rsidRPr="00914293">
        <w:rPr>
          <w:rFonts w:asciiTheme="majorEastAsia" w:eastAsiaTheme="majorEastAsia" w:hAnsiTheme="majorEastAsia" w:hint="eastAsia"/>
          <w:sz w:val="24"/>
          <w:szCs w:val="24"/>
        </w:rPr>
        <w:t>）</w:t>
      </w:r>
    </w:p>
    <w:p w:rsidR="008059D1" w:rsidRPr="00914293" w:rsidRDefault="008059D1" w:rsidP="00914293">
      <w:pPr>
        <w:spacing w:line="360" w:lineRule="auto"/>
        <w:ind w:firstLineChars="147" w:firstLine="353"/>
        <w:rPr>
          <w:rFonts w:asciiTheme="majorEastAsia" w:eastAsiaTheme="majorEastAsia" w:hAnsiTheme="majorEastAsia"/>
          <w:sz w:val="24"/>
          <w:szCs w:val="24"/>
        </w:rPr>
      </w:pPr>
      <w:r w:rsidRPr="00914293">
        <w:rPr>
          <w:rFonts w:asciiTheme="majorEastAsia" w:eastAsiaTheme="majorEastAsia" w:hAnsiTheme="majorEastAsia" w:hint="eastAsia"/>
          <w:sz w:val="24"/>
          <w:szCs w:val="24"/>
        </w:rPr>
        <w:t>3.1一般规定  ………………………………………………………………（</w:t>
      </w:r>
      <w:r w:rsidR="00817BF5">
        <w:rPr>
          <w:rFonts w:asciiTheme="majorEastAsia" w:eastAsiaTheme="majorEastAsia" w:hAnsiTheme="majorEastAsia" w:hint="eastAsia"/>
          <w:sz w:val="24"/>
          <w:szCs w:val="24"/>
        </w:rPr>
        <w:t>9</w:t>
      </w:r>
      <w:r w:rsidRPr="00914293">
        <w:rPr>
          <w:rFonts w:asciiTheme="majorEastAsia" w:eastAsiaTheme="majorEastAsia" w:hAnsiTheme="majorEastAsia" w:hint="eastAsia"/>
          <w:sz w:val="24"/>
          <w:szCs w:val="24"/>
        </w:rPr>
        <w:t>）</w:t>
      </w:r>
    </w:p>
    <w:p w:rsidR="008059D1" w:rsidRPr="00914293" w:rsidRDefault="008059D1" w:rsidP="00914293">
      <w:pPr>
        <w:spacing w:line="360" w:lineRule="auto"/>
        <w:ind w:firstLineChars="147" w:firstLine="353"/>
        <w:rPr>
          <w:rFonts w:asciiTheme="majorEastAsia" w:eastAsiaTheme="majorEastAsia" w:hAnsiTheme="majorEastAsia"/>
          <w:sz w:val="24"/>
          <w:szCs w:val="24"/>
        </w:rPr>
      </w:pPr>
      <w:r w:rsidRPr="00914293">
        <w:rPr>
          <w:rFonts w:asciiTheme="majorEastAsia" w:eastAsiaTheme="majorEastAsia" w:hAnsiTheme="majorEastAsia" w:hint="eastAsia"/>
          <w:sz w:val="24"/>
          <w:szCs w:val="24"/>
        </w:rPr>
        <w:t>3.2基材要求  ………………………………………………………………（</w:t>
      </w:r>
      <w:r w:rsidR="00817BF5">
        <w:rPr>
          <w:rFonts w:asciiTheme="majorEastAsia" w:eastAsiaTheme="majorEastAsia" w:hAnsiTheme="majorEastAsia" w:hint="eastAsia"/>
          <w:sz w:val="24"/>
          <w:szCs w:val="24"/>
        </w:rPr>
        <w:t>9</w:t>
      </w:r>
      <w:r w:rsidRPr="00914293">
        <w:rPr>
          <w:rFonts w:asciiTheme="majorEastAsia" w:eastAsiaTheme="majorEastAsia" w:hAnsiTheme="majorEastAsia" w:hint="eastAsia"/>
          <w:sz w:val="24"/>
          <w:szCs w:val="24"/>
        </w:rPr>
        <w:t>）</w:t>
      </w:r>
    </w:p>
    <w:p w:rsidR="008059D1" w:rsidRPr="00914293" w:rsidRDefault="008059D1" w:rsidP="008059D1">
      <w:pPr>
        <w:spacing w:line="360" w:lineRule="auto"/>
        <w:rPr>
          <w:rFonts w:asciiTheme="majorEastAsia" w:eastAsiaTheme="majorEastAsia" w:hAnsiTheme="majorEastAsia"/>
          <w:sz w:val="24"/>
          <w:szCs w:val="24"/>
        </w:rPr>
      </w:pPr>
      <w:r w:rsidRPr="00914293">
        <w:rPr>
          <w:rFonts w:asciiTheme="minorEastAsia" w:hAnsiTheme="minorEastAsia" w:hint="eastAsia"/>
          <w:sz w:val="24"/>
          <w:szCs w:val="24"/>
        </w:rPr>
        <w:t>4涂料质量要求和涂层配套</w:t>
      </w:r>
      <w:r w:rsidR="005870C9">
        <w:rPr>
          <w:rFonts w:asciiTheme="minorEastAsia" w:hAnsiTheme="minorEastAsia" w:hint="eastAsia"/>
          <w:sz w:val="24"/>
          <w:szCs w:val="24"/>
        </w:rPr>
        <w:t xml:space="preserve"> </w:t>
      </w:r>
      <w:r w:rsidRPr="00914293">
        <w:rPr>
          <w:rFonts w:asciiTheme="majorEastAsia" w:eastAsiaTheme="majorEastAsia" w:hAnsiTheme="majorEastAsia" w:hint="eastAsia"/>
          <w:sz w:val="24"/>
          <w:szCs w:val="24"/>
        </w:rPr>
        <w:t>……………………………………………………（</w:t>
      </w:r>
      <w:r w:rsidR="00817BF5">
        <w:rPr>
          <w:rFonts w:asciiTheme="majorEastAsia" w:eastAsiaTheme="majorEastAsia" w:hAnsiTheme="majorEastAsia" w:hint="eastAsia"/>
          <w:sz w:val="24"/>
          <w:szCs w:val="24"/>
        </w:rPr>
        <w:t>1</w:t>
      </w:r>
      <w:r w:rsidR="005F741A">
        <w:rPr>
          <w:rFonts w:asciiTheme="majorEastAsia" w:eastAsiaTheme="majorEastAsia" w:hAnsiTheme="majorEastAsia" w:hint="eastAsia"/>
          <w:sz w:val="24"/>
          <w:szCs w:val="24"/>
        </w:rPr>
        <w:t>0</w:t>
      </w:r>
      <w:r w:rsidRPr="00914293">
        <w:rPr>
          <w:rFonts w:asciiTheme="majorEastAsia" w:eastAsiaTheme="majorEastAsia" w:hAnsiTheme="majorEastAsia" w:hint="eastAsia"/>
          <w:sz w:val="24"/>
          <w:szCs w:val="24"/>
        </w:rPr>
        <w:t>）</w:t>
      </w:r>
    </w:p>
    <w:p w:rsidR="008059D1" w:rsidRPr="00914293" w:rsidRDefault="008059D1" w:rsidP="008059D1">
      <w:pPr>
        <w:spacing w:line="360" w:lineRule="auto"/>
        <w:rPr>
          <w:rFonts w:asciiTheme="majorEastAsia" w:eastAsiaTheme="majorEastAsia" w:hAnsiTheme="majorEastAsia"/>
          <w:sz w:val="24"/>
          <w:szCs w:val="24"/>
        </w:rPr>
      </w:pPr>
      <w:r w:rsidRPr="00914293">
        <w:rPr>
          <w:rFonts w:asciiTheme="majorEastAsia" w:eastAsiaTheme="majorEastAsia" w:hAnsiTheme="majorEastAsia" w:hint="eastAsia"/>
          <w:sz w:val="24"/>
          <w:szCs w:val="24"/>
        </w:rPr>
        <w:t xml:space="preserve">  4.1一般规定</w:t>
      </w:r>
      <w:r w:rsidR="00817BF5">
        <w:rPr>
          <w:rFonts w:asciiTheme="majorEastAsia" w:eastAsiaTheme="majorEastAsia" w:hAnsiTheme="majorEastAsia" w:hint="eastAsia"/>
          <w:sz w:val="24"/>
          <w:szCs w:val="24"/>
        </w:rPr>
        <w:t xml:space="preserve"> </w:t>
      </w:r>
      <w:r w:rsidR="005870C9">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w:t>
      </w:r>
      <w:r w:rsidR="00817BF5">
        <w:rPr>
          <w:rFonts w:asciiTheme="majorEastAsia" w:eastAsiaTheme="majorEastAsia" w:hAnsiTheme="majorEastAsia" w:hint="eastAsia"/>
          <w:sz w:val="24"/>
          <w:szCs w:val="24"/>
        </w:rPr>
        <w:t>1</w:t>
      </w:r>
      <w:r w:rsidR="005F741A">
        <w:rPr>
          <w:rFonts w:asciiTheme="majorEastAsia" w:eastAsiaTheme="majorEastAsia" w:hAnsiTheme="majorEastAsia" w:hint="eastAsia"/>
          <w:sz w:val="24"/>
          <w:szCs w:val="24"/>
        </w:rPr>
        <w:t>0</w:t>
      </w:r>
      <w:r w:rsidRPr="00914293">
        <w:rPr>
          <w:rFonts w:asciiTheme="majorEastAsia" w:eastAsiaTheme="majorEastAsia" w:hAnsiTheme="majorEastAsia" w:hint="eastAsia"/>
          <w:sz w:val="24"/>
          <w:szCs w:val="24"/>
        </w:rPr>
        <w:t>）</w:t>
      </w:r>
    </w:p>
    <w:p w:rsidR="008059D1" w:rsidRPr="00914293" w:rsidRDefault="008059D1" w:rsidP="008059D1">
      <w:pPr>
        <w:spacing w:line="360" w:lineRule="auto"/>
        <w:rPr>
          <w:rFonts w:asciiTheme="majorEastAsia" w:eastAsiaTheme="majorEastAsia" w:hAnsiTheme="majorEastAsia"/>
          <w:sz w:val="24"/>
          <w:szCs w:val="24"/>
        </w:rPr>
      </w:pPr>
      <w:r w:rsidRPr="00914293">
        <w:rPr>
          <w:rFonts w:asciiTheme="majorEastAsia" w:eastAsiaTheme="majorEastAsia" w:hAnsiTheme="majorEastAsia" w:hint="eastAsia"/>
          <w:sz w:val="24"/>
          <w:szCs w:val="24"/>
        </w:rPr>
        <w:t xml:space="preserve">  4.2水性防腐蚀涂料的质量</w:t>
      </w:r>
      <w:r w:rsidR="00B80D99">
        <w:rPr>
          <w:rFonts w:hAnsi="黑体" w:hint="eastAsia"/>
          <w:sz w:val="24"/>
          <w:szCs w:val="24"/>
        </w:rPr>
        <w:t>要求</w:t>
      </w:r>
      <w:r w:rsidR="005870C9">
        <w:rPr>
          <w:rFonts w:asciiTheme="majorEastAsia" w:eastAsiaTheme="majorEastAsia" w:hAnsiTheme="majorEastAsia" w:hint="eastAsia"/>
          <w:sz w:val="24"/>
          <w:szCs w:val="24"/>
        </w:rPr>
        <w:t xml:space="preserve"> </w:t>
      </w:r>
      <w:r w:rsidR="00B80D99">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w:t>
      </w:r>
      <w:r w:rsidR="00817BF5">
        <w:rPr>
          <w:rFonts w:asciiTheme="majorEastAsia" w:eastAsiaTheme="majorEastAsia" w:hAnsiTheme="majorEastAsia" w:hint="eastAsia"/>
          <w:sz w:val="24"/>
          <w:szCs w:val="24"/>
        </w:rPr>
        <w:t>1</w:t>
      </w:r>
      <w:r w:rsidR="005F741A">
        <w:rPr>
          <w:rFonts w:asciiTheme="majorEastAsia" w:eastAsiaTheme="majorEastAsia" w:hAnsiTheme="majorEastAsia" w:hint="eastAsia"/>
          <w:sz w:val="24"/>
          <w:szCs w:val="24"/>
        </w:rPr>
        <w:t>0</w:t>
      </w:r>
      <w:r w:rsidRPr="00914293">
        <w:rPr>
          <w:rFonts w:asciiTheme="majorEastAsia" w:eastAsiaTheme="majorEastAsia" w:hAnsiTheme="majorEastAsia" w:hint="eastAsia"/>
          <w:sz w:val="24"/>
          <w:szCs w:val="24"/>
        </w:rPr>
        <w:t>）</w:t>
      </w:r>
    </w:p>
    <w:p w:rsidR="008059D1" w:rsidRPr="00914293" w:rsidRDefault="008059D1" w:rsidP="004C02EF">
      <w:pPr>
        <w:spacing w:line="360" w:lineRule="auto"/>
        <w:jc w:val="left"/>
        <w:rPr>
          <w:rFonts w:asciiTheme="minorEastAsia" w:hAnsiTheme="minorEastAsia"/>
          <w:sz w:val="24"/>
          <w:szCs w:val="24"/>
        </w:rPr>
      </w:pPr>
      <w:r w:rsidRPr="00914293">
        <w:rPr>
          <w:rFonts w:asciiTheme="majorEastAsia" w:eastAsiaTheme="majorEastAsia" w:hAnsiTheme="majorEastAsia" w:hint="eastAsia"/>
          <w:sz w:val="24"/>
          <w:szCs w:val="24"/>
        </w:rPr>
        <w:t xml:space="preserve">  4.3水性防腐蚀涂料涂层配套</w:t>
      </w:r>
      <w:r w:rsidR="006F0EA2">
        <w:rPr>
          <w:rFonts w:asciiTheme="majorEastAsia" w:eastAsiaTheme="majorEastAsia" w:hAnsiTheme="majorEastAsia" w:hint="eastAsia"/>
          <w:sz w:val="24"/>
          <w:szCs w:val="24"/>
        </w:rPr>
        <w:t xml:space="preserve"> </w:t>
      </w:r>
      <w:r w:rsidRPr="00914293">
        <w:rPr>
          <w:rFonts w:asciiTheme="majorEastAsia" w:eastAsiaTheme="majorEastAsia" w:hAnsiTheme="majorEastAsia" w:hint="eastAsia"/>
          <w:sz w:val="24"/>
          <w:szCs w:val="24"/>
        </w:rPr>
        <w:t>………………………………………………（1</w:t>
      </w:r>
      <w:r w:rsidR="004C02EF">
        <w:rPr>
          <w:rFonts w:asciiTheme="majorEastAsia" w:eastAsiaTheme="majorEastAsia" w:hAnsiTheme="majorEastAsia" w:hint="eastAsia"/>
          <w:sz w:val="24"/>
          <w:szCs w:val="24"/>
        </w:rPr>
        <w:t>3</w:t>
      </w:r>
      <w:r w:rsidRPr="00914293">
        <w:rPr>
          <w:rFonts w:asciiTheme="majorEastAsia" w:eastAsiaTheme="majorEastAsia" w:hAnsiTheme="majorEastAsia" w:hint="eastAsia"/>
          <w:sz w:val="24"/>
          <w:szCs w:val="24"/>
        </w:rPr>
        <w:t>）</w:t>
      </w:r>
    </w:p>
    <w:p w:rsidR="008059D1" w:rsidRPr="00914293" w:rsidRDefault="008059D1" w:rsidP="007A5209">
      <w:pPr>
        <w:tabs>
          <w:tab w:val="center" w:pos="4535"/>
          <w:tab w:val="right" w:pos="9070"/>
        </w:tabs>
        <w:snapToGrid w:val="0"/>
        <w:spacing w:beforeLines="50" w:afterLines="50" w:line="360" w:lineRule="auto"/>
        <w:jc w:val="left"/>
        <w:rPr>
          <w:rFonts w:asciiTheme="majorEastAsia" w:eastAsiaTheme="majorEastAsia" w:hAnsiTheme="majorEastAsia"/>
          <w:sz w:val="24"/>
          <w:szCs w:val="24"/>
        </w:rPr>
      </w:pPr>
      <w:r w:rsidRPr="00914293">
        <w:rPr>
          <w:rFonts w:asciiTheme="minorEastAsia" w:hAnsiTheme="minorEastAsia" w:hint="eastAsia"/>
          <w:sz w:val="24"/>
          <w:szCs w:val="24"/>
        </w:rPr>
        <w:t xml:space="preserve">5 </w:t>
      </w:r>
      <w:r w:rsidRPr="00914293">
        <w:rPr>
          <w:rFonts w:hint="eastAsia"/>
          <w:sz w:val="24"/>
          <w:szCs w:val="24"/>
        </w:rPr>
        <w:t>涂装前钢材表面处理</w:t>
      </w:r>
      <w:r w:rsidRPr="00914293">
        <w:rPr>
          <w:rFonts w:hint="eastAsia"/>
          <w:sz w:val="24"/>
          <w:szCs w:val="24"/>
        </w:rPr>
        <w:t xml:space="preserve">  </w:t>
      </w:r>
      <w:r w:rsidR="006F0EA2">
        <w:rPr>
          <w:rFonts w:hint="eastAsia"/>
          <w:sz w:val="24"/>
          <w:szCs w:val="24"/>
        </w:rPr>
        <w:t>…</w:t>
      </w:r>
      <w:r w:rsidRPr="00914293">
        <w:rPr>
          <w:rFonts w:asciiTheme="majorEastAsia" w:eastAsiaTheme="majorEastAsia" w:hAnsiTheme="majorEastAsia" w:hint="eastAsia"/>
          <w:sz w:val="24"/>
          <w:szCs w:val="24"/>
        </w:rPr>
        <w:t>……………………………………………………（1</w:t>
      </w:r>
      <w:r w:rsidR="005F741A">
        <w:rPr>
          <w:rFonts w:asciiTheme="majorEastAsia" w:eastAsiaTheme="majorEastAsia" w:hAnsiTheme="majorEastAsia" w:hint="eastAsia"/>
          <w:sz w:val="24"/>
          <w:szCs w:val="24"/>
        </w:rPr>
        <w:t>5</w:t>
      </w:r>
      <w:r w:rsidRPr="00914293">
        <w:rPr>
          <w:rFonts w:asciiTheme="majorEastAsia" w:eastAsiaTheme="majorEastAsia" w:hAnsiTheme="majorEastAsia" w:hint="eastAsia"/>
          <w:sz w:val="24"/>
          <w:szCs w:val="24"/>
        </w:rPr>
        <w:t>）</w:t>
      </w:r>
      <w:r w:rsidRPr="00914293">
        <w:rPr>
          <w:rFonts w:hint="eastAsia"/>
          <w:sz w:val="24"/>
          <w:szCs w:val="24"/>
        </w:rPr>
        <w:t xml:space="preserve">                                                  </w:t>
      </w:r>
      <w:r w:rsidRPr="00914293">
        <w:rPr>
          <w:rFonts w:asciiTheme="majorEastAsia" w:eastAsiaTheme="majorEastAsia" w:hAnsiTheme="majorEastAsia" w:hint="eastAsia"/>
          <w:sz w:val="24"/>
          <w:szCs w:val="24"/>
        </w:rPr>
        <w:t>6</w:t>
      </w:r>
      <w:r w:rsidRPr="00914293">
        <w:rPr>
          <w:rFonts w:ascii="宋体" w:hAnsi="宋体" w:cs="宋体-18030"/>
          <w:sz w:val="24"/>
          <w:szCs w:val="24"/>
        </w:rPr>
        <w:t xml:space="preserve"> 涂装 </w:t>
      </w:r>
      <w:r w:rsidRPr="00914293">
        <w:rPr>
          <w:rFonts w:asciiTheme="majorEastAsia" w:eastAsiaTheme="majorEastAsia" w:hAnsiTheme="majorEastAsia" w:hint="eastAsia"/>
          <w:sz w:val="24"/>
          <w:szCs w:val="24"/>
        </w:rPr>
        <w:t xml:space="preserve"> </w:t>
      </w:r>
      <w:r w:rsidR="006F0EA2">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………………………………………………………………………（1</w:t>
      </w:r>
      <w:r w:rsidR="005F741A">
        <w:rPr>
          <w:rFonts w:asciiTheme="majorEastAsia" w:eastAsiaTheme="majorEastAsia" w:hAnsiTheme="majorEastAsia" w:hint="eastAsia"/>
          <w:sz w:val="24"/>
          <w:szCs w:val="24"/>
        </w:rPr>
        <w:t>6</w:t>
      </w:r>
      <w:r w:rsidRPr="00914293">
        <w:rPr>
          <w:rFonts w:asciiTheme="majorEastAsia" w:eastAsiaTheme="majorEastAsia" w:hAnsiTheme="majorEastAsia" w:hint="eastAsia"/>
          <w:sz w:val="24"/>
          <w:szCs w:val="24"/>
        </w:rPr>
        <w:t xml:space="preserve">）                  </w:t>
      </w:r>
    </w:p>
    <w:p w:rsidR="008059D1" w:rsidRPr="00914293" w:rsidRDefault="008059D1" w:rsidP="007A5209">
      <w:pPr>
        <w:tabs>
          <w:tab w:val="center" w:pos="4535"/>
          <w:tab w:val="right" w:pos="9070"/>
        </w:tabs>
        <w:snapToGrid w:val="0"/>
        <w:spacing w:beforeLines="50" w:afterLines="50" w:line="360" w:lineRule="auto"/>
        <w:ind w:firstLineChars="97" w:firstLine="233"/>
        <w:jc w:val="left"/>
        <w:rPr>
          <w:rFonts w:ascii="宋体" w:hAnsi="宋体" w:cs="宋体-18030"/>
          <w:sz w:val="24"/>
          <w:szCs w:val="24"/>
        </w:rPr>
      </w:pPr>
      <w:r w:rsidRPr="00914293">
        <w:rPr>
          <w:rFonts w:asciiTheme="majorEastAsia" w:eastAsiaTheme="majorEastAsia" w:hAnsiTheme="majorEastAsia" w:hint="eastAsia"/>
          <w:sz w:val="24"/>
          <w:szCs w:val="24"/>
        </w:rPr>
        <w:t>6.1一般规定  ………………………………………………………………（1</w:t>
      </w:r>
      <w:r w:rsidR="005F741A">
        <w:rPr>
          <w:rFonts w:asciiTheme="majorEastAsia" w:eastAsiaTheme="majorEastAsia" w:hAnsiTheme="majorEastAsia" w:hint="eastAsia"/>
          <w:sz w:val="24"/>
          <w:szCs w:val="24"/>
        </w:rPr>
        <w:t>6</w:t>
      </w:r>
      <w:r w:rsidRPr="00914293">
        <w:rPr>
          <w:rFonts w:asciiTheme="majorEastAsia" w:eastAsiaTheme="majorEastAsia" w:hAnsiTheme="majorEastAsia" w:hint="eastAsia"/>
          <w:sz w:val="24"/>
          <w:szCs w:val="24"/>
        </w:rPr>
        <w:t>）</w:t>
      </w:r>
      <w:r w:rsidRPr="00914293">
        <w:rPr>
          <w:rFonts w:ascii="宋体" w:hAnsi="宋体" w:cs="宋体-18030" w:hint="eastAsia"/>
          <w:sz w:val="24"/>
          <w:szCs w:val="24"/>
        </w:rPr>
        <w:t xml:space="preserve"> </w:t>
      </w:r>
    </w:p>
    <w:p w:rsidR="008059D1" w:rsidRPr="00914293" w:rsidRDefault="008059D1" w:rsidP="007A5209">
      <w:pPr>
        <w:tabs>
          <w:tab w:val="center" w:pos="4535"/>
          <w:tab w:val="right" w:pos="9070"/>
        </w:tabs>
        <w:snapToGrid w:val="0"/>
        <w:spacing w:beforeLines="50" w:afterLines="50" w:line="360" w:lineRule="auto"/>
        <w:ind w:firstLineChars="97" w:firstLine="233"/>
        <w:jc w:val="left"/>
        <w:rPr>
          <w:rFonts w:asciiTheme="majorEastAsia" w:eastAsiaTheme="majorEastAsia" w:hAnsiTheme="majorEastAsia"/>
          <w:sz w:val="24"/>
          <w:szCs w:val="24"/>
        </w:rPr>
      </w:pPr>
      <w:r w:rsidRPr="00914293">
        <w:rPr>
          <w:rFonts w:asciiTheme="majorEastAsia" w:eastAsiaTheme="majorEastAsia" w:hAnsiTheme="majorEastAsia" w:hint="eastAsia"/>
          <w:sz w:val="24"/>
          <w:szCs w:val="24"/>
        </w:rPr>
        <w:t>6.2涂料的配制  ……………………………………………………………（1</w:t>
      </w:r>
      <w:r w:rsidR="005F741A">
        <w:rPr>
          <w:rFonts w:asciiTheme="majorEastAsia" w:eastAsiaTheme="majorEastAsia" w:hAnsiTheme="majorEastAsia" w:hint="eastAsia"/>
          <w:sz w:val="24"/>
          <w:szCs w:val="24"/>
        </w:rPr>
        <w:t>6</w:t>
      </w:r>
      <w:r w:rsidRPr="00914293">
        <w:rPr>
          <w:rFonts w:asciiTheme="majorEastAsia" w:eastAsiaTheme="majorEastAsia" w:hAnsiTheme="majorEastAsia" w:hint="eastAsia"/>
          <w:sz w:val="24"/>
          <w:szCs w:val="24"/>
        </w:rPr>
        <w:t>）</w:t>
      </w:r>
    </w:p>
    <w:p w:rsidR="008059D1" w:rsidRPr="00914293" w:rsidRDefault="008059D1" w:rsidP="007A5209">
      <w:pPr>
        <w:tabs>
          <w:tab w:val="center" w:pos="4535"/>
          <w:tab w:val="right" w:pos="9070"/>
        </w:tabs>
        <w:snapToGrid w:val="0"/>
        <w:spacing w:beforeLines="50" w:afterLines="50" w:line="360" w:lineRule="auto"/>
        <w:ind w:firstLineChars="97" w:firstLine="233"/>
        <w:rPr>
          <w:rFonts w:asciiTheme="majorEastAsia" w:eastAsiaTheme="majorEastAsia" w:hAnsiTheme="majorEastAsia"/>
          <w:sz w:val="24"/>
          <w:szCs w:val="24"/>
        </w:rPr>
      </w:pPr>
      <w:r w:rsidRPr="00914293">
        <w:rPr>
          <w:rFonts w:asciiTheme="majorEastAsia" w:eastAsiaTheme="majorEastAsia" w:hAnsiTheme="majorEastAsia" w:hint="eastAsia"/>
          <w:sz w:val="24"/>
          <w:szCs w:val="24"/>
        </w:rPr>
        <w:t>6.3涂料的施工  ……………………………………………………………（1</w:t>
      </w:r>
      <w:r w:rsidR="005F741A">
        <w:rPr>
          <w:rFonts w:asciiTheme="majorEastAsia" w:eastAsiaTheme="majorEastAsia" w:hAnsiTheme="majorEastAsia" w:hint="eastAsia"/>
          <w:sz w:val="24"/>
          <w:szCs w:val="24"/>
        </w:rPr>
        <w:t>6</w:t>
      </w:r>
      <w:r w:rsidRPr="00914293">
        <w:rPr>
          <w:rFonts w:asciiTheme="majorEastAsia" w:eastAsiaTheme="majorEastAsia" w:hAnsiTheme="majorEastAsia" w:hint="eastAsia"/>
          <w:sz w:val="24"/>
          <w:szCs w:val="24"/>
        </w:rPr>
        <w:t>）</w:t>
      </w:r>
    </w:p>
    <w:p w:rsidR="00D91387" w:rsidRPr="005F741A" w:rsidRDefault="008059D1" w:rsidP="005F741A">
      <w:pPr>
        <w:spacing w:line="360" w:lineRule="auto"/>
        <w:jc w:val="left"/>
        <w:rPr>
          <w:rFonts w:asciiTheme="majorEastAsia" w:eastAsiaTheme="majorEastAsia" w:hAnsiTheme="majorEastAsia"/>
          <w:sz w:val="24"/>
          <w:szCs w:val="24"/>
        </w:rPr>
      </w:pPr>
      <w:r w:rsidRPr="00914293">
        <w:rPr>
          <w:rFonts w:asciiTheme="minorEastAsia" w:hAnsiTheme="minorEastAsia" w:hint="eastAsia"/>
          <w:sz w:val="24"/>
          <w:szCs w:val="24"/>
        </w:rPr>
        <w:t xml:space="preserve">7 涂层质量检验 </w:t>
      </w:r>
      <w:r w:rsidR="006F0EA2">
        <w:rPr>
          <w:rFonts w:asciiTheme="minorEastAsia" w:hAnsiTheme="minorEastAsia" w:hint="eastAsia"/>
          <w:sz w:val="24"/>
          <w:szCs w:val="24"/>
        </w:rPr>
        <w:t xml:space="preserve"> …………</w:t>
      </w:r>
      <w:r w:rsidRPr="00914293">
        <w:rPr>
          <w:rFonts w:asciiTheme="minorEastAsia" w:hAnsiTheme="minorEastAsia" w:hint="eastAsia"/>
          <w:sz w:val="24"/>
          <w:szCs w:val="24"/>
        </w:rPr>
        <w:t>……………………………………………………</w:t>
      </w:r>
      <w:r w:rsidRPr="00914293">
        <w:rPr>
          <w:rFonts w:asciiTheme="majorEastAsia" w:eastAsiaTheme="majorEastAsia" w:hAnsiTheme="majorEastAsia" w:hint="eastAsia"/>
          <w:sz w:val="24"/>
          <w:szCs w:val="24"/>
        </w:rPr>
        <w:t>（1</w:t>
      </w:r>
      <w:r w:rsidR="005F741A">
        <w:rPr>
          <w:rFonts w:asciiTheme="majorEastAsia" w:eastAsiaTheme="majorEastAsia" w:hAnsiTheme="majorEastAsia" w:hint="eastAsia"/>
          <w:sz w:val="24"/>
          <w:szCs w:val="24"/>
        </w:rPr>
        <w:t>7</w:t>
      </w:r>
      <w:r w:rsidRPr="00914293">
        <w:rPr>
          <w:rFonts w:asciiTheme="majorEastAsia" w:eastAsiaTheme="majorEastAsia" w:hAnsiTheme="majorEastAsia" w:hint="eastAsia"/>
          <w:sz w:val="24"/>
          <w:szCs w:val="24"/>
        </w:rPr>
        <w:t>）</w:t>
      </w:r>
      <w:r w:rsidRPr="00914293">
        <w:rPr>
          <w:rFonts w:asciiTheme="minorEastAsia" w:hAnsiTheme="minorEastAsia" w:hint="eastAsia"/>
          <w:sz w:val="24"/>
          <w:szCs w:val="24"/>
        </w:rPr>
        <w:t xml:space="preserve">                                                          </w:t>
      </w:r>
      <w:r w:rsidRPr="00914293">
        <w:rPr>
          <w:rFonts w:hint="eastAsia"/>
          <w:sz w:val="24"/>
          <w:szCs w:val="24"/>
        </w:rPr>
        <w:t xml:space="preserve">8 </w:t>
      </w:r>
      <w:r w:rsidRPr="00914293">
        <w:rPr>
          <w:rFonts w:hint="eastAsia"/>
          <w:sz w:val="24"/>
          <w:szCs w:val="24"/>
        </w:rPr>
        <w:t>环境保护</w:t>
      </w:r>
      <w:r w:rsidRPr="00914293">
        <w:rPr>
          <w:rFonts w:hint="eastAsia"/>
          <w:sz w:val="24"/>
          <w:szCs w:val="24"/>
        </w:rPr>
        <w:t xml:space="preserve"> </w:t>
      </w:r>
      <w:r w:rsidRPr="00914293">
        <w:rPr>
          <w:rFonts w:asciiTheme="majorEastAsia" w:eastAsiaTheme="majorEastAsia" w:hAnsiTheme="majorEastAsia" w:hint="eastAsia"/>
          <w:sz w:val="24"/>
          <w:szCs w:val="24"/>
        </w:rPr>
        <w:t xml:space="preserve"> </w:t>
      </w:r>
      <w:r w:rsidR="006F0EA2">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w:t>
      </w:r>
      <w:r w:rsidR="005870C9">
        <w:rPr>
          <w:rFonts w:asciiTheme="majorEastAsia" w:eastAsiaTheme="majorEastAsia" w:hAnsiTheme="majorEastAsia" w:hint="eastAsia"/>
          <w:sz w:val="24"/>
          <w:szCs w:val="24"/>
        </w:rPr>
        <w:t>2</w:t>
      </w:r>
      <w:r w:rsidR="005F741A">
        <w:rPr>
          <w:rFonts w:asciiTheme="majorEastAsia" w:eastAsiaTheme="majorEastAsia" w:hAnsiTheme="majorEastAsia" w:hint="eastAsia"/>
          <w:sz w:val="24"/>
          <w:szCs w:val="24"/>
        </w:rPr>
        <w:t>0</w:t>
      </w:r>
      <w:r w:rsidRPr="00914293">
        <w:rPr>
          <w:rFonts w:asciiTheme="majorEastAsia" w:eastAsiaTheme="majorEastAsia" w:hAnsiTheme="majorEastAsia" w:hint="eastAsia"/>
          <w:sz w:val="24"/>
          <w:szCs w:val="24"/>
        </w:rPr>
        <w:t>）</w:t>
      </w:r>
      <w:r w:rsidRPr="00914293">
        <w:rPr>
          <w:rFonts w:hint="eastAsia"/>
          <w:sz w:val="24"/>
          <w:szCs w:val="24"/>
        </w:rPr>
        <w:t xml:space="preserve">                                                          9 </w:t>
      </w:r>
      <w:r w:rsidRPr="00914293">
        <w:rPr>
          <w:rFonts w:hint="eastAsia"/>
          <w:sz w:val="24"/>
          <w:szCs w:val="24"/>
        </w:rPr>
        <w:t>安全</w:t>
      </w:r>
      <w:r w:rsidR="00817BF5">
        <w:rPr>
          <w:rFonts w:hint="eastAsia"/>
          <w:sz w:val="24"/>
          <w:szCs w:val="24"/>
        </w:rPr>
        <w:t xml:space="preserve">  </w:t>
      </w:r>
      <w:r w:rsidR="00817BF5">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w:t>
      </w:r>
      <w:r w:rsidR="005870C9">
        <w:rPr>
          <w:rFonts w:asciiTheme="majorEastAsia" w:eastAsiaTheme="majorEastAsia" w:hAnsiTheme="majorEastAsia" w:hint="eastAsia"/>
          <w:sz w:val="24"/>
          <w:szCs w:val="24"/>
        </w:rPr>
        <w:t>2</w:t>
      </w:r>
      <w:r w:rsidR="005F741A">
        <w:rPr>
          <w:rFonts w:asciiTheme="majorEastAsia" w:eastAsiaTheme="majorEastAsia" w:hAnsiTheme="majorEastAsia" w:hint="eastAsia"/>
          <w:sz w:val="24"/>
          <w:szCs w:val="24"/>
        </w:rPr>
        <w:t>1</w:t>
      </w:r>
      <w:r w:rsidRPr="00914293">
        <w:rPr>
          <w:rFonts w:asciiTheme="majorEastAsia" w:eastAsiaTheme="majorEastAsia" w:hAnsiTheme="majorEastAsia" w:hint="eastAsia"/>
          <w:sz w:val="24"/>
          <w:szCs w:val="24"/>
        </w:rPr>
        <w:t>）</w:t>
      </w:r>
      <w:r w:rsidRPr="00914293">
        <w:rPr>
          <w:rFonts w:hint="eastAsia"/>
          <w:sz w:val="24"/>
          <w:szCs w:val="24"/>
        </w:rPr>
        <w:t xml:space="preserve">                                                            </w:t>
      </w:r>
      <w:r w:rsidRPr="00914293">
        <w:rPr>
          <w:rFonts w:asciiTheme="minorEastAsia" w:hAnsiTheme="minorEastAsia" w:hint="eastAsia"/>
          <w:color w:val="000000"/>
          <w:sz w:val="24"/>
          <w:szCs w:val="24"/>
        </w:rPr>
        <w:t>10工程验收</w:t>
      </w:r>
      <w:r w:rsidRPr="00914293">
        <w:rPr>
          <w:rFonts w:asciiTheme="majorEastAsia" w:eastAsiaTheme="majorEastAsia" w:hAnsiTheme="majorEastAsia" w:hint="eastAsia"/>
          <w:sz w:val="24"/>
          <w:szCs w:val="24"/>
        </w:rPr>
        <w:t xml:space="preserve">  </w:t>
      </w:r>
      <w:r w:rsidR="006F0EA2">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…………………………………………………………………（2</w:t>
      </w:r>
      <w:r w:rsidR="005F741A">
        <w:rPr>
          <w:rFonts w:asciiTheme="majorEastAsia" w:eastAsiaTheme="majorEastAsia" w:hAnsiTheme="majorEastAsia" w:hint="eastAsia"/>
          <w:sz w:val="24"/>
          <w:szCs w:val="24"/>
        </w:rPr>
        <w:t>2</w:t>
      </w:r>
      <w:r w:rsidRPr="00914293">
        <w:rPr>
          <w:rFonts w:asciiTheme="majorEastAsia" w:eastAsiaTheme="majorEastAsia" w:hAnsiTheme="majorEastAsia" w:hint="eastAsia"/>
          <w:sz w:val="24"/>
          <w:szCs w:val="24"/>
        </w:rPr>
        <w:t>）</w:t>
      </w:r>
      <w:r w:rsidRPr="00914293">
        <w:rPr>
          <w:rFonts w:hint="eastAsia"/>
          <w:sz w:val="24"/>
          <w:szCs w:val="24"/>
        </w:rPr>
        <w:t xml:space="preserve">   </w:t>
      </w:r>
      <w:r w:rsidRPr="00914293">
        <w:rPr>
          <w:rFonts w:asciiTheme="minorEastAsia" w:hAnsiTheme="minorEastAsia" w:hint="eastAsia"/>
          <w:color w:val="000000"/>
          <w:sz w:val="24"/>
          <w:szCs w:val="24"/>
        </w:rPr>
        <w:t xml:space="preserve">                                                         </w:t>
      </w:r>
      <w:r w:rsidRPr="00914293">
        <w:rPr>
          <w:rFonts w:asciiTheme="majorEastAsia" w:eastAsiaTheme="majorEastAsia" w:hAnsiTheme="majorEastAsia" w:hint="eastAsia"/>
          <w:sz w:val="24"/>
          <w:szCs w:val="24"/>
        </w:rPr>
        <w:t>附录A</w:t>
      </w:r>
      <w:r w:rsidR="00084C8F">
        <w:rPr>
          <w:rFonts w:asciiTheme="majorEastAsia" w:eastAsiaTheme="majorEastAsia" w:hAnsiTheme="majorEastAsia"/>
          <w:sz w:val="24"/>
          <w:szCs w:val="24"/>
        </w:rPr>
        <w:t xml:space="preserve"> </w:t>
      </w:r>
      <w:r w:rsidR="00A9003D">
        <w:rPr>
          <w:rFonts w:asciiTheme="majorEastAsia" w:eastAsiaTheme="majorEastAsia" w:hAnsiTheme="majorEastAsia" w:hint="eastAsia"/>
          <w:sz w:val="24"/>
          <w:szCs w:val="24"/>
        </w:rPr>
        <w:t>涂层配套体系</w:t>
      </w:r>
      <w:r w:rsidR="005F741A">
        <w:rPr>
          <w:rFonts w:asciiTheme="majorEastAsia" w:eastAsiaTheme="majorEastAsia" w:hAnsiTheme="majorEastAsia" w:hint="eastAsia"/>
          <w:sz w:val="24"/>
          <w:szCs w:val="24"/>
        </w:rPr>
        <w:t xml:space="preserve">  </w:t>
      </w:r>
      <w:r w:rsidR="006F0EA2">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w:t>
      </w:r>
      <w:r w:rsidR="00A9003D" w:rsidRPr="00914293">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……（2</w:t>
      </w:r>
      <w:r w:rsidR="005F741A">
        <w:rPr>
          <w:rFonts w:asciiTheme="majorEastAsia" w:eastAsiaTheme="majorEastAsia" w:hAnsiTheme="majorEastAsia" w:hint="eastAsia"/>
          <w:sz w:val="24"/>
          <w:szCs w:val="24"/>
        </w:rPr>
        <w:t>3</w:t>
      </w:r>
      <w:r w:rsidRPr="00914293">
        <w:rPr>
          <w:rFonts w:asciiTheme="majorEastAsia" w:eastAsiaTheme="majorEastAsia" w:hAnsiTheme="majorEastAsia" w:hint="eastAsia"/>
          <w:sz w:val="24"/>
          <w:szCs w:val="24"/>
        </w:rPr>
        <w:t>）</w:t>
      </w:r>
      <w:r w:rsidRPr="00914293">
        <w:rPr>
          <w:rFonts w:hint="eastAsia"/>
          <w:sz w:val="24"/>
          <w:szCs w:val="24"/>
        </w:rPr>
        <w:t xml:space="preserve">   </w:t>
      </w:r>
      <w:r w:rsidRPr="00914293">
        <w:rPr>
          <w:rFonts w:asciiTheme="majorEastAsia" w:eastAsiaTheme="majorEastAsia" w:hAnsiTheme="majorEastAsia" w:hint="eastAsia"/>
          <w:sz w:val="24"/>
          <w:szCs w:val="24"/>
        </w:rPr>
        <w:t xml:space="preserve">                                                                           附录B</w:t>
      </w:r>
      <w:bookmarkStart w:id="1" w:name="_Hlk530497978"/>
      <w:r w:rsidR="00084C8F">
        <w:rPr>
          <w:rFonts w:asciiTheme="majorEastAsia" w:eastAsiaTheme="majorEastAsia" w:hAnsiTheme="majorEastAsia"/>
          <w:sz w:val="24"/>
          <w:szCs w:val="24"/>
        </w:rPr>
        <w:t xml:space="preserve"> </w:t>
      </w:r>
      <w:bookmarkStart w:id="2" w:name="_Hlk530498178"/>
      <w:r w:rsidR="00084C8F" w:rsidRPr="007C198A">
        <w:rPr>
          <w:rFonts w:asciiTheme="minorEastAsia" w:hAnsiTheme="minorEastAsia" w:cs="Arial" w:hint="eastAsia"/>
          <w:sz w:val="24"/>
          <w:szCs w:val="24"/>
        </w:rPr>
        <w:t>涂料施工质量</w:t>
      </w:r>
      <w:r w:rsidR="00084C8F">
        <w:rPr>
          <w:rFonts w:asciiTheme="minorEastAsia" w:hAnsiTheme="minorEastAsia" w:cs="Arial" w:hint="eastAsia"/>
          <w:sz w:val="24"/>
          <w:szCs w:val="24"/>
        </w:rPr>
        <w:t>中间</w:t>
      </w:r>
      <w:r w:rsidR="00084C8F" w:rsidRPr="007C198A">
        <w:rPr>
          <w:rFonts w:asciiTheme="minorEastAsia" w:hAnsiTheme="minorEastAsia" w:cs="Arial" w:hint="eastAsia"/>
          <w:sz w:val="24"/>
          <w:szCs w:val="24"/>
        </w:rPr>
        <w:t>检查记录</w:t>
      </w:r>
      <w:bookmarkEnd w:id="2"/>
      <w:r w:rsidR="005F741A">
        <w:rPr>
          <w:rFonts w:asciiTheme="majorEastAsia" w:eastAsiaTheme="majorEastAsia" w:hAnsiTheme="majorEastAsia" w:hint="eastAsia"/>
          <w:sz w:val="24"/>
          <w:szCs w:val="24"/>
        </w:rPr>
        <w:t xml:space="preserve">  </w:t>
      </w:r>
      <w:r w:rsidRPr="00914293">
        <w:rPr>
          <w:rFonts w:asciiTheme="majorEastAsia" w:eastAsiaTheme="majorEastAsia" w:hAnsiTheme="majorEastAsia" w:hint="eastAsia"/>
          <w:sz w:val="24"/>
          <w:szCs w:val="24"/>
        </w:rPr>
        <w:t>……………………</w:t>
      </w:r>
      <w:bookmarkStart w:id="3" w:name="_Hlk530469117"/>
      <w:r w:rsidRPr="00914293">
        <w:rPr>
          <w:rFonts w:asciiTheme="majorEastAsia" w:eastAsiaTheme="majorEastAsia" w:hAnsiTheme="majorEastAsia" w:hint="eastAsia"/>
          <w:sz w:val="24"/>
          <w:szCs w:val="24"/>
        </w:rPr>
        <w:t>…</w:t>
      </w:r>
      <w:bookmarkEnd w:id="3"/>
      <w:r w:rsidRPr="00914293">
        <w:rPr>
          <w:rFonts w:asciiTheme="majorEastAsia" w:eastAsiaTheme="majorEastAsia" w:hAnsiTheme="majorEastAsia" w:hint="eastAsia"/>
          <w:sz w:val="24"/>
          <w:szCs w:val="24"/>
        </w:rPr>
        <w:t>……</w:t>
      </w:r>
      <w:r w:rsidR="00A9003D" w:rsidRPr="00914293">
        <w:rPr>
          <w:rFonts w:asciiTheme="majorEastAsia" w:eastAsiaTheme="majorEastAsia" w:hAnsiTheme="majorEastAsia" w:hint="eastAsia"/>
          <w:sz w:val="24"/>
          <w:szCs w:val="24"/>
        </w:rPr>
        <w:t>…</w:t>
      </w:r>
      <w:bookmarkEnd w:id="1"/>
      <w:r w:rsidR="00084C8F" w:rsidRPr="00914293">
        <w:rPr>
          <w:rFonts w:asciiTheme="majorEastAsia" w:eastAsiaTheme="majorEastAsia" w:hAnsiTheme="majorEastAsia" w:hint="eastAsia"/>
          <w:sz w:val="24"/>
          <w:szCs w:val="24"/>
        </w:rPr>
        <w:t>…………</w:t>
      </w:r>
      <w:r w:rsidRPr="00914293">
        <w:rPr>
          <w:rFonts w:asciiTheme="majorEastAsia" w:eastAsiaTheme="majorEastAsia" w:hAnsiTheme="majorEastAsia" w:hint="eastAsia"/>
          <w:sz w:val="24"/>
          <w:szCs w:val="24"/>
        </w:rPr>
        <w:t>（2</w:t>
      </w:r>
      <w:r w:rsidR="005F741A">
        <w:rPr>
          <w:rFonts w:asciiTheme="majorEastAsia" w:eastAsiaTheme="majorEastAsia" w:hAnsiTheme="majorEastAsia" w:hint="eastAsia"/>
          <w:sz w:val="24"/>
          <w:szCs w:val="24"/>
        </w:rPr>
        <w:t>7</w:t>
      </w:r>
      <w:r w:rsidRPr="00914293">
        <w:rPr>
          <w:rFonts w:asciiTheme="majorEastAsia" w:eastAsiaTheme="majorEastAsia" w:hAnsiTheme="majorEastAsia" w:hint="eastAsia"/>
          <w:sz w:val="24"/>
          <w:szCs w:val="24"/>
        </w:rPr>
        <w:t>）</w:t>
      </w:r>
    </w:p>
    <w:p w:rsidR="00084C8F" w:rsidRDefault="00084C8F" w:rsidP="007A5209">
      <w:pPr>
        <w:tabs>
          <w:tab w:val="center" w:pos="4535"/>
          <w:tab w:val="right" w:pos="9070"/>
        </w:tabs>
        <w:snapToGrid w:val="0"/>
        <w:spacing w:beforeLines="50" w:afterLines="50" w:line="360" w:lineRule="auto"/>
        <w:ind w:rightChars="-27" w:right="-57"/>
        <w:jc w:val="left"/>
        <w:rPr>
          <w:rFonts w:asciiTheme="majorEastAsia" w:eastAsiaTheme="majorEastAsia" w:hAnsiTheme="majorEastAsia"/>
          <w:sz w:val="24"/>
          <w:szCs w:val="24"/>
        </w:rPr>
      </w:pPr>
      <w:r>
        <w:rPr>
          <w:rFonts w:asciiTheme="majorEastAsia" w:eastAsiaTheme="majorEastAsia" w:hAnsiTheme="majorEastAsia" w:hint="eastAsia"/>
          <w:sz w:val="24"/>
          <w:szCs w:val="24"/>
        </w:rPr>
        <w:t>附录C</w:t>
      </w:r>
      <w:r>
        <w:rPr>
          <w:rFonts w:asciiTheme="majorEastAsia" w:eastAsiaTheme="majorEastAsia" w:hAnsiTheme="majorEastAsia"/>
          <w:sz w:val="24"/>
          <w:szCs w:val="24"/>
        </w:rPr>
        <w:t xml:space="preserve"> </w:t>
      </w:r>
      <w:r>
        <w:rPr>
          <w:rFonts w:asciiTheme="majorEastAsia" w:eastAsiaTheme="majorEastAsia" w:hAnsiTheme="majorEastAsia" w:hint="eastAsia"/>
          <w:sz w:val="24"/>
          <w:szCs w:val="24"/>
        </w:rPr>
        <w:t>质量检验和验收记录</w:t>
      </w:r>
      <w:r w:rsidR="005F741A">
        <w:rPr>
          <w:rFonts w:asciiTheme="majorEastAsia" w:eastAsiaTheme="majorEastAsia" w:hAnsiTheme="majorEastAsia" w:hint="eastAsia"/>
          <w:sz w:val="24"/>
          <w:szCs w:val="24"/>
        </w:rPr>
        <w:t xml:space="preserve">   </w:t>
      </w:r>
      <w:r w:rsidRPr="00914293">
        <w:rPr>
          <w:rFonts w:asciiTheme="majorEastAsia" w:eastAsiaTheme="majorEastAsia" w:hAnsiTheme="majorEastAsia" w:hint="eastAsia"/>
          <w:sz w:val="24"/>
          <w:szCs w:val="24"/>
        </w:rPr>
        <w:t>…………………………………………………</w:t>
      </w:r>
      <w:r w:rsidR="005F741A" w:rsidRPr="00914293">
        <w:rPr>
          <w:rFonts w:asciiTheme="majorEastAsia" w:eastAsiaTheme="majorEastAsia" w:hAnsiTheme="majorEastAsia" w:hint="eastAsia"/>
          <w:sz w:val="24"/>
          <w:szCs w:val="24"/>
        </w:rPr>
        <w:t>（2</w:t>
      </w:r>
      <w:r w:rsidR="005F741A">
        <w:rPr>
          <w:rFonts w:asciiTheme="majorEastAsia" w:eastAsiaTheme="majorEastAsia" w:hAnsiTheme="majorEastAsia" w:hint="eastAsia"/>
          <w:sz w:val="24"/>
          <w:szCs w:val="24"/>
        </w:rPr>
        <w:t>8</w:t>
      </w:r>
      <w:r w:rsidR="005F741A" w:rsidRPr="00914293">
        <w:rPr>
          <w:rFonts w:asciiTheme="majorEastAsia" w:eastAsiaTheme="majorEastAsia" w:hAnsiTheme="majorEastAsia" w:hint="eastAsia"/>
          <w:sz w:val="24"/>
          <w:szCs w:val="24"/>
        </w:rPr>
        <w:t>）</w:t>
      </w:r>
    </w:p>
    <w:p w:rsidR="00D91387" w:rsidRPr="00D91387" w:rsidRDefault="00D91387" w:rsidP="007A5209">
      <w:pPr>
        <w:tabs>
          <w:tab w:val="center" w:pos="4535"/>
          <w:tab w:val="right" w:pos="9070"/>
        </w:tabs>
        <w:snapToGrid w:val="0"/>
        <w:spacing w:beforeLines="50" w:afterLines="50" w:line="360" w:lineRule="auto"/>
        <w:ind w:rightChars="-27" w:right="-57"/>
        <w:jc w:val="left"/>
        <w:rPr>
          <w:rFonts w:asciiTheme="minorEastAsia" w:hAnsiTheme="minorEastAsia"/>
          <w:sz w:val="24"/>
          <w:szCs w:val="24"/>
        </w:rPr>
      </w:pPr>
      <w:r w:rsidRPr="00914293">
        <w:rPr>
          <w:rFonts w:asciiTheme="minorEastAsia" w:hAnsiTheme="minorEastAsia" w:hint="eastAsia"/>
          <w:sz w:val="24"/>
          <w:szCs w:val="24"/>
        </w:rPr>
        <w:t>本规范用词说明</w:t>
      </w:r>
      <w:r w:rsidR="005870C9">
        <w:rPr>
          <w:rFonts w:asciiTheme="minorEastAsia" w:hAnsiTheme="minorEastAsia" w:hint="eastAsia"/>
          <w:sz w:val="24"/>
          <w:szCs w:val="24"/>
        </w:rPr>
        <w:t xml:space="preserve"> </w:t>
      </w:r>
      <w:r w:rsidR="006F0EA2">
        <w:rPr>
          <w:rFonts w:asciiTheme="minorEastAsia" w:hAnsiTheme="minorEastAsia" w:hint="eastAsia"/>
          <w:sz w:val="24"/>
          <w:szCs w:val="24"/>
        </w:rPr>
        <w:t>…</w:t>
      </w:r>
      <w:r w:rsidR="005870C9">
        <w:rPr>
          <w:rFonts w:asciiTheme="minorEastAsia" w:hAnsiTheme="minorEastAsia" w:hint="eastAsia"/>
          <w:sz w:val="24"/>
          <w:szCs w:val="24"/>
        </w:rPr>
        <w:t>………………………………………………………………（3</w:t>
      </w:r>
      <w:r w:rsidR="005F741A">
        <w:rPr>
          <w:rFonts w:asciiTheme="minorEastAsia" w:hAnsiTheme="minorEastAsia" w:hint="eastAsia"/>
          <w:sz w:val="24"/>
          <w:szCs w:val="24"/>
        </w:rPr>
        <w:t>1</w:t>
      </w:r>
      <w:r w:rsidR="005870C9">
        <w:rPr>
          <w:rFonts w:asciiTheme="minorEastAsia" w:hAnsiTheme="minorEastAsia" w:hint="eastAsia"/>
          <w:sz w:val="24"/>
          <w:szCs w:val="24"/>
        </w:rPr>
        <w:t>）</w:t>
      </w:r>
    </w:p>
    <w:p w:rsidR="00D91387" w:rsidRDefault="00914293" w:rsidP="007A5209">
      <w:pPr>
        <w:tabs>
          <w:tab w:val="center" w:pos="4535"/>
          <w:tab w:val="right" w:pos="9070"/>
        </w:tabs>
        <w:snapToGrid w:val="0"/>
        <w:spacing w:beforeLines="50" w:afterLines="50" w:line="360" w:lineRule="auto"/>
        <w:ind w:rightChars="-27" w:right="-57"/>
        <w:jc w:val="left"/>
        <w:rPr>
          <w:rFonts w:asciiTheme="majorEastAsia" w:eastAsiaTheme="majorEastAsia" w:hAnsiTheme="majorEastAsia"/>
          <w:sz w:val="24"/>
          <w:szCs w:val="24"/>
        </w:rPr>
      </w:pPr>
      <w:r w:rsidRPr="00914293">
        <w:rPr>
          <w:rFonts w:hint="eastAsia"/>
          <w:sz w:val="24"/>
          <w:szCs w:val="24"/>
        </w:rPr>
        <w:t>引用标准名录</w:t>
      </w:r>
      <w:r w:rsidR="006F0EA2">
        <w:rPr>
          <w:rFonts w:hint="eastAsia"/>
          <w:sz w:val="24"/>
          <w:szCs w:val="24"/>
        </w:rPr>
        <w:t xml:space="preserve">  </w:t>
      </w:r>
      <w:r w:rsidR="005870C9">
        <w:rPr>
          <w:rFonts w:hint="eastAsia"/>
          <w:sz w:val="24"/>
          <w:szCs w:val="24"/>
        </w:rPr>
        <w:t>…………………………………………………………………（</w:t>
      </w:r>
      <w:r w:rsidR="005870C9">
        <w:rPr>
          <w:rFonts w:hint="eastAsia"/>
          <w:sz w:val="24"/>
          <w:szCs w:val="24"/>
        </w:rPr>
        <w:t>3</w:t>
      </w:r>
      <w:r w:rsidR="005F741A">
        <w:rPr>
          <w:rFonts w:hint="eastAsia"/>
          <w:sz w:val="24"/>
          <w:szCs w:val="24"/>
        </w:rPr>
        <w:t>2</w:t>
      </w:r>
      <w:r w:rsidR="005870C9">
        <w:rPr>
          <w:rFonts w:hint="eastAsia"/>
          <w:sz w:val="24"/>
          <w:szCs w:val="24"/>
        </w:rPr>
        <w:t>）</w:t>
      </w:r>
    </w:p>
    <w:p w:rsidR="00E77317" w:rsidRPr="00CF3A99" w:rsidRDefault="00914293" w:rsidP="007A5209">
      <w:pPr>
        <w:tabs>
          <w:tab w:val="center" w:pos="4535"/>
          <w:tab w:val="right" w:pos="9070"/>
        </w:tabs>
        <w:snapToGrid w:val="0"/>
        <w:spacing w:beforeLines="50" w:afterLines="50" w:line="360" w:lineRule="auto"/>
        <w:ind w:rightChars="-27" w:right="-57"/>
        <w:jc w:val="left"/>
        <w:rPr>
          <w:rFonts w:asciiTheme="majorEastAsia" w:eastAsiaTheme="majorEastAsia" w:hAnsiTheme="majorEastAsia"/>
          <w:sz w:val="24"/>
          <w:szCs w:val="24"/>
        </w:rPr>
      </w:pPr>
      <w:r w:rsidRPr="00914293">
        <w:rPr>
          <w:rFonts w:hint="eastAsia"/>
          <w:sz w:val="24"/>
          <w:szCs w:val="24"/>
        </w:rPr>
        <w:t>附：条文说明</w:t>
      </w:r>
      <w:r w:rsidR="006F0EA2">
        <w:rPr>
          <w:rFonts w:hint="eastAsia"/>
          <w:sz w:val="24"/>
          <w:szCs w:val="24"/>
        </w:rPr>
        <w:t xml:space="preserve">  </w:t>
      </w:r>
      <w:r w:rsidR="005870C9">
        <w:rPr>
          <w:rFonts w:hint="eastAsia"/>
          <w:sz w:val="24"/>
          <w:szCs w:val="24"/>
        </w:rPr>
        <w:t>…………………………………………………………………（</w:t>
      </w:r>
      <w:r w:rsidR="005870C9">
        <w:rPr>
          <w:rFonts w:hint="eastAsia"/>
          <w:sz w:val="24"/>
          <w:szCs w:val="24"/>
        </w:rPr>
        <w:t>3</w:t>
      </w:r>
      <w:r w:rsidR="005F741A">
        <w:rPr>
          <w:rFonts w:hint="eastAsia"/>
          <w:sz w:val="24"/>
          <w:szCs w:val="24"/>
        </w:rPr>
        <w:t>4</w:t>
      </w:r>
      <w:r w:rsidR="005870C9">
        <w:rPr>
          <w:rFonts w:hint="eastAsia"/>
          <w:sz w:val="24"/>
          <w:szCs w:val="24"/>
        </w:rPr>
        <w:t>）</w:t>
      </w:r>
    </w:p>
    <w:p w:rsidR="00D0374A" w:rsidRDefault="00D0374A" w:rsidP="00D0374A">
      <w:pPr>
        <w:jc w:val="center"/>
        <w:rPr>
          <w:rFonts w:asciiTheme="minorEastAsia" w:hAnsiTheme="minorEastAsia"/>
          <w:sz w:val="30"/>
          <w:szCs w:val="30"/>
        </w:rPr>
      </w:pPr>
      <w:r>
        <w:rPr>
          <w:rFonts w:asciiTheme="minorEastAsia" w:hAnsiTheme="minorEastAsia" w:hint="eastAsia"/>
          <w:sz w:val="30"/>
          <w:szCs w:val="30"/>
        </w:rPr>
        <w:lastRenderedPageBreak/>
        <w:t>Content</w:t>
      </w:r>
    </w:p>
    <w:p w:rsidR="00D0374A" w:rsidRPr="00CF3A99" w:rsidRDefault="00D0374A" w:rsidP="00D0374A">
      <w:pPr>
        <w:jc w:val="center"/>
        <w:rPr>
          <w:sz w:val="10"/>
          <w:szCs w:val="10"/>
        </w:rPr>
      </w:pPr>
    </w:p>
    <w:p w:rsidR="00D0374A" w:rsidRDefault="00D0374A" w:rsidP="00CF3A99">
      <w:pPr>
        <w:spacing w:line="360" w:lineRule="auto"/>
        <w:jc w:val="left"/>
        <w:rPr>
          <w:rFonts w:asciiTheme="majorEastAsia" w:eastAsiaTheme="majorEastAsia" w:hAnsiTheme="majorEastAsia"/>
          <w:sz w:val="24"/>
          <w:szCs w:val="24"/>
        </w:rPr>
      </w:pPr>
      <w:r>
        <w:rPr>
          <w:rFonts w:asciiTheme="majorEastAsia" w:eastAsiaTheme="majorEastAsia" w:hAnsiTheme="majorEastAsia" w:hint="eastAsia"/>
          <w:sz w:val="24"/>
          <w:szCs w:val="24"/>
        </w:rPr>
        <w:t>1 General provisions   ……………………………………………………（</w:t>
      </w:r>
      <w:r w:rsidR="009931E6">
        <w:rPr>
          <w:rFonts w:asciiTheme="majorEastAsia" w:eastAsiaTheme="majorEastAsia" w:hAnsiTheme="majorEastAsia" w:hint="eastAsia"/>
          <w:sz w:val="24"/>
          <w:szCs w:val="24"/>
        </w:rPr>
        <w:t>6</w:t>
      </w:r>
      <w:r>
        <w:rPr>
          <w:rFonts w:asciiTheme="majorEastAsia" w:eastAsiaTheme="majorEastAsia" w:hAnsiTheme="majorEastAsia" w:hint="eastAsia"/>
          <w:sz w:val="24"/>
          <w:szCs w:val="24"/>
        </w:rPr>
        <w:t>）</w:t>
      </w:r>
    </w:p>
    <w:p w:rsidR="00D0374A" w:rsidRDefault="00D0374A" w:rsidP="00CF3A99">
      <w:pPr>
        <w:spacing w:line="360" w:lineRule="auto"/>
        <w:jc w:val="left"/>
        <w:rPr>
          <w:sz w:val="24"/>
          <w:szCs w:val="24"/>
        </w:rPr>
      </w:pPr>
      <w:r>
        <w:rPr>
          <w:rFonts w:asciiTheme="majorEastAsia" w:eastAsiaTheme="majorEastAsia" w:hAnsiTheme="majorEastAsia" w:hint="eastAsia"/>
          <w:sz w:val="24"/>
          <w:szCs w:val="24"/>
        </w:rPr>
        <w:t>2 Terminology</w:t>
      </w:r>
      <w:r w:rsidR="006E194F">
        <w:rPr>
          <w:sz w:val="24"/>
          <w:szCs w:val="24"/>
        </w:rPr>
        <w:t xml:space="preserve">  </w:t>
      </w:r>
      <w:r w:rsidR="006E194F">
        <w:rPr>
          <w:rFonts w:hint="eastAsia"/>
          <w:sz w:val="24"/>
          <w:szCs w:val="24"/>
        </w:rPr>
        <w:t>…</w:t>
      </w:r>
      <w:r>
        <w:rPr>
          <w:rFonts w:asciiTheme="majorEastAsia" w:eastAsiaTheme="majorEastAsia" w:hAnsiTheme="majorEastAsia" w:hint="eastAsia"/>
          <w:sz w:val="24"/>
          <w:szCs w:val="24"/>
        </w:rPr>
        <w:t>……………………………………………………………（</w:t>
      </w:r>
      <w:r w:rsidR="009931E6">
        <w:rPr>
          <w:rFonts w:asciiTheme="majorEastAsia" w:eastAsiaTheme="majorEastAsia" w:hAnsiTheme="majorEastAsia" w:hint="eastAsia"/>
          <w:sz w:val="24"/>
          <w:szCs w:val="24"/>
        </w:rPr>
        <w:t>7</w:t>
      </w:r>
      <w:r>
        <w:rPr>
          <w:rFonts w:asciiTheme="majorEastAsia" w:eastAsiaTheme="majorEastAsia" w:hAnsiTheme="majorEastAsia" w:hint="eastAsia"/>
          <w:sz w:val="24"/>
          <w:szCs w:val="24"/>
        </w:rPr>
        <w:t>）</w:t>
      </w:r>
    </w:p>
    <w:p w:rsidR="00D0374A" w:rsidRDefault="006E194F" w:rsidP="00CF3A99">
      <w:pPr>
        <w:spacing w:line="360" w:lineRule="auto"/>
        <w:jc w:val="left"/>
        <w:rPr>
          <w:rFonts w:asciiTheme="majorEastAsia" w:eastAsiaTheme="majorEastAsia" w:hAnsiTheme="majorEastAsia"/>
          <w:sz w:val="24"/>
          <w:szCs w:val="24"/>
        </w:rPr>
      </w:pPr>
      <w:r>
        <w:rPr>
          <w:rFonts w:asciiTheme="majorEastAsia" w:eastAsiaTheme="majorEastAsia" w:hAnsiTheme="majorEastAsia" w:hint="eastAsia"/>
          <w:sz w:val="24"/>
          <w:szCs w:val="24"/>
        </w:rPr>
        <w:t>3 Basic regulations  …</w:t>
      </w:r>
      <w:r w:rsidR="00D0374A">
        <w:rPr>
          <w:rFonts w:asciiTheme="majorEastAsia" w:eastAsiaTheme="majorEastAsia" w:hAnsiTheme="majorEastAsia" w:hint="eastAsia"/>
          <w:sz w:val="24"/>
          <w:szCs w:val="24"/>
        </w:rPr>
        <w:t>……………………………………………………（</w:t>
      </w:r>
      <w:r w:rsidR="009931E6">
        <w:rPr>
          <w:rFonts w:asciiTheme="majorEastAsia" w:eastAsiaTheme="majorEastAsia" w:hAnsiTheme="majorEastAsia" w:hint="eastAsia"/>
          <w:sz w:val="24"/>
          <w:szCs w:val="24"/>
        </w:rPr>
        <w:t>9</w:t>
      </w:r>
      <w:r w:rsidR="00D0374A">
        <w:rPr>
          <w:rFonts w:asciiTheme="majorEastAsia" w:eastAsiaTheme="majorEastAsia" w:hAnsiTheme="majorEastAsia" w:hint="eastAsia"/>
          <w:sz w:val="24"/>
          <w:szCs w:val="24"/>
        </w:rPr>
        <w:t>）</w:t>
      </w:r>
    </w:p>
    <w:p w:rsidR="00D0374A" w:rsidRDefault="00D0374A" w:rsidP="00CF3A99">
      <w:pPr>
        <w:spacing w:line="360" w:lineRule="auto"/>
        <w:ind w:firstLineChars="147" w:firstLine="309"/>
        <w:jc w:val="left"/>
        <w:rPr>
          <w:rFonts w:asciiTheme="majorEastAsia" w:eastAsiaTheme="majorEastAsia" w:hAnsiTheme="majorEastAsia"/>
          <w:szCs w:val="21"/>
        </w:rPr>
      </w:pPr>
      <w:r>
        <w:rPr>
          <w:rFonts w:asciiTheme="majorEastAsia" w:eastAsiaTheme="majorEastAsia" w:hAnsiTheme="majorEastAsia" w:hint="eastAsia"/>
          <w:szCs w:val="21"/>
        </w:rPr>
        <w:t xml:space="preserve">3.1 </w:t>
      </w:r>
      <w:r>
        <w:t xml:space="preserve"> </w:t>
      </w:r>
      <w:r>
        <w:rPr>
          <w:rFonts w:asciiTheme="majorEastAsia" w:eastAsiaTheme="majorEastAsia" w:hAnsiTheme="majorEastAsia" w:hint="eastAsia"/>
          <w:szCs w:val="21"/>
        </w:rPr>
        <w:t xml:space="preserve">General regulations  </w:t>
      </w:r>
      <w:r w:rsidR="006E194F">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w:t>
      </w:r>
      <w:r w:rsidR="009931E6">
        <w:rPr>
          <w:rFonts w:asciiTheme="majorEastAsia" w:eastAsiaTheme="majorEastAsia" w:hAnsiTheme="majorEastAsia" w:hint="eastAsia"/>
          <w:sz w:val="24"/>
          <w:szCs w:val="24"/>
        </w:rPr>
        <w:t>9</w:t>
      </w:r>
      <w:r>
        <w:rPr>
          <w:rFonts w:asciiTheme="majorEastAsia" w:eastAsiaTheme="majorEastAsia" w:hAnsiTheme="majorEastAsia" w:hint="eastAsia"/>
          <w:sz w:val="24"/>
          <w:szCs w:val="24"/>
        </w:rPr>
        <w:t>）</w:t>
      </w:r>
    </w:p>
    <w:p w:rsidR="00D0374A" w:rsidRDefault="00D0374A" w:rsidP="00CF3A99">
      <w:pPr>
        <w:spacing w:line="360" w:lineRule="auto"/>
        <w:ind w:firstLineChars="147" w:firstLine="309"/>
        <w:jc w:val="left"/>
        <w:rPr>
          <w:rFonts w:asciiTheme="majorEastAsia" w:eastAsiaTheme="majorEastAsia" w:hAnsiTheme="majorEastAsia"/>
          <w:szCs w:val="21"/>
        </w:rPr>
      </w:pPr>
      <w:r>
        <w:rPr>
          <w:rFonts w:asciiTheme="majorEastAsia" w:eastAsiaTheme="majorEastAsia" w:hAnsiTheme="majorEastAsia" w:hint="eastAsia"/>
          <w:szCs w:val="21"/>
        </w:rPr>
        <w:t xml:space="preserve">3.2 Substrate requirements  </w:t>
      </w:r>
      <w:r>
        <w:rPr>
          <w:rFonts w:asciiTheme="majorEastAsia" w:eastAsiaTheme="majorEastAsia" w:hAnsiTheme="majorEastAsia" w:hint="eastAsia"/>
          <w:sz w:val="24"/>
          <w:szCs w:val="24"/>
        </w:rPr>
        <w:t>………………………………………………（</w:t>
      </w:r>
      <w:r w:rsidR="009931E6">
        <w:rPr>
          <w:rFonts w:asciiTheme="majorEastAsia" w:eastAsiaTheme="majorEastAsia" w:hAnsiTheme="majorEastAsia" w:hint="eastAsia"/>
          <w:sz w:val="24"/>
          <w:szCs w:val="24"/>
        </w:rPr>
        <w:t>9</w:t>
      </w:r>
      <w:r>
        <w:rPr>
          <w:rFonts w:asciiTheme="majorEastAsia" w:eastAsiaTheme="majorEastAsia" w:hAnsiTheme="majorEastAsia" w:hint="eastAsia"/>
          <w:sz w:val="24"/>
          <w:szCs w:val="24"/>
        </w:rPr>
        <w:t>）</w:t>
      </w:r>
    </w:p>
    <w:p w:rsidR="00D0374A" w:rsidRDefault="00D0374A" w:rsidP="00CF3A99">
      <w:pPr>
        <w:spacing w:line="360" w:lineRule="auto"/>
        <w:jc w:val="left"/>
        <w:rPr>
          <w:rFonts w:asciiTheme="majorEastAsia" w:eastAsiaTheme="majorEastAsia" w:hAnsiTheme="majorEastAsia"/>
          <w:sz w:val="24"/>
          <w:szCs w:val="24"/>
        </w:rPr>
      </w:pPr>
      <w:r>
        <w:rPr>
          <w:rFonts w:asciiTheme="minorEastAsia" w:hAnsiTheme="minorEastAsia" w:hint="eastAsia"/>
          <w:sz w:val="24"/>
          <w:szCs w:val="24"/>
        </w:rPr>
        <w:t xml:space="preserve">4 Material quality requirements and coating matching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10</w:t>
      </w:r>
      <w:r>
        <w:rPr>
          <w:rFonts w:asciiTheme="majorEastAsia" w:eastAsiaTheme="majorEastAsia" w:hAnsiTheme="majorEastAsia" w:hint="eastAsia"/>
          <w:sz w:val="24"/>
          <w:szCs w:val="24"/>
        </w:rPr>
        <w:t>）</w:t>
      </w:r>
    </w:p>
    <w:p w:rsidR="00D0374A" w:rsidRDefault="00D0374A" w:rsidP="00CF3A99">
      <w:pPr>
        <w:spacing w:line="360" w:lineRule="auto"/>
        <w:jc w:val="left"/>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4.1</w:t>
      </w:r>
      <w:r>
        <w:rPr>
          <w:rFonts w:asciiTheme="majorEastAsia" w:eastAsiaTheme="majorEastAsia" w:hAnsiTheme="majorEastAsia" w:hint="eastAsia"/>
          <w:szCs w:val="21"/>
        </w:rPr>
        <w:t xml:space="preserve"> General regulations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10</w:t>
      </w:r>
      <w:r>
        <w:rPr>
          <w:rFonts w:asciiTheme="majorEastAsia" w:eastAsiaTheme="majorEastAsia" w:hAnsiTheme="majorEastAsia" w:hint="eastAsia"/>
          <w:sz w:val="24"/>
          <w:szCs w:val="24"/>
        </w:rPr>
        <w:t>）</w:t>
      </w:r>
    </w:p>
    <w:p w:rsidR="00D0374A" w:rsidRPr="00D0374A" w:rsidRDefault="00D0374A" w:rsidP="00CF3A99">
      <w:pPr>
        <w:spacing w:line="360" w:lineRule="auto"/>
        <w:jc w:val="left"/>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Pr>
          <w:rFonts w:asciiTheme="majorEastAsia" w:eastAsiaTheme="majorEastAsia" w:hAnsiTheme="majorEastAsia" w:hint="eastAsia"/>
          <w:szCs w:val="21"/>
        </w:rPr>
        <w:t>4.2</w:t>
      </w:r>
      <w:r w:rsidRPr="006E194F">
        <w:rPr>
          <w:rFonts w:asciiTheme="majorEastAsia" w:eastAsiaTheme="majorEastAsia" w:hAnsiTheme="majorEastAsia" w:cs="Arial"/>
          <w:szCs w:val="21"/>
        </w:rPr>
        <w:t xml:space="preserve"> Quality requirements for waterborne anti-corrosion coatings</w:t>
      </w:r>
      <w:r w:rsidRPr="006E194F">
        <w:rPr>
          <w:rFonts w:asciiTheme="majorEastAsia" w:eastAsiaTheme="majorEastAsia" w:hAnsiTheme="majorEastAsia" w:hint="eastAsia"/>
          <w:szCs w:val="21"/>
        </w:rPr>
        <w:t xml:space="preserve">  </w:t>
      </w:r>
      <w:r w:rsidR="00B70B95">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10</w:t>
      </w:r>
      <w:r>
        <w:rPr>
          <w:rFonts w:asciiTheme="majorEastAsia" w:eastAsiaTheme="majorEastAsia" w:hAnsiTheme="majorEastAsia" w:hint="eastAsia"/>
          <w:sz w:val="24"/>
          <w:szCs w:val="24"/>
        </w:rPr>
        <w:t>）</w:t>
      </w:r>
    </w:p>
    <w:p w:rsidR="00D0374A" w:rsidRDefault="00D0374A" w:rsidP="00CF3A99">
      <w:pPr>
        <w:spacing w:line="360" w:lineRule="auto"/>
        <w:jc w:val="left"/>
        <w:rPr>
          <w:rFonts w:asciiTheme="majorEastAsia" w:eastAsiaTheme="majorEastAsia" w:hAnsiTheme="majorEastAsia"/>
          <w:szCs w:val="21"/>
        </w:rPr>
      </w:pPr>
      <w:r>
        <w:rPr>
          <w:rFonts w:asciiTheme="majorEastAsia" w:eastAsiaTheme="majorEastAsia" w:hAnsiTheme="majorEastAsia" w:hint="eastAsia"/>
          <w:sz w:val="24"/>
          <w:szCs w:val="24"/>
        </w:rPr>
        <w:t xml:space="preserve">  </w:t>
      </w:r>
      <w:r>
        <w:rPr>
          <w:rFonts w:asciiTheme="majorEastAsia" w:eastAsiaTheme="majorEastAsia" w:hAnsiTheme="majorEastAsia" w:hint="eastAsia"/>
          <w:szCs w:val="21"/>
        </w:rPr>
        <w:t>4.3</w:t>
      </w:r>
      <w:r>
        <w:t xml:space="preserve"> </w:t>
      </w:r>
      <w:r>
        <w:rPr>
          <w:rFonts w:asciiTheme="majorEastAsia" w:eastAsiaTheme="majorEastAsia" w:hAnsiTheme="majorEastAsia" w:hint="eastAsia"/>
          <w:szCs w:val="21"/>
        </w:rPr>
        <w:t xml:space="preserve">Coating matching for waterborne anti-corrosion coatings   </w:t>
      </w:r>
      <w:r>
        <w:rPr>
          <w:rFonts w:asciiTheme="majorEastAsia" w:eastAsiaTheme="majorEastAsia" w:hAnsiTheme="majorEastAsia" w:hint="eastAsia"/>
          <w:sz w:val="24"/>
          <w:szCs w:val="24"/>
        </w:rPr>
        <w:t>………（1</w:t>
      </w:r>
      <w:r w:rsidR="00B70B95">
        <w:rPr>
          <w:rFonts w:asciiTheme="majorEastAsia" w:eastAsiaTheme="majorEastAsia" w:hAnsiTheme="majorEastAsia" w:hint="eastAsia"/>
          <w:sz w:val="24"/>
          <w:szCs w:val="24"/>
        </w:rPr>
        <w:t>2</w:t>
      </w:r>
      <w:r>
        <w:rPr>
          <w:rFonts w:asciiTheme="majorEastAsia" w:eastAsiaTheme="majorEastAsia" w:hAnsiTheme="majorEastAsia" w:hint="eastAsia"/>
          <w:sz w:val="24"/>
          <w:szCs w:val="24"/>
        </w:rPr>
        <w:t>）</w:t>
      </w:r>
    </w:p>
    <w:p w:rsidR="00D0374A" w:rsidRDefault="00D0374A" w:rsidP="007A5209">
      <w:pPr>
        <w:tabs>
          <w:tab w:val="center" w:pos="4535"/>
          <w:tab w:val="right" w:pos="9070"/>
        </w:tabs>
        <w:snapToGrid w:val="0"/>
        <w:spacing w:beforeLines="50" w:afterLines="50" w:line="360" w:lineRule="auto"/>
        <w:jc w:val="left"/>
        <w:rPr>
          <w:rFonts w:asciiTheme="majorEastAsia" w:eastAsiaTheme="majorEastAsia" w:hAnsiTheme="majorEastAsia"/>
          <w:sz w:val="24"/>
          <w:szCs w:val="24"/>
        </w:rPr>
      </w:pPr>
      <w:r>
        <w:rPr>
          <w:rFonts w:asciiTheme="minorEastAsia" w:hAnsiTheme="minorEastAsia" w:hint="eastAsia"/>
          <w:sz w:val="24"/>
          <w:szCs w:val="24"/>
        </w:rPr>
        <w:t>5 Steel surface treatment before Coating</w:t>
      </w:r>
      <w:r>
        <w:rPr>
          <w:sz w:val="24"/>
          <w:szCs w:val="24"/>
        </w:rPr>
        <w:t xml:space="preserve">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（1</w:t>
      </w:r>
      <w:r w:rsidR="00B70B95">
        <w:rPr>
          <w:rFonts w:asciiTheme="majorEastAsia" w:eastAsiaTheme="majorEastAsia" w:hAnsiTheme="majorEastAsia" w:hint="eastAsia"/>
          <w:sz w:val="24"/>
          <w:szCs w:val="24"/>
        </w:rPr>
        <w:t>5</w:t>
      </w:r>
      <w:r>
        <w:rPr>
          <w:rFonts w:asciiTheme="majorEastAsia" w:eastAsiaTheme="majorEastAsia" w:hAnsiTheme="majorEastAsia" w:hint="eastAsia"/>
          <w:sz w:val="24"/>
          <w:szCs w:val="24"/>
        </w:rPr>
        <w:t>）</w:t>
      </w:r>
      <w:r>
        <w:rPr>
          <w:sz w:val="24"/>
          <w:szCs w:val="24"/>
        </w:rPr>
        <w:t xml:space="preserve">                                                  </w:t>
      </w:r>
      <w:r>
        <w:rPr>
          <w:rFonts w:asciiTheme="majorEastAsia" w:eastAsiaTheme="majorEastAsia" w:hAnsiTheme="majorEastAsia" w:hint="eastAsia"/>
          <w:sz w:val="24"/>
          <w:szCs w:val="24"/>
        </w:rPr>
        <w:t>6</w:t>
      </w:r>
      <w:r>
        <w:rPr>
          <w:rFonts w:ascii="宋体" w:hAnsi="宋体" w:cs="宋体-18030" w:hint="eastAsia"/>
          <w:sz w:val="24"/>
          <w:szCs w:val="24"/>
        </w:rPr>
        <w:t xml:space="preserve"> Coating </w:t>
      </w:r>
      <w:r w:rsidR="00B70B95">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w:t>
      </w:r>
      <w:r w:rsidR="006E194F">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（1</w:t>
      </w:r>
      <w:r w:rsidR="00B70B95">
        <w:rPr>
          <w:rFonts w:asciiTheme="majorEastAsia" w:eastAsiaTheme="majorEastAsia" w:hAnsiTheme="majorEastAsia" w:hint="eastAsia"/>
          <w:sz w:val="24"/>
          <w:szCs w:val="24"/>
        </w:rPr>
        <w:t>6</w:t>
      </w:r>
      <w:r>
        <w:rPr>
          <w:rFonts w:asciiTheme="majorEastAsia" w:eastAsiaTheme="majorEastAsia" w:hAnsiTheme="majorEastAsia" w:hint="eastAsia"/>
          <w:sz w:val="24"/>
          <w:szCs w:val="24"/>
        </w:rPr>
        <w:t xml:space="preserve">）                  </w:t>
      </w:r>
    </w:p>
    <w:p w:rsidR="00D0374A" w:rsidRDefault="00D0374A" w:rsidP="007A5209">
      <w:pPr>
        <w:tabs>
          <w:tab w:val="center" w:pos="4535"/>
          <w:tab w:val="right" w:pos="9070"/>
        </w:tabs>
        <w:snapToGrid w:val="0"/>
        <w:spacing w:beforeLines="50" w:afterLines="50" w:line="360" w:lineRule="auto"/>
        <w:ind w:firstLineChars="97" w:firstLine="233"/>
        <w:jc w:val="left"/>
        <w:rPr>
          <w:rFonts w:ascii="宋体" w:hAnsi="宋体" w:cs="宋体-18030"/>
          <w:sz w:val="24"/>
          <w:szCs w:val="24"/>
        </w:rPr>
      </w:pPr>
      <w:r>
        <w:rPr>
          <w:rFonts w:asciiTheme="majorEastAsia" w:eastAsiaTheme="majorEastAsia" w:hAnsiTheme="majorEastAsia" w:hint="eastAsia"/>
          <w:sz w:val="24"/>
          <w:szCs w:val="24"/>
        </w:rPr>
        <w:t>6.1</w:t>
      </w:r>
      <w:r>
        <w:rPr>
          <w:rFonts w:asciiTheme="majorEastAsia" w:eastAsiaTheme="majorEastAsia" w:hAnsiTheme="majorEastAsia" w:hint="eastAsia"/>
          <w:szCs w:val="21"/>
        </w:rPr>
        <w:t xml:space="preserve"> General regulations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（16）</w:t>
      </w:r>
      <w:r>
        <w:rPr>
          <w:rFonts w:ascii="宋体" w:hAnsi="宋体" w:cs="宋体-18030" w:hint="eastAsia"/>
          <w:sz w:val="24"/>
          <w:szCs w:val="24"/>
        </w:rPr>
        <w:t xml:space="preserve"> </w:t>
      </w:r>
    </w:p>
    <w:p w:rsidR="00D0374A" w:rsidRDefault="00D0374A" w:rsidP="007A5209">
      <w:pPr>
        <w:tabs>
          <w:tab w:val="center" w:pos="4535"/>
          <w:tab w:val="right" w:pos="9070"/>
        </w:tabs>
        <w:snapToGrid w:val="0"/>
        <w:spacing w:beforeLines="50" w:afterLines="50" w:line="360" w:lineRule="auto"/>
        <w:ind w:rightChars="107" w:right="225" w:firstLineChars="97" w:firstLine="233"/>
        <w:jc w:val="left"/>
        <w:rPr>
          <w:rFonts w:asciiTheme="majorEastAsia" w:eastAsiaTheme="majorEastAsia" w:hAnsiTheme="majorEastAsia"/>
          <w:sz w:val="24"/>
          <w:szCs w:val="24"/>
        </w:rPr>
      </w:pPr>
      <w:r>
        <w:rPr>
          <w:rFonts w:asciiTheme="majorEastAsia" w:eastAsiaTheme="majorEastAsia" w:hAnsiTheme="majorEastAsia" w:hint="eastAsia"/>
          <w:sz w:val="24"/>
          <w:szCs w:val="24"/>
        </w:rPr>
        <w:t>6.2</w:t>
      </w:r>
      <w:r>
        <w:t xml:space="preserve"> </w:t>
      </w:r>
      <w:r>
        <w:rPr>
          <w:rFonts w:asciiTheme="majorEastAsia" w:eastAsiaTheme="majorEastAsia" w:hAnsiTheme="majorEastAsia" w:hint="eastAsia"/>
          <w:szCs w:val="21"/>
        </w:rPr>
        <w:t xml:space="preserve">Preparation of coatings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（16）</w:t>
      </w:r>
    </w:p>
    <w:p w:rsidR="00D0374A" w:rsidRDefault="00D0374A" w:rsidP="007A5209">
      <w:pPr>
        <w:tabs>
          <w:tab w:val="center" w:pos="4535"/>
          <w:tab w:val="right" w:pos="9070"/>
        </w:tabs>
        <w:snapToGrid w:val="0"/>
        <w:spacing w:beforeLines="50" w:afterLines="50" w:line="360" w:lineRule="auto"/>
        <w:ind w:rightChars="107" w:right="225" w:firstLineChars="97" w:firstLine="233"/>
        <w:jc w:val="left"/>
        <w:rPr>
          <w:rFonts w:asciiTheme="majorEastAsia" w:eastAsiaTheme="majorEastAsia" w:hAnsiTheme="majorEastAsia"/>
          <w:sz w:val="24"/>
          <w:szCs w:val="24"/>
        </w:rPr>
      </w:pPr>
      <w:r>
        <w:rPr>
          <w:rFonts w:asciiTheme="majorEastAsia" w:eastAsiaTheme="majorEastAsia" w:hAnsiTheme="majorEastAsia" w:hint="eastAsia"/>
          <w:sz w:val="24"/>
          <w:szCs w:val="24"/>
        </w:rPr>
        <w:t>6.3</w:t>
      </w:r>
      <w:r>
        <w:t xml:space="preserve"> </w:t>
      </w:r>
      <w:r>
        <w:rPr>
          <w:rFonts w:asciiTheme="majorEastAsia" w:eastAsiaTheme="majorEastAsia" w:hAnsiTheme="majorEastAsia" w:hint="eastAsia"/>
          <w:szCs w:val="21"/>
        </w:rPr>
        <w:t xml:space="preserve">Construction of coatings  </w:t>
      </w:r>
      <w:r w:rsidR="00B70B95">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w:t>
      </w:r>
      <w:r w:rsidR="006E194F">
        <w:rPr>
          <w:rFonts w:asciiTheme="majorEastAsia" w:eastAsiaTheme="majorEastAsia" w:hAnsiTheme="majorEastAsia" w:hint="eastAsia"/>
          <w:sz w:val="24"/>
          <w:szCs w:val="24"/>
        </w:rPr>
        <w:t xml:space="preserve">… </w:t>
      </w:r>
      <w:r w:rsidR="00B70B95">
        <w:rPr>
          <w:rFonts w:asciiTheme="majorEastAsia" w:eastAsiaTheme="majorEastAsia" w:hAnsiTheme="majorEastAsia" w:hint="eastAsia"/>
          <w:sz w:val="24"/>
          <w:szCs w:val="24"/>
        </w:rPr>
        <w:t>（16）</w:t>
      </w:r>
    </w:p>
    <w:p w:rsidR="00D0374A" w:rsidRDefault="00D0374A" w:rsidP="007A5209">
      <w:pPr>
        <w:tabs>
          <w:tab w:val="center" w:pos="4535"/>
          <w:tab w:val="right" w:pos="9070"/>
        </w:tabs>
        <w:snapToGrid w:val="0"/>
        <w:spacing w:beforeLines="50" w:afterLines="50" w:line="360" w:lineRule="auto"/>
        <w:ind w:rightChars="-27" w:right="-57"/>
        <w:jc w:val="left"/>
        <w:rPr>
          <w:rFonts w:asciiTheme="minorEastAsia" w:hAnsiTheme="minorEastAsia"/>
          <w:sz w:val="24"/>
          <w:szCs w:val="24"/>
        </w:rPr>
      </w:pPr>
      <w:r>
        <w:rPr>
          <w:rFonts w:asciiTheme="minorEastAsia" w:hAnsiTheme="minorEastAsia" w:hint="eastAsia"/>
          <w:sz w:val="24"/>
          <w:szCs w:val="24"/>
        </w:rPr>
        <w:t xml:space="preserve">7 Quality inspection of coating  </w:t>
      </w:r>
      <w:r>
        <w:rPr>
          <w:rFonts w:asciiTheme="minorEastAsia" w:hAnsiTheme="minorEastAsia" w:hint="eastAsia"/>
          <w:sz w:val="28"/>
          <w:szCs w:val="28"/>
        </w:rPr>
        <w:t>………………………………</w:t>
      </w:r>
      <w:r w:rsidR="00CF3A99">
        <w:rPr>
          <w:rFonts w:asciiTheme="minorEastAsia" w:hAnsiTheme="minorEastAsia" w:hint="eastAsia"/>
          <w:sz w:val="28"/>
          <w:szCs w:val="28"/>
        </w:rPr>
        <w:t xml:space="preserve"> </w:t>
      </w:r>
      <w:r>
        <w:rPr>
          <w:rFonts w:asciiTheme="majorEastAsia" w:eastAsiaTheme="majorEastAsia" w:hAnsiTheme="majorEastAsia" w:hint="eastAsia"/>
          <w:sz w:val="24"/>
          <w:szCs w:val="24"/>
        </w:rPr>
        <w:t>（1</w:t>
      </w:r>
      <w:r w:rsidR="00B70B95">
        <w:rPr>
          <w:rFonts w:asciiTheme="majorEastAsia" w:eastAsiaTheme="majorEastAsia" w:hAnsiTheme="majorEastAsia" w:hint="eastAsia"/>
          <w:sz w:val="24"/>
          <w:szCs w:val="24"/>
        </w:rPr>
        <w:t>7</w:t>
      </w:r>
      <w:r>
        <w:rPr>
          <w:rFonts w:asciiTheme="majorEastAsia" w:eastAsiaTheme="majorEastAsia" w:hAnsiTheme="majorEastAsia" w:hint="eastAsia"/>
          <w:sz w:val="24"/>
          <w:szCs w:val="24"/>
        </w:rPr>
        <w:t>）</w:t>
      </w:r>
      <w:r>
        <w:rPr>
          <w:rFonts w:asciiTheme="minorEastAsia" w:hAnsiTheme="minorEastAsia" w:hint="eastAsia"/>
          <w:sz w:val="24"/>
          <w:szCs w:val="24"/>
        </w:rPr>
        <w:t xml:space="preserve">                                                          </w:t>
      </w:r>
    </w:p>
    <w:p w:rsidR="00D0374A" w:rsidRDefault="00D0374A" w:rsidP="007A5209">
      <w:pPr>
        <w:tabs>
          <w:tab w:val="center" w:pos="4535"/>
          <w:tab w:val="left" w:pos="8080"/>
          <w:tab w:val="right" w:pos="9070"/>
        </w:tabs>
        <w:snapToGrid w:val="0"/>
        <w:spacing w:beforeLines="50" w:afterLines="50" w:line="360" w:lineRule="auto"/>
        <w:ind w:rightChars="107" w:right="225"/>
        <w:jc w:val="left"/>
        <w:rPr>
          <w:rFonts w:asciiTheme="majorEastAsia" w:eastAsiaTheme="majorEastAsia" w:hAnsiTheme="majorEastAsia"/>
          <w:sz w:val="24"/>
          <w:szCs w:val="24"/>
        </w:rPr>
      </w:pPr>
      <w:r>
        <w:rPr>
          <w:rFonts w:asciiTheme="majorEastAsia" w:eastAsiaTheme="majorEastAsia" w:hAnsiTheme="majorEastAsia" w:hint="eastAsia"/>
          <w:sz w:val="24"/>
          <w:szCs w:val="24"/>
        </w:rPr>
        <w:t>8 Environmental protection</w:t>
      </w:r>
      <w:r>
        <w:rPr>
          <w:sz w:val="24"/>
          <w:szCs w:val="24"/>
        </w:rPr>
        <w:t xml:space="preserve"> </w:t>
      </w:r>
      <w:r w:rsidR="00454564">
        <w:rPr>
          <w:rFonts w:hint="eastAsia"/>
          <w:sz w:val="24"/>
          <w:szCs w:val="24"/>
        </w:rPr>
        <w:t xml:space="preserve">  </w:t>
      </w:r>
      <w:r w:rsidR="00454564">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w:t>
      </w:r>
      <w:r w:rsidR="006E194F">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20</w:t>
      </w:r>
      <w:r>
        <w:rPr>
          <w:rFonts w:asciiTheme="majorEastAsia" w:eastAsiaTheme="majorEastAsia" w:hAnsiTheme="majorEastAsia" w:hint="eastAsia"/>
          <w:sz w:val="24"/>
          <w:szCs w:val="24"/>
        </w:rPr>
        <w:t>）</w:t>
      </w:r>
      <w:r>
        <w:rPr>
          <w:sz w:val="24"/>
          <w:szCs w:val="24"/>
        </w:rPr>
        <w:t xml:space="preserve">                                                          </w:t>
      </w:r>
      <w:r>
        <w:rPr>
          <w:rFonts w:asciiTheme="majorEastAsia" w:eastAsiaTheme="majorEastAsia" w:hAnsiTheme="majorEastAsia" w:hint="eastAsia"/>
          <w:sz w:val="24"/>
          <w:szCs w:val="24"/>
        </w:rPr>
        <w:t>9 Security</w:t>
      </w:r>
      <w:r>
        <w:rPr>
          <w:sz w:val="24"/>
          <w:szCs w:val="24"/>
        </w:rPr>
        <w:t xml:space="preserve">  </w:t>
      </w:r>
      <w:r w:rsidR="006E194F">
        <w:rPr>
          <w:rFonts w:hint="eastAsia"/>
          <w:sz w:val="24"/>
          <w:szCs w:val="24"/>
        </w:rPr>
        <w:t xml:space="preserve">   </w:t>
      </w:r>
      <w:r>
        <w:rPr>
          <w:rFonts w:hint="eastAsia"/>
          <w:sz w:val="24"/>
          <w:szCs w:val="24"/>
        </w:rPr>
        <w:t>……</w:t>
      </w:r>
      <w:r>
        <w:rPr>
          <w:rFonts w:asciiTheme="majorEastAsia" w:eastAsiaTheme="majorEastAsia" w:hAnsiTheme="majorEastAsia" w:hint="eastAsia"/>
          <w:sz w:val="24"/>
          <w:szCs w:val="24"/>
        </w:rPr>
        <w:t>………………………………………………………</w:t>
      </w:r>
      <w:r w:rsidR="006E194F">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21</w:t>
      </w:r>
      <w:r>
        <w:rPr>
          <w:rFonts w:asciiTheme="majorEastAsia" w:eastAsiaTheme="majorEastAsia" w:hAnsiTheme="majorEastAsia" w:hint="eastAsia"/>
          <w:sz w:val="24"/>
          <w:szCs w:val="24"/>
        </w:rPr>
        <w:t>）</w:t>
      </w:r>
      <w:r>
        <w:rPr>
          <w:sz w:val="24"/>
          <w:szCs w:val="24"/>
        </w:rPr>
        <w:t xml:space="preserve">                                                            </w:t>
      </w:r>
      <w:r>
        <w:rPr>
          <w:rFonts w:asciiTheme="minorEastAsia" w:hAnsiTheme="minorEastAsia" w:hint="eastAsia"/>
          <w:color w:val="000000"/>
          <w:sz w:val="24"/>
          <w:szCs w:val="24"/>
        </w:rPr>
        <w:t>10</w:t>
      </w:r>
      <w:r>
        <w:t xml:space="preserve"> </w:t>
      </w:r>
      <w:r>
        <w:rPr>
          <w:rFonts w:asciiTheme="minorEastAsia" w:hAnsiTheme="minorEastAsia" w:hint="eastAsia"/>
          <w:color w:val="000000"/>
          <w:sz w:val="24"/>
          <w:szCs w:val="24"/>
        </w:rPr>
        <w:t>Acceptance of work</w:t>
      </w:r>
      <w:r>
        <w:rPr>
          <w:rFonts w:asciiTheme="majorEastAsia" w:eastAsiaTheme="majorEastAsia" w:hAnsiTheme="majorEastAsia" w:hint="eastAsia"/>
          <w:sz w:val="24"/>
          <w:szCs w:val="24"/>
        </w:rPr>
        <w:t xml:space="preserve">  </w:t>
      </w:r>
      <w:r w:rsidR="006E194F">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……………………………………………………（2</w:t>
      </w:r>
      <w:r w:rsidR="00B70B95">
        <w:rPr>
          <w:rFonts w:asciiTheme="majorEastAsia" w:eastAsiaTheme="majorEastAsia" w:hAnsiTheme="majorEastAsia" w:hint="eastAsia"/>
          <w:sz w:val="24"/>
          <w:szCs w:val="24"/>
        </w:rPr>
        <w:t>2</w:t>
      </w:r>
      <w:r>
        <w:rPr>
          <w:rFonts w:asciiTheme="majorEastAsia" w:eastAsiaTheme="majorEastAsia" w:hAnsiTheme="majorEastAsia" w:hint="eastAsia"/>
          <w:sz w:val="24"/>
          <w:szCs w:val="24"/>
        </w:rPr>
        <w:t>）</w:t>
      </w:r>
      <w:r>
        <w:rPr>
          <w:sz w:val="24"/>
          <w:szCs w:val="24"/>
        </w:rPr>
        <w:t xml:space="preserve">   </w:t>
      </w:r>
      <w:r>
        <w:rPr>
          <w:rFonts w:asciiTheme="minorEastAsia" w:hAnsiTheme="minorEastAsia" w:hint="eastAsia"/>
          <w:color w:val="000000"/>
          <w:sz w:val="24"/>
          <w:szCs w:val="24"/>
        </w:rPr>
        <w:t xml:space="preserve">                                                         </w:t>
      </w:r>
      <w:r>
        <w:rPr>
          <w:rFonts w:asciiTheme="majorEastAsia" w:eastAsiaTheme="majorEastAsia" w:hAnsiTheme="majorEastAsia" w:hint="eastAsia"/>
          <w:sz w:val="24"/>
          <w:szCs w:val="24"/>
        </w:rPr>
        <w:t xml:space="preserve">Appendix A </w:t>
      </w:r>
      <w:r w:rsidR="002C6E91">
        <w:rPr>
          <w:rFonts w:asciiTheme="majorEastAsia" w:eastAsiaTheme="majorEastAsia" w:hAnsiTheme="majorEastAsia"/>
          <w:sz w:val="24"/>
          <w:szCs w:val="24"/>
        </w:rPr>
        <w:t xml:space="preserve"> Coating system</w:t>
      </w:r>
      <w:r>
        <w:rPr>
          <w:rFonts w:asciiTheme="majorEastAsia" w:eastAsiaTheme="majorEastAsia" w:hAnsiTheme="majorEastAsia" w:hint="eastAsia"/>
          <w:sz w:val="24"/>
          <w:szCs w:val="24"/>
        </w:rPr>
        <w:t>………………………………………………（2</w:t>
      </w:r>
      <w:r w:rsidR="00B70B95">
        <w:rPr>
          <w:rFonts w:asciiTheme="majorEastAsia" w:eastAsiaTheme="majorEastAsia" w:hAnsiTheme="majorEastAsia" w:hint="eastAsia"/>
          <w:sz w:val="24"/>
          <w:szCs w:val="24"/>
        </w:rPr>
        <w:t>3</w:t>
      </w:r>
      <w:r>
        <w:rPr>
          <w:rFonts w:asciiTheme="majorEastAsia" w:eastAsiaTheme="majorEastAsia" w:hAnsiTheme="majorEastAsia" w:hint="eastAsia"/>
          <w:sz w:val="24"/>
          <w:szCs w:val="24"/>
        </w:rPr>
        <w:t>）</w:t>
      </w:r>
      <w:r>
        <w:rPr>
          <w:sz w:val="24"/>
          <w:szCs w:val="24"/>
        </w:rPr>
        <w:t xml:space="preserve">   </w:t>
      </w:r>
      <w:r>
        <w:rPr>
          <w:rFonts w:asciiTheme="majorEastAsia" w:eastAsiaTheme="majorEastAsia" w:hAnsiTheme="majorEastAsia" w:hint="eastAsia"/>
          <w:sz w:val="24"/>
          <w:szCs w:val="24"/>
        </w:rPr>
        <w:t xml:space="preserve">                                                                           </w:t>
      </w:r>
      <w:bookmarkStart w:id="4" w:name="_Hlk530498209"/>
      <w:r w:rsidR="00CF3A99">
        <w:rPr>
          <w:rFonts w:asciiTheme="majorEastAsia" w:eastAsiaTheme="majorEastAsia" w:hAnsiTheme="majorEastAsia" w:hint="eastAsia"/>
          <w:sz w:val="24"/>
          <w:szCs w:val="24"/>
        </w:rPr>
        <w:t>Appendix B</w:t>
      </w:r>
      <w:bookmarkEnd w:id="4"/>
      <w:r w:rsidR="00CF3A99">
        <w:rPr>
          <w:rFonts w:asciiTheme="majorEastAsia" w:eastAsiaTheme="majorEastAsia" w:hAnsiTheme="majorEastAsia" w:hint="eastAsia"/>
          <w:sz w:val="24"/>
          <w:szCs w:val="24"/>
        </w:rPr>
        <w:t xml:space="preserve">  </w:t>
      </w:r>
      <w:r w:rsidR="00CF3A99">
        <w:rPr>
          <w:rFonts w:asciiTheme="majorEastAsia" w:eastAsiaTheme="majorEastAsia" w:hAnsiTheme="majorEastAsia"/>
          <w:sz w:val="24"/>
          <w:szCs w:val="24"/>
        </w:rPr>
        <w:t>Coating application intermediate inspection record</w:t>
      </w:r>
      <w:bookmarkStart w:id="5" w:name="_Hlk530469298"/>
      <w:r w:rsidR="00CF3A99">
        <w:rPr>
          <w:rFonts w:asciiTheme="majorEastAsia" w:eastAsiaTheme="majorEastAsia" w:hAnsiTheme="majorEastAsia" w:hint="eastAsia"/>
          <w:sz w:val="24"/>
          <w:szCs w:val="24"/>
        </w:rPr>
        <w:t xml:space="preserve"> …</w:t>
      </w:r>
      <w:bookmarkEnd w:id="5"/>
      <w:r w:rsidR="00CF3A99">
        <w:rPr>
          <w:rFonts w:asciiTheme="majorEastAsia" w:eastAsiaTheme="majorEastAsia" w:hAnsiTheme="majorEastAsia" w:hint="eastAsia"/>
          <w:sz w:val="24"/>
          <w:szCs w:val="24"/>
        </w:rPr>
        <w:t>（27）</w:t>
      </w:r>
    </w:p>
    <w:p w:rsidR="00195289" w:rsidRDefault="00737424" w:rsidP="007A5209">
      <w:pPr>
        <w:tabs>
          <w:tab w:val="center" w:pos="4535"/>
          <w:tab w:val="left" w:pos="8222"/>
          <w:tab w:val="right" w:pos="9070"/>
        </w:tabs>
        <w:snapToGrid w:val="0"/>
        <w:spacing w:beforeLines="50" w:afterLines="50" w:line="360" w:lineRule="auto"/>
        <w:ind w:rightChars="40" w:right="84"/>
        <w:jc w:val="left"/>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Appendix </w:t>
      </w:r>
      <w:r>
        <w:rPr>
          <w:rFonts w:asciiTheme="majorEastAsia" w:eastAsiaTheme="majorEastAsia" w:hAnsiTheme="majorEastAsia"/>
          <w:sz w:val="24"/>
          <w:szCs w:val="24"/>
        </w:rPr>
        <w:t>C</w:t>
      </w:r>
      <w:r w:rsidR="002C6E91">
        <w:rPr>
          <w:rFonts w:asciiTheme="majorEastAsia" w:eastAsiaTheme="majorEastAsia" w:hAnsiTheme="majorEastAsia"/>
          <w:sz w:val="24"/>
          <w:szCs w:val="24"/>
        </w:rPr>
        <w:t xml:space="preserve"> Coating Check and acceptance record</w:t>
      </w:r>
      <w:r w:rsidR="00B70B95">
        <w:rPr>
          <w:rFonts w:asciiTheme="majorEastAsia" w:eastAsiaTheme="majorEastAsia" w:hAnsiTheme="majorEastAsia" w:hint="eastAsia"/>
          <w:sz w:val="24"/>
          <w:szCs w:val="24"/>
        </w:rPr>
        <w:t xml:space="preserve">  </w:t>
      </w:r>
      <w:r w:rsidRPr="00914293">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（28）</w:t>
      </w:r>
    </w:p>
    <w:p w:rsidR="00A9003D" w:rsidRPr="00A9003D" w:rsidRDefault="00A9003D" w:rsidP="007A5209">
      <w:pPr>
        <w:tabs>
          <w:tab w:val="center" w:pos="4535"/>
          <w:tab w:val="left" w:pos="8222"/>
          <w:tab w:val="right" w:pos="9070"/>
        </w:tabs>
        <w:snapToGrid w:val="0"/>
        <w:spacing w:beforeLines="50" w:afterLines="50" w:line="360" w:lineRule="auto"/>
        <w:ind w:rightChars="40" w:right="84"/>
        <w:jc w:val="left"/>
        <w:rPr>
          <w:rFonts w:ascii="宋体" w:hAnsi="宋体" w:cs="宋体-18030"/>
          <w:sz w:val="24"/>
          <w:szCs w:val="24"/>
        </w:rPr>
      </w:pPr>
      <w:r w:rsidRPr="00A9003D">
        <w:rPr>
          <w:rFonts w:ascii="宋体" w:hAnsi="宋体" w:cs="宋体-18030"/>
          <w:sz w:val="24"/>
          <w:szCs w:val="24"/>
        </w:rPr>
        <w:t>Explanation of wording in this code</w:t>
      </w:r>
      <w:r w:rsidR="00B70B95">
        <w:rPr>
          <w:rFonts w:ascii="宋体" w:hAnsi="宋体" w:cs="宋体-18030" w:hint="eastAsia"/>
          <w:sz w:val="24"/>
          <w:szCs w:val="24"/>
        </w:rPr>
        <w:t xml:space="preserve">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 xml:space="preserve">   （31）</w:t>
      </w:r>
    </w:p>
    <w:p w:rsidR="00A9003D" w:rsidRPr="00A9003D" w:rsidRDefault="00A9003D" w:rsidP="007A5209">
      <w:pPr>
        <w:tabs>
          <w:tab w:val="center" w:pos="4535"/>
          <w:tab w:val="left" w:pos="8222"/>
          <w:tab w:val="right" w:pos="9070"/>
        </w:tabs>
        <w:snapToGrid w:val="0"/>
        <w:spacing w:beforeLines="50" w:afterLines="50" w:line="360" w:lineRule="auto"/>
        <w:ind w:rightChars="40" w:right="84"/>
        <w:jc w:val="left"/>
        <w:rPr>
          <w:rFonts w:ascii="宋体" w:hAnsi="宋体" w:cs="宋体-18030"/>
          <w:sz w:val="24"/>
          <w:szCs w:val="24"/>
        </w:rPr>
      </w:pPr>
      <w:r w:rsidRPr="00A9003D">
        <w:rPr>
          <w:rFonts w:ascii="宋体" w:hAnsi="宋体" w:cs="宋体-18030" w:hint="eastAsia"/>
          <w:sz w:val="24"/>
          <w:szCs w:val="24"/>
        </w:rPr>
        <w:t>L</w:t>
      </w:r>
      <w:r w:rsidRPr="00A9003D">
        <w:rPr>
          <w:rFonts w:ascii="宋体" w:hAnsi="宋体" w:cs="宋体-18030"/>
          <w:sz w:val="24"/>
          <w:szCs w:val="24"/>
        </w:rPr>
        <w:t>ist of quoted standards</w:t>
      </w:r>
      <w:r w:rsidR="00B70B95">
        <w:rPr>
          <w:rFonts w:ascii="宋体" w:hAnsi="宋体" w:cs="宋体-18030" w:hint="eastAsia"/>
          <w:sz w:val="24"/>
          <w:szCs w:val="24"/>
        </w:rPr>
        <w:t xml:space="preserve">   </w:t>
      </w:r>
      <w:r>
        <w:rPr>
          <w:rFonts w:asciiTheme="majorEastAsia" w:eastAsiaTheme="majorEastAsia" w:hAnsiTheme="majorEastAsia" w:hint="eastAsia"/>
          <w:sz w:val="24"/>
          <w:szCs w:val="24"/>
        </w:rPr>
        <w:t>………………………………………………</w:t>
      </w:r>
      <w:r w:rsidR="00CF3A99">
        <w:rPr>
          <w:rFonts w:asciiTheme="majorEastAsia" w:eastAsiaTheme="majorEastAsia" w:hAnsiTheme="majorEastAsia" w:hint="eastAsia"/>
          <w:sz w:val="24"/>
          <w:szCs w:val="24"/>
        </w:rPr>
        <w:t xml:space="preserve"> </w:t>
      </w:r>
      <w:r w:rsidR="00B70B95">
        <w:rPr>
          <w:rFonts w:asciiTheme="majorEastAsia" w:eastAsiaTheme="majorEastAsia" w:hAnsiTheme="majorEastAsia" w:hint="eastAsia"/>
          <w:sz w:val="24"/>
          <w:szCs w:val="24"/>
        </w:rPr>
        <w:t xml:space="preserve"> （32）</w:t>
      </w:r>
    </w:p>
    <w:p w:rsidR="0041117D" w:rsidRPr="00E41939" w:rsidRDefault="00A9003D" w:rsidP="007A5209">
      <w:pPr>
        <w:tabs>
          <w:tab w:val="center" w:pos="4535"/>
          <w:tab w:val="left" w:pos="8222"/>
          <w:tab w:val="right" w:pos="9070"/>
        </w:tabs>
        <w:snapToGrid w:val="0"/>
        <w:spacing w:beforeLines="50" w:afterLines="50" w:line="360" w:lineRule="auto"/>
        <w:ind w:rightChars="40" w:right="84"/>
        <w:jc w:val="left"/>
        <w:rPr>
          <w:rFonts w:ascii="宋体" w:hAnsi="宋体" w:cs="宋体-18030"/>
          <w:sz w:val="24"/>
          <w:szCs w:val="24"/>
        </w:rPr>
      </w:pPr>
      <w:r w:rsidRPr="00A9003D">
        <w:rPr>
          <w:rFonts w:ascii="宋体" w:hAnsi="宋体" w:cs="宋体-18030" w:hint="eastAsia"/>
          <w:sz w:val="24"/>
          <w:szCs w:val="24"/>
        </w:rPr>
        <w:t>A</w:t>
      </w:r>
      <w:r w:rsidRPr="00A9003D">
        <w:rPr>
          <w:rFonts w:ascii="宋体" w:hAnsi="宋体" w:cs="宋体-18030"/>
          <w:sz w:val="24"/>
          <w:szCs w:val="24"/>
        </w:rPr>
        <w:t>ddition</w:t>
      </w:r>
      <w:r w:rsidR="00EF16E4">
        <w:rPr>
          <w:rFonts w:ascii="宋体" w:hAnsi="宋体" w:cs="宋体-18030" w:hint="eastAsia"/>
          <w:sz w:val="24"/>
          <w:szCs w:val="24"/>
        </w:rPr>
        <w:t>:E</w:t>
      </w:r>
      <w:r w:rsidRPr="00A9003D">
        <w:rPr>
          <w:rFonts w:ascii="宋体" w:hAnsi="宋体" w:cs="宋体-18030"/>
          <w:sz w:val="24"/>
          <w:szCs w:val="24"/>
        </w:rPr>
        <w:t>xplanation of provisions</w:t>
      </w:r>
      <w:r w:rsidR="00CF3A99">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w:t>
      </w:r>
      <w:r w:rsidR="00B70B95">
        <w:rPr>
          <w:rFonts w:asciiTheme="majorEastAsia" w:eastAsiaTheme="majorEastAsia" w:hAnsiTheme="majorEastAsia" w:hint="eastAsia"/>
          <w:sz w:val="24"/>
          <w:szCs w:val="24"/>
        </w:rPr>
        <w:t>（</w:t>
      </w:r>
      <w:r w:rsidR="00CF3A99">
        <w:rPr>
          <w:rFonts w:asciiTheme="majorEastAsia" w:eastAsiaTheme="majorEastAsia" w:hAnsiTheme="majorEastAsia" w:hint="eastAsia"/>
          <w:sz w:val="24"/>
          <w:szCs w:val="24"/>
        </w:rPr>
        <w:t>34</w:t>
      </w:r>
      <w:r w:rsidR="00B70B95">
        <w:rPr>
          <w:rFonts w:asciiTheme="majorEastAsia" w:eastAsiaTheme="majorEastAsia" w:hAnsiTheme="majorEastAsia" w:hint="eastAsia"/>
          <w:sz w:val="24"/>
          <w:szCs w:val="24"/>
        </w:rPr>
        <w:t>）</w:t>
      </w:r>
    </w:p>
    <w:p w:rsidR="008059D1" w:rsidRPr="009D002F" w:rsidRDefault="008059D1" w:rsidP="008059D1">
      <w:pPr>
        <w:spacing w:line="360" w:lineRule="auto"/>
        <w:jc w:val="center"/>
        <w:rPr>
          <w:rFonts w:asciiTheme="majorEastAsia" w:eastAsiaTheme="majorEastAsia" w:hAnsiTheme="majorEastAsia"/>
          <w:b/>
          <w:sz w:val="28"/>
          <w:szCs w:val="28"/>
        </w:rPr>
      </w:pPr>
      <w:r w:rsidRPr="009D002F">
        <w:rPr>
          <w:rFonts w:asciiTheme="majorEastAsia" w:eastAsiaTheme="majorEastAsia" w:hAnsiTheme="majorEastAsia" w:hint="eastAsia"/>
          <w:b/>
          <w:sz w:val="28"/>
          <w:szCs w:val="28"/>
        </w:rPr>
        <w:lastRenderedPageBreak/>
        <w:t>1 总 则</w:t>
      </w:r>
    </w:p>
    <w:p w:rsidR="008059D1" w:rsidRPr="009D002F" w:rsidRDefault="008059D1" w:rsidP="008059D1">
      <w:pPr>
        <w:spacing w:line="360" w:lineRule="auto"/>
        <w:jc w:val="center"/>
        <w:rPr>
          <w:b/>
          <w:sz w:val="28"/>
          <w:szCs w:val="28"/>
        </w:rPr>
      </w:pPr>
    </w:p>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1.0.1 </w:t>
      </w:r>
      <w:r w:rsidRPr="009D002F">
        <w:rPr>
          <w:rFonts w:asciiTheme="majorEastAsia" w:eastAsiaTheme="majorEastAsia" w:hAnsiTheme="majorEastAsia" w:hint="eastAsia"/>
          <w:sz w:val="24"/>
          <w:szCs w:val="24"/>
        </w:rPr>
        <w:t xml:space="preserve"> 为提高建筑钢结构用水性防腐蚀涂料</w:t>
      </w:r>
      <w:r w:rsidR="0043589C">
        <w:rPr>
          <w:rFonts w:asciiTheme="majorEastAsia" w:eastAsiaTheme="majorEastAsia" w:hAnsiTheme="majorEastAsia" w:hint="eastAsia"/>
          <w:sz w:val="24"/>
          <w:szCs w:val="24"/>
        </w:rPr>
        <w:t>的</w:t>
      </w:r>
      <w:r w:rsidRPr="009D002F">
        <w:rPr>
          <w:rFonts w:asciiTheme="majorEastAsia" w:eastAsiaTheme="majorEastAsia" w:hAnsiTheme="majorEastAsia" w:hint="eastAsia"/>
          <w:sz w:val="24"/>
          <w:szCs w:val="24"/>
        </w:rPr>
        <w:t>施工水平，加强建筑钢结构用水性防腐蚀涂料施工过程的质量控制，保证建筑钢结构用水性防腐蚀涂料施工质量，制定本规范。</w:t>
      </w:r>
    </w:p>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rPr>
        <w:t xml:space="preserve">1.0.2 </w:t>
      </w:r>
      <w:r w:rsidRPr="009D002F">
        <w:rPr>
          <w:rFonts w:asciiTheme="majorEastAsia" w:eastAsiaTheme="majorEastAsia" w:hAnsiTheme="majorEastAsia" w:hint="eastAsia"/>
          <w:sz w:val="24"/>
        </w:rPr>
        <w:t xml:space="preserve"> </w:t>
      </w:r>
      <w:r w:rsidRPr="009D002F">
        <w:rPr>
          <w:rFonts w:asciiTheme="majorEastAsia" w:eastAsiaTheme="majorEastAsia" w:hAnsiTheme="majorEastAsia" w:hint="eastAsia"/>
          <w:sz w:val="24"/>
          <w:szCs w:val="24"/>
        </w:rPr>
        <w:t>本规范适用于新建、改建、扩建和维修的建筑物和构筑物钢结构用水性防腐蚀涂料的施工及验收。</w:t>
      </w:r>
    </w:p>
    <w:p w:rsidR="008059D1" w:rsidRPr="009D002F" w:rsidRDefault="008059D1" w:rsidP="008059D1">
      <w:pPr>
        <w:spacing w:line="360" w:lineRule="auto"/>
        <w:rPr>
          <w:rFonts w:asciiTheme="majorEastAsia" w:eastAsiaTheme="majorEastAsia" w:hAnsiTheme="majorEastAsia"/>
          <w:sz w:val="24"/>
        </w:rPr>
      </w:pPr>
      <w:r w:rsidRPr="009D002F">
        <w:rPr>
          <w:rFonts w:asciiTheme="majorEastAsia" w:eastAsiaTheme="majorEastAsia" w:hAnsiTheme="majorEastAsia" w:hint="eastAsia"/>
          <w:b/>
          <w:sz w:val="24"/>
        </w:rPr>
        <w:t xml:space="preserve">1.0.3 </w:t>
      </w:r>
      <w:r w:rsidRPr="009D002F">
        <w:rPr>
          <w:rFonts w:asciiTheme="majorEastAsia" w:eastAsiaTheme="majorEastAsia" w:hAnsiTheme="majorEastAsia" w:hint="eastAsia"/>
          <w:sz w:val="24"/>
        </w:rPr>
        <w:t xml:space="preserve"> </w:t>
      </w:r>
      <w:r w:rsidRPr="009D002F">
        <w:rPr>
          <w:rFonts w:asciiTheme="majorEastAsia" w:eastAsiaTheme="majorEastAsia" w:hAnsiTheme="majorEastAsia" w:hint="eastAsia"/>
          <w:sz w:val="24"/>
          <w:szCs w:val="24"/>
        </w:rPr>
        <w:t>建筑钢结构用水性防腐蚀涂料</w:t>
      </w:r>
      <w:r w:rsidRPr="009D002F">
        <w:rPr>
          <w:rFonts w:asciiTheme="majorEastAsia" w:eastAsiaTheme="majorEastAsia" w:hAnsiTheme="majorEastAsia" w:hint="eastAsia"/>
          <w:sz w:val="24"/>
        </w:rPr>
        <w:t>应具有产品质量合格证、质量技术指标及检测方法和质量检验报告或技术鉴定文件。</w:t>
      </w:r>
    </w:p>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rPr>
        <w:t xml:space="preserve">1.0.4 </w:t>
      </w:r>
      <w:r w:rsidRPr="009D002F">
        <w:rPr>
          <w:rFonts w:asciiTheme="majorEastAsia" w:eastAsiaTheme="majorEastAsia" w:hAnsiTheme="majorEastAsia" w:hint="eastAsia"/>
          <w:sz w:val="24"/>
        </w:rPr>
        <w:t xml:space="preserve"> </w:t>
      </w:r>
      <w:r w:rsidR="0097211B">
        <w:rPr>
          <w:rFonts w:asciiTheme="majorEastAsia" w:eastAsiaTheme="majorEastAsia" w:hAnsiTheme="majorEastAsia" w:hint="eastAsia"/>
          <w:sz w:val="24"/>
          <w:szCs w:val="24"/>
        </w:rPr>
        <w:t>建筑钢结构用水性防腐蚀涂料的施工</w:t>
      </w:r>
      <w:r w:rsidRPr="009D002F">
        <w:rPr>
          <w:rFonts w:asciiTheme="majorEastAsia" w:eastAsiaTheme="majorEastAsia" w:hAnsiTheme="majorEastAsia" w:hint="eastAsia"/>
          <w:sz w:val="24"/>
          <w:szCs w:val="24"/>
        </w:rPr>
        <w:t>应符合设计文件要求。当需要变更设计、材料代用或采用新材料时，应征得设计部门的同意。</w:t>
      </w:r>
    </w:p>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rPr>
        <w:t xml:space="preserve">1.0.5 </w:t>
      </w:r>
      <w:r w:rsidRPr="009D002F">
        <w:rPr>
          <w:rFonts w:asciiTheme="majorEastAsia" w:eastAsiaTheme="majorEastAsia" w:hAnsiTheme="majorEastAsia" w:hint="eastAsia"/>
          <w:sz w:val="24"/>
        </w:rPr>
        <w:t xml:space="preserve"> </w:t>
      </w:r>
      <w:r w:rsidR="0097211B">
        <w:rPr>
          <w:rFonts w:asciiTheme="majorEastAsia" w:eastAsiaTheme="majorEastAsia" w:hAnsiTheme="majorEastAsia" w:hint="eastAsia"/>
          <w:sz w:val="24"/>
          <w:szCs w:val="24"/>
        </w:rPr>
        <w:t>建筑钢结构用水性防腐蚀涂料</w:t>
      </w:r>
      <w:r w:rsidRPr="009D002F">
        <w:rPr>
          <w:rFonts w:asciiTheme="majorEastAsia" w:eastAsiaTheme="majorEastAsia" w:hAnsiTheme="majorEastAsia" w:hint="eastAsia"/>
          <w:sz w:val="24"/>
          <w:szCs w:val="24"/>
        </w:rPr>
        <w:t>涂装工程的施工及验收，除应符合本规范外，</w:t>
      </w:r>
      <w:r w:rsidR="009458C8" w:rsidRPr="009458C8">
        <w:rPr>
          <w:rFonts w:asciiTheme="majorEastAsia" w:eastAsiaTheme="majorEastAsia" w:hAnsiTheme="majorEastAsia" w:hint="eastAsia"/>
          <w:sz w:val="24"/>
          <w:szCs w:val="24"/>
        </w:rPr>
        <w:t>尚</w:t>
      </w:r>
      <w:r w:rsidRPr="009D002F">
        <w:rPr>
          <w:rFonts w:asciiTheme="majorEastAsia" w:eastAsiaTheme="majorEastAsia" w:hAnsiTheme="majorEastAsia" w:hint="eastAsia"/>
          <w:sz w:val="24"/>
          <w:szCs w:val="24"/>
        </w:rPr>
        <w:t>应符合国家现行有关标准的规定。</w:t>
      </w:r>
    </w:p>
    <w:p w:rsidR="008059D1" w:rsidRPr="009D002F" w:rsidRDefault="008059D1" w:rsidP="008059D1"/>
    <w:p w:rsidR="008059D1" w:rsidRPr="009D002F" w:rsidRDefault="008059D1" w:rsidP="008059D1"/>
    <w:p w:rsidR="008059D1" w:rsidRPr="009D002F" w:rsidRDefault="008059D1" w:rsidP="008059D1"/>
    <w:p w:rsidR="008059D1" w:rsidRPr="009D002F" w:rsidRDefault="008059D1" w:rsidP="008059D1"/>
    <w:p w:rsidR="008059D1" w:rsidRPr="009D002F" w:rsidRDefault="008059D1" w:rsidP="008059D1"/>
    <w:p w:rsidR="008059D1" w:rsidRPr="009D002F" w:rsidRDefault="008059D1" w:rsidP="008059D1"/>
    <w:p w:rsidR="008059D1" w:rsidRPr="009D002F" w:rsidRDefault="008059D1" w:rsidP="008059D1"/>
    <w:p w:rsidR="008059D1" w:rsidRPr="009D002F" w:rsidRDefault="008059D1" w:rsidP="008059D1"/>
    <w:p w:rsidR="008059D1" w:rsidRPr="009D002F" w:rsidRDefault="008059D1" w:rsidP="008059D1">
      <w:pPr>
        <w:spacing w:line="360" w:lineRule="auto"/>
        <w:jc w:val="center"/>
        <w:rPr>
          <w:sz w:val="32"/>
          <w:szCs w:val="32"/>
        </w:rPr>
      </w:pPr>
    </w:p>
    <w:p w:rsidR="008059D1" w:rsidRPr="009D002F" w:rsidRDefault="008059D1" w:rsidP="008059D1">
      <w:pPr>
        <w:spacing w:line="360" w:lineRule="auto"/>
        <w:jc w:val="center"/>
        <w:rPr>
          <w:sz w:val="32"/>
          <w:szCs w:val="32"/>
        </w:rPr>
      </w:pPr>
    </w:p>
    <w:p w:rsidR="008059D1" w:rsidRPr="009D002F" w:rsidRDefault="008059D1" w:rsidP="008059D1">
      <w:pPr>
        <w:spacing w:line="360" w:lineRule="auto"/>
        <w:jc w:val="center"/>
        <w:rPr>
          <w:sz w:val="32"/>
          <w:szCs w:val="32"/>
        </w:rPr>
      </w:pPr>
    </w:p>
    <w:p w:rsidR="008059D1" w:rsidRPr="009D002F" w:rsidRDefault="008059D1" w:rsidP="008059D1">
      <w:pPr>
        <w:spacing w:line="360" w:lineRule="auto"/>
        <w:jc w:val="center"/>
        <w:rPr>
          <w:sz w:val="32"/>
          <w:szCs w:val="32"/>
        </w:rPr>
      </w:pPr>
    </w:p>
    <w:p w:rsidR="008059D1" w:rsidRPr="009D002F" w:rsidRDefault="008059D1" w:rsidP="008059D1">
      <w:pPr>
        <w:spacing w:line="360" w:lineRule="auto"/>
        <w:jc w:val="center"/>
        <w:rPr>
          <w:sz w:val="32"/>
          <w:szCs w:val="32"/>
        </w:rPr>
      </w:pPr>
    </w:p>
    <w:p w:rsidR="008059D1" w:rsidRPr="009D002F" w:rsidRDefault="008059D1" w:rsidP="008059D1">
      <w:pPr>
        <w:spacing w:line="360" w:lineRule="auto"/>
        <w:jc w:val="center"/>
        <w:rPr>
          <w:sz w:val="32"/>
          <w:szCs w:val="32"/>
        </w:rPr>
      </w:pPr>
    </w:p>
    <w:p w:rsidR="008059D1" w:rsidRPr="009D002F" w:rsidRDefault="008059D1" w:rsidP="008059D1">
      <w:pPr>
        <w:spacing w:line="360" w:lineRule="auto"/>
        <w:jc w:val="center"/>
        <w:rPr>
          <w:sz w:val="32"/>
          <w:szCs w:val="32"/>
        </w:rPr>
      </w:pPr>
    </w:p>
    <w:p w:rsidR="00E77317" w:rsidRDefault="00E77317" w:rsidP="008059D1">
      <w:pPr>
        <w:spacing w:line="360" w:lineRule="auto"/>
        <w:jc w:val="center"/>
        <w:rPr>
          <w:b/>
          <w:sz w:val="28"/>
          <w:szCs w:val="28"/>
        </w:rPr>
      </w:pPr>
    </w:p>
    <w:p w:rsidR="008059D1" w:rsidRPr="009D002F" w:rsidRDefault="008059D1" w:rsidP="008059D1">
      <w:pPr>
        <w:spacing w:line="360" w:lineRule="auto"/>
        <w:jc w:val="center"/>
        <w:rPr>
          <w:b/>
          <w:sz w:val="28"/>
          <w:szCs w:val="28"/>
        </w:rPr>
      </w:pPr>
      <w:r w:rsidRPr="009D002F">
        <w:rPr>
          <w:rFonts w:hint="eastAsia"/>
          <w:b/>
          <w:sz w:val="28"/>
          <w:szCs w:val="28"/>
        </w:rPr>
        <w:lastRenderedPageBreak/>
        <w:t xml:space="preserve">2  </w:t>
      </w:r>
      <w:r w:rsidRPr="009D002F">
        <w:rPr>
          <w:rFonts w:hint="eastAsia"/>
          <w:b/>
          <w:sz w:val="28"/>
          <w:szCs w:val="28"/>
        </w:rPr>
        <w:t>术</w:t>
      </w:r>
      <w:r w:rsidRPr="009D002F">
        <w:rPr>
          <w:rFonts w:hint="eastAsia"/>
          <w:b/>
          <w:sz w:val="28"/>
          <w:szCs w:val="28"/>
        </w:rPr>
        <w:t xml:space="preserve">    </w:t>
      </w:r>
      <w:r w:rsidRPr="009D002F">
        <w:rPr>
          <w:rFonts w:hint="eastAsia"/>
          <w:b/>
          <w:sz w:val="28"/>
          <w:szCs w:val="28"/>
        </w:rPr>
        <w:t>语</w:t>
      </w:r>
    </w:p>
    <w:p w:rsidR="008059D1" w:rsidRPr="009D002F" w:rsidRDefault="008059D1" w:rsidP="008059D1">
      <w:pPr>
        <w:pStyle w:val="a1"/>
        <w:numPr>
          <w:ilvl w:val="0"/>
          <w:numId w:val="0"/>
        </w:numPr>
        <w:spacing w:before="156" w:after="156" w:line="360" w:lineRule="auto"/>
        <w:rPr>
          <w:rFonts w:asciiTheme="majorEastAsia" w:eastAsiaTheme="majorEastAsia" w:hAnsiTheme="majorEastAsia" w:cs="Arial"/>
          <w:sz w:val="24"/>
          <w:szCs w:val="24"/>
          <w:shd w:val="clear" w:color="auto" w:fill="FFFFFF"/>
        </w:rPr>
      </w:pPr>
    </w:p>
    <w:p w:rsidR="008059D1" w:rsidRPr="009D002F" w:rsidRDefault="008059D1" w:rsidP="008059D1">
      <w:pPr>
        <w:pStyle w:val="a1"/>
        <w:numPr>
          <w:ilvl w:val="0"/>
          <w:numId w:val="0"/>
        </w:numPr>
        <w:spacing w:before="156" w:after="156"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2.0.1   </w:t>
      </w:r>
      <w:r w:rsidRPr="009D002F">
        <w:rPr>
          <w:rFonts w:asciiTheme="majorEastAsia" w:eastAsiaTheme="majorEastAsia" w:hAnsiTheme="majorEastAsia" w:hint="eastAsia"/>
          <w:sz w:val="24"/>
          <w:szCs w:val="24"/>
        </w:rPr>
        <w:t xml:space="preserve">水性防腐蚀涂料 </w:t>
      </w:r>
      <w:r w:rsidRPr="00E55B6C">
        <w:rPr>
          <w:rFonts w:asciiTheme="majorEastAsia" w:eastAsiaTheme="majorEastAsia" w:hAnsiTheme="majorEastAsia"/>
        </w:rPr>
        <w:t xml:space="preserve"> </w:t>
      </w:r>
      <w:r w:rsidR="00E55B6C" w:rsidRPr="00E55B6C">
        <w:rPr>
          <w:rFonts w:asciiTheme="majorEastAsia" w:eastAsiaTheme="majorEastAsia" w:hAnsiTheme="majorEastAsia"/>
        </w:rPr>
        <w:t>water-borne</w:t>
      </w:r>
      <w:r w:rsidRPr="00E55B6C">
        <w:rPr>
          <w:rFonts w:asciiTheme="majorEastAsia" w:eastAsiaTheme="majorEastAsia" w:hAnsiTheme="majorEastAsia"/>
        </w:rPr>
        <w:t xml:space="preserve"> </w:t>
      </w:r>
      <w:r w:rsidRPr="009D002F">
        <w:rPr>
          <w:rFonts w:asciiTheme="majorEastAsia" w:eastAsiaTheme="majorEastAsia" w:hAnsiTheme="majorEastAsia"/>
        </w:rPr>
        <w:t>corrosion resistant coatings</w:t>
      </w:r>
    </w:p>
    <w:p w:rsidR="008059D1" w:rsidRPr="009D002F" w:rsidRDefault="008059D1" w:rsidP="008059D1">
      <w:pPr>
        <w:pStyle w:val="a1"/>
        <w:numPr>
          <w:ilvl w:val="0"/>
          <w:numId w:val="0"/>
        </w:numPr>
        <w:spacing w:before="156" w:after="156" w:line="360" w:lineRule="auto"/>
        <w:rPr>
          <w:rFonts w:asciiTheme="majorEastAsia" w:eastAsiaTheme="majorEastAsia" w:hAnsiTheme="majorEastAsia" w:cs="Arial"/>
          <w:sz w:val="24"/>
          <w:szCs w:val="24"/>
          <w:shd w:val="clear" w:color="auto" w:fill="FFFFFF"/>
        </w:rPr>
      </w:pPr>
      <w:r w:rsidRPr="009D002F">
        <w:rPr>
          <w:rFonts w:asciiTheme="majorEastAsia" w:eastAsiaTheme="majorEastAsia" w:hAnsiTheme="majorEastAsia" w:hint="eastAsia"/>
          <w:sz w:val="24"/>
          <w:szCs w:val="24"/>
        </w:rPr>
        <w:t xml:space="preserve">    </w:t>
      </w:r>
      <w:r w:rsidRPr="009D002F">
        <w:rPr>
          <w:rFonts w:asciiTheme="majorEastAsia" w:eastAsiaTheme="majorEastAsia" w:hAnsiTheme="majorEastAsia" w:cs="Arial" w:hint="eastAsia"/>
          <w:sz w:val="24"/>
          <w:szCs w:val="24"/>
          <w:shd w:val="clear" w:color="auto" w:fill="FFFFFF"/>
        </w:rPr>
        <w:t>以水性树脂为主要成膜物质，</w:t>
      </w:r>
      <w:r w:rsidR="0054040D" w:rsidRPr="0054040D">
        <w:rPr>
          <w:rFonts w:asciiTheme="majorEastAsia" w:eastAsiaTheme="majorEastAsia" w:hAnsiTheme="majorEastAsia" w:cs="Arial" w:hint="eastAsia"/>
          <w:sz w:val="24"/>
          <w:szCs w:val="24"/>
          <w:shd w:val="clear" w:color="auto" w:fill="FFFFFF"/>
        </w:rPr>
        <w:t>加入</w:t>
      </w:r>
      <w:r w:rsidR="00023C6F" w:rsidRPr="0054040D">
        <w:rPr>
          <w:rFonts w:asciiTheme="majorEastAsia" w:eastAsiaTheme="majorEastAsia" w:hAnsiTheme="majorEastAsia" w:cs="Arial" w:hint="eastAsia"/>
          <w:sz w:val="24"/>
          <w:szCs w:val="24"/>
          <w:shd w:val="clear" w:color="auto" w:fill="FFFFFF"/>
        </w:rPr>
        <w:t>颜填料、</w:t>
      </w:r>
      <w:r w:rsidR="0054040D" w:rsidRPr="0054040D">
        <w:rPr>
          <w:rFonts w:asciiTheme="majorEastAsia" w:eastAsiaTheme="majorEastAsia" w:hAnsiTheme="majorEastAsia" w:cs="Arial" w:hint="eastAsia"/>
          <w:sz w:val="24"/>
          <w:szCs w:val="24"/>
          <w:shd w:val="clear" w:color="auto" w:fill="FFFFFF"/>
        </w:rPr>
        <w:t>助剂、</w:t>
      </w:r>
      <w:r w:rsidRPr="009D002F">
        <w:rPr>
          <w:rFonts w:asciiTheme="majorEastAsia" w:eastAsiaTheme="majorEastAsia" w:hAnsiTheme="majorEastAsia" w:cs="Arial" w:hint="eastAsia"/>
          <w:sz w:val="24"/>
          <w:szCs w:val="24"/>
          <w:shd w:val="clear" w:color="auto" w:fill="FFFFFF"/>
        </w:rPr>
        <w:t>水或助溶剂等配制而成，涂覆在各种类型基材上，</w:t>
      </w:r>
      <w:r w:rsidR="009458C8">
        <w:rPr>
          <w:rFonts w:asciiTheme="majorEastAsia" w:eastAsiaTheme="majorEastAsia" w:hAnsiTheme="majorEastAsia" w:cs="Arial" w:hint="eastAsia"/>
          <w:sz w:val="24"/>
          <w:szCs w:val="24"/>
          <w:shd w:val="clear" w:color="auto" w:fill="FFFFFF"/>
        </w:rPr>
        <w:t>能</w:t>
      </w:r>
      <w:r w:rsidRPr="009D002F">
        <w:rPr>
          <w:rFonts w:asciiTheme="majorEastAsia" w:eastAsiaTheme="majorEastAsia" w:hAnsiTheme="majorEastAsia" w:cs="Arial" w:hint="eastAsia"/>
          <w:sz w:val="24"/>
          <w:szCs w:val="24"/>
          <w:shd w:val="clear" w:color="auto" w:fill="FFFFFF"/>
        </w:rPr>
        <w:t>形成具有防止基材腐蚀功能的</w:t>
      </w:r>
      <w:r w:rsidR="009458C8" w:rsidRPr="009D002F">
        <w:rPr>
          <w:rFonts w:asciiTheme="majorEastAsia" w:eastAsiaTheme="majorEastAsia" w:hAnsiTheme="majorEastAsia" w:cs="Arial" w:hint="eastAsia"/>
          <w:sz w:val="24"/>
          <w:szCs w:val="24"/>
          <w:shd w:val="clear" w:color="auto" w:fill="FFFFFF"/>
        </w:rPr>
        <w:t>涂</w:t>
      </w:r>
      <w:r w:rsidR="009458C8">
        <w:rPr>
          <w:rFonts w:asciiTheme="majorEastAsia" w:eastAsiaTheme="majorEastAsia" w:hAnsiTheme="majorEastAsia" w:cs="Arial" w:hint="eastAsia"/>
          <w:sz w:val="24"/>
          <w:szCs w:val="24"/>
          <w:shd w:val="clear" w:color="auto" w:fill="FFFFFF"/>
        </w:rPr>
        <w:t>层</w:t>
      </w:r>
      <w:r w:rsidRPr="009D002F">
        <w:rPr>
          <w:rFonts w:asciiTheme="majorEastAsia" w:eastAsiaTheme="majorEastAsia" w:hAnsiTheme="majorEastAsia" w:cs="Arial" w:hint="eastAsia"/>
          <w:sz w:val="24"/>
          <w:szCs w:val="24"/>
          <w:shd w:val="clear" w:color="auto" w:fill="FFFFFF"/>
        </w:rPr>
        <w:t>。</w:t>
      </w:r>
    </w:p>
    <w:p w:rsidR="008059D1" w:rsidRPr="009D002F" w:rsidRDefault="008059D1" w:rsidP="008059D1">
      <w:pPr>
        <w:pStyle w:val="a1"/>
        <w:numPr>
          <w:ilvl w:val="0"/>
          <w:numId w:val="0"/>
        </w:numPr>
        <w:spacing w:before="156" w:after="156"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2.0.2</w:t>
      </w:r>
      <w:r w:rsidRPr="009D002F">
        <w:rPr>
          <w:rFonts w:asciiTheme="majorEastAsia" w:eastAsiaTheme="majorEastAsia" w:hAnsiTheme="majorEastAsia" w:hint="eastAsia"/>
          <w:sz w:val="24"/>
          <w:szCs w:val="24"/>
        </w:rPr>
        <w:t xml:space="preserve">   涂层</w:t>
      </w:r>
      <w:r w:rsidR="00D8128F">
        <w:rPr>
          <w:rFonts w:asciiTheme="majorEastAsia" w:eastAsiaTheme="majorEastAsia" w:hAnsiTheme="majorEastAsia" w:hint="eastAsia"/>
          <w:sz w:val="24"/>
          <w:szCs w:val="24"/>
        </w:rPr>
        <w:t xml:space="preserve"> </w:t>
      </w:r>
      <w:r w:rsidRPr="009D002F">
        <w:rPr>
          <w:rFonts w:asciiTheme="majorEastAsia" w:eastAsiaTheme="majorEastAsia" w:hAnsiTheme="majorEastAsia" w:hint="eastAsia"/>
          <w:sz w:val="24"/>
          <w:szCs w:val="24"/>
        </w:rPr>
        <w:t>coat</w:t>
      </w:r>
    </w:p>
    <w:p w:rsidR="008059D1" w:rsidRPr="009D002F" w:rsidRDefault="008059D1" w:rsidP="008059D1">
      <w:pPr>
        <w:pStyle w:val="a1"/>
        <w:numPr>
          <w:ilvl w:val="0"/>
          <w:numId w:val="0"/>
        </w:numPr>
        <w:spacing w:before="156" w:after="156" w:line="360" w:lineRule="auto"/>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涂料经一次施涂所得到的连续的膜。</w:t>
      </w:r>
    </w:p>
    <w:p w:rsidR="008059D1" w:rsidRPr="009D002F" w:rsidRDefault="008059D1" w:rsidP="008059D1">
      <w:pPr>
        <w:pStyle w:val="a1"/>
        <w:numPr>
          <w:ilvl w:val="0"/>
          <w:numId w:val="0"/>
        </w:numPr>
        <w:spacing w:before="156" w:after="156" w:line="360" w:lineRule="auto"/>
        <w:rPr>
          <w:rFonts w:asciiTheme="majorEastAsia" w:eastAsiaTheme="majorEastAsia" w:hAnsiTheme="majorEastAsia" w:cs="Arial"/>
          <w:sz w:val="24"/>
          <w:szCs w:val="24"/>
          <w:shd w:val="clear" w:color="auto" w:fill="FFFFFF"/>
        </w:rPr>
      </w:pPr>
      <w:r w:rsidRPr="009D002F">
        <w:rPr>
          <w:rFonts w:asciiTheme="majorEastAsia" w:eastAsiaTheme="majorEastAsia" w:hAnsiTheme="majorEastAsia" w:hint="eastAsia"/>
          <w:b/>
          <w:sz w:val="24"/>
          <w:szCs w:val="24"/>
        </w:rPr>
        <w:t xml:space="preserve">2.0.3  </w:t>
      </w:r>
      <w:r w:rsidRPr="009D002F">
        <w:rPr>
          <w:rFonts w:asciiTheme="majorEastAsia" w:eastAsiaTheme="majorEastAsia" w:hAnsiTheme="majorEastAsia" w:hint="eastAsia"/>
          <w:sz w:val="24"/>
          <w:szCs w:val="24"/>
        </w:rPr>
        <w:t xml:space="preserve"> 挥发性有机化合物  volatile organic compound; VOC</w:t>
      </w:r>
    </w:p>
    <w:p w:rsidR="008059D1" w:rsidRPr="009D002F" w:rsidRDefault="008059D1" w:rsidP="008059D1">
      <w:pPr>
        <w:pStyle w:val="af0"/>
        <w:spacing w:line="360" w:lineRule="auto"/>
        <w:ind w:firstLine="480"/>
        <w:rPr>
          <w:rFonts w:asciiTheme="majorEastAsia" w:eastAsiaTheme="majorEastAsia" w:hAnsiTheme="majorEastAsia" w:cs="Arial"/>
          <w:sz w:val="24"/>
          <w:szCs w:val="24"/>
          <w:shd w:val="clear" w:color="auto" w:fill="FFFFFF"/>
        </w:rPr>
      </w:pPr>
      <w:r w:rsidRPr="009D002F">
        <w:rPr>
          <w:rFonts w:asciiTheme="majorEastAsia" w:eastAsiaTheme="majorEastAsia" w:hAnsiTheme="majorEastAsia" w:cs="Arial"/>
          <w:sz w:val="24"/>
          <w:szCs w:val="24"/>
          <w:shd w:val="clear" w:color="auto" w:fill="FFFFFF"/>
        </w:rPr>
        <w:t>在</w:t>
      </w:r>
      <w:r w:rsidR="00DE3EDA">
        <w:rPr>
          <w:rFonts w:asciiTheme="majorEastAsia" w:eastAsiaTheme="majorEastAsia" w:hAnsiTheme="majorEastAsia" w:cs="Arial" w:hint="eastAsia"/>
          <w:sz w:val="24"/>
          <w:szCs w:val="24"/>
          <w:shd w:val="clear" w:color="auto" w:fill="FFFFFF"/>
        </w:rPr>
        <w:t>所处的大气温度和</w:t>
      </w:r>
      <w:r w:rsidRPr="009D002F">
        <w:rPr>
          <w:rFonts w:asciiTheme="majorEastAsia" w:eastAsiaTheme="majorEastAsia" w:hAnsiTheme="majorEastAsia" w:cs="Arial"/>
          <w:sz w:val="24"/>
          <w:szCs w:val="24"/>
          <w:shd w:val="clear" w:color="auto" w:fill="FFFFFF"/>
        </w:rPr>
        <w:t>压力下，</w:t>
      </w:r>
      <w:r w:rsidR="00DE3EDA">
        <w:rPr>
          <w:rFonts w:asciiTheme="majorEastAsia" w:eastAsiaTheme="majorEastAsia" w:hAnsiTheme="majorEastAsia" w:cs="Arial" w:hint="eastAsia"/>
          <w:sz w:val="24"/>
          <w:szCs w:val="24"/>
          <w:shd w:val="clear" w:color="auto" w:fill="FFFFFF"/>
        </w:rPr>
        <w:t>可自然挥发的任何有机液体或固体。</w:t>
      </w:r>
    </w:p>
    <w:p w:rsidR="008059D1" w:rsidRPr="009D002F" w:rsidRDefault="008059D1" w:rsidP="008059D1">
      <w:pPr>
        <w:pStyle w:val="a1"/>
        <w:numPr>
          <w:ilvl w:val="0"/>
          <w:numId w:val="0"/>
        </w:numPr>
        <w:spacing w:before="156" w:after="156"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2.0.4 </w:t>
      </w:r>
      <w:r w:rsidRPr="009D002F">
        <w:rPr>
          <w:rFonts w:asciiTheme="majorEastAsia" w:eastAsiaTheme="majorEastAsia" w:hAnsiTheme="majorEastAsia" w:hint="eastAsia"/>
          <w:sz w:val="24"/>
          <w:szCs w:val="24"/>
        </w:rPr>
        <w:t xml:space="preserve">  大气类型 type of </w:t>
      </w:r>
      <w:r w:rsidR="00DD4755">
        <w:rPr>
          <w:rFonts w:asciiTheme="majorEastAsia" w:eastAsiaTheme="majorEastAsia" w:hAnsiTheme="majorEastAsia" w:hint="eastAsia"/>
          <w:sz w:val="24"/>
          <w:szCs w:val="24"/>
        </w:rPr>
        <w:t>at</w:t>
      </w:r>
      <w:r w:rsidRPr="009D002F">
        <w:rPr>
          <w:rFonts w:asciiTheme="majorEastAsia" w:eastAsiaTheme="majorEastAsia" w:hAnsiTheme="majorEastAsia" w:hint="eastAsia"/>
          <w:sz w:val="24"/>
          <w:szCs w:val="24"/>
        </w:rPr>
        <w:t>mosphere</w:t>
      </w:r>
    </w:p>
    <w:p w:rsidR="008059D1" w:rsidRPr="006379D8" w:rsidRDefault="00DD4755" w:rsidP="00DD4755">
      <w:pPr>
        <w:pStyle w:val="af0"/>
        <w:spacing w:line="360" w:lineRule="auto"/>
        <w:ind w:firstLineChars="0" w:firstLine="0"/>
        <w:rPr>
          <w:rFonts w:asciiTheme="minorEastAsia" w:hAnsiTheme="minorEastAsia"/>
          <w:sz w:val="24"/>
          <w:szCs w:val="24"/>
        </w:rPr>
      </w:pPr>
      <w:r>
        <w:rPr>
          <w:rFonts w:asciiTheme="minorEastAsia" w:hAnsiTheme="minorEastAsia" w:hint="eastAsia"/>
          <w:sz w:val="24"/>
          <w:szCs w:val="24"/>
        </w:rPr>
        <w:t xml:space="preserve">  </w:t>
      </w:r>
      <w:r w:rsidRPr="006379D8">
        <w:rPr>
          <w:rFonts w:asciiTheme="minorEastAsia" w:hAnsiTheme="minorEastAsia" w:hint="eastAsia"/>
          <w:sz w:val="24"/>
          <w:szCs w:val="24"/>
        </w:rPr>
        <w:t xml:space="preserve">  </w:t>
      </w:r>
      <w:r w:rsidR="008059D1" w:rsidRPr="006379D8">
        <w:rPr>
          <w:rFonts w:asciiTheme="minorEastAsia" w:hAnsiTheme="minorEastAsia" w:hint="eastAsia"/>
          <w:sz w:val="24"/>
          <w:szCs w:val="24"/>
        </w:rPr>
        <w:t>以存在的腐蚀介质和</w:t>
      </w:r>
      <w:r w:rsidR="006379D8" w:rsidRPr="006379D8">
        <w:rPr>
          <w:rFonts w:asciiTheme="minorEastAsia" w:hAnsiTheme="minorEastAsia" w:hint="eastAsia"/>
          <w:sz w:val="24"/>
          <w:szCs w:val="24"/>
        </w:rPr>
        <w:t>其</w:t>
      </w:r>
      <w:r w:rsidR="008059D1" w:rsidRPr="006379D8">
        <w:rPr>
          <w:rFonts w:asciiTheme="minorEastAsia" w:hAnsiTheme="minorEastAsia" w:hint="eastAsia"/>
          <w:sz w:val="24"/>
          <w:szCs w:val="24"/>
        </w:rPr>
        <w:t>浓度为基础，对大气</w:t>
      </w:r>
      <w:r w:rsidR="006379D8" w:rsidRPr="006379D8">
        <w:rPr>
          <w:rFonts w:asciiTheme="minorEastAsia" w:hAnsiTheme="minorEastAsia" w:hint="eastAsia"/>
          <w:sz w:val="24"/>
          <w:szCs w:val="24"/>
        </w:rPr>
        <w:t>特性的</w:t>
      </w:r>
      <w:r w:rsidR="008059D1" w:rsidRPr="006379D8">
        <w:rPr>
          <w:rFonts w:asciiTheme="minorEastAsia" w:hAnsiTheme="minorEastAsia" w:hint="eastAsia"/>
          <w:sz w:val="24"/>
          <w:szCs w:val="24"/>
        </w:rPr>
        <w:t>描述。</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2.0.5</w:t>
      </w:r>
      <w:r w:rsidRPr="009D002F">
        <w:rPr>
          <w:rFonts w:asciiTheme="majorEastAsia" w:eastAsiaTheme="majorEastAsia" w:hAnsiTheme="majorEastAsia" w:hint="eastAsia"/>
          <w:sz w:val="24"/>
          <w:szCs w:val="24"/>
        </w:rPr>
        <w:t xml:space="preserve">   </w:t>
      </w:r>
      <w:r w:rsidRPr="009D002F">
        <w:rPr>
          <w:rFonts w:asciiTheme="minorEastAsia" w:hAnsiTheme="minorEastAsia" w:hint="eastAsia"/>
          <w:sz w:val="24"/>
        </w:rPr>
        <w:t>防护涂层体系</w:t>
      </w:r>
      <w:r w:rsidR="00753968">
        <w:rPr>
          <w:rFonts w:asciiTheme="minorEastAsia" w:hAnsiTheme="minorEastAsia" w:hint="eastAsia"/>
          <w:sz w:val="24"/>
        </w:rPr>
        <w:t xml:space="preserve"> </w:t>
      </w:r>
      <w:r w:rsidRPr="009D002F">
        <w:rPr>
          <w:rFonts w:asciiTheme="minorEastAsia" w:hAnsiTheme="minorEastAsia" w:hint="eastAsia"/>
          <w:sz w:val="24"/>
        </w:rPr>
        <w:t>protective coating system</w:t>
      </w:r>
    </w:p>
    <w:p w:rsidR="008059D1" w:rsidRPr="009D002F" w:rsidRDefault="00DD4755" w:rsidP="008059D1">
      <w:pPr>
        <w:spacing w:line="540" w:lineRule="exact"/>
        <w:jc w:val="left"/>
        <w:rPr>
          <w:rFonts w:asciiTheme="minorEastAsia" w:hAnsiTheme="minorEastAsia"/>
          <w:sz w:val="24"/>
        </w:rPr>
      </w:pPr>
      <w:r>
        <w:rPr>
          <w:rFonts w:asciiTheme="minorEastAsia" w:hAnsiTheme="minorEastAsia" w:hint="eastAsia"/>
          <w:sz w:val="24"/>
        </w:rPr>
        <w:t xml:space="preserve">    </w:t>
      </w:r>
      <w:r w:rsidR="008059D1" w:rsidRPr="009D002F">
        <w:rPr>
          <w:rFonts w:asciiTheme="minorEastAsia" w:hAnsiTheme="minorEastAsia" w:hint="eastAsia"/>
          <w:sz w:val="24"/>
        </w:rPr>
        <w:t>被应用或将被应用到某种基材上提供防腐蚀保护的金属材料、色漆或相关材料形成的涂层总成。</w:t>
      </w:r>
    </w:p>
    <w:p w:rsidR="008059D1" w:rsidRPr="009D002F" w:rsidRDefault="008059D1" w:rsidP="008059D1">
      <w:pPr>
        <w:pStyle w:val="af0"/>
        <w:spacing w:line="360" w:lineRule="auto"/>
        <w:ind w:firstLineChars="0" w:firstLine="0"/>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2.0.6 </w:t>
      </w:r>
      <w:r w:rsidRPr="009D002F">
        <w:rPr>
          <w:rFonts w:asciiTheme="majorEastAsia" w:eastAsiaTheme="majorEastAsia" w:hAnsiTheme="majorEastAsia" w:hint="eastAsia"/>
          <w:sz w:val="24"/>
          <w:szCs w:val="24"/>
        </w:rPr>
        <w:t xml:space="preserve">  配套性 compatibility</w:t>
      </w:r>
    </w:p>
    <w:p w:rsidR="008059D1" w:rsidRPr="009D002F" w:rsidRDefault="008059D1" w:rsidP="008059D1">
      <w:pPr>
        <w:spacing w:line="540" w:lineRule="exact"/>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针对某涂层体系内某种涂料产品</w:t>
      </w:r>
      <w:r w:rsidR="0014068C">
        <w:rPr>
          <w:rFonts w:asciiTheme="majorEastAsia" w:eastAsiaTheme="majorEastAsia" w:hAnsiTheme="majorEastAsia" w:hint="eastAsia"/>
          <w:sz w:val="24"/>
          <w:szCs w:val="24"/>
        </w:rPr>
        <w:t>，</w:t>
      </w:r>
      <w:r w:rsidRPr="009D002F">
        <w:rPr>
          <w:rFonts w:asciiTheme="majorEastAsia" w:eastAsiaTheme="majorEastAsia" w:hAnsiTheme="majorEastAsia" w:hint="eastAsia"/>
          <w:sz w:val="24"/>
          <w:szCs w:val="24"/>
        </w:rPr>
        <w:t>在两种或两种以上的涂料用于同一涂层体系中，不产生不良后果的能力 。</w:t>
      </w:r>
    </w:p>
    <w:p w:rsidR="008059D1" w:rsidRPr="009D002F" w:rsidRDefault="008059D1" w:rsidP="008059D1">
      <w:pPr>
        <w:pStyle w:val="af0"/>
        <w:spacing w:line="360" w:lineRule="auto"/>
        <w:ind w:firstLineChars="0" w:firstLine="0"/>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2.0.7  </w:t>
      </w:r>
      <w:r w:rsidRPr="009D002F">
        <w:rPr>
          <w:rFonts w:asciiTheme="majorEastAsia" w:eastAsiaTheme="majorEastAsia" w:hAnsiTheme="majorEastAsia" w:hint="eastAsia"/>
          <w:sz w:val="24"/>
          <w:szCs w:val="24"/>
        </w:rPr>
        <w:t>基材  substrate</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涂层材料被施涂或将被施涂的表面。</w:t>
      </w:r>
    </w:p>
    <w:p w:rsidR="008059D1" w:rsidRPr="009D002F" w:rsidRDefault="008059D1" w:rsidP="008059D1">
      <w:pPr>
        <w:spacing w:line="360" w:lineRule="auto"/>
        <w:jc w:val="left"/>
        <w:rPr>
          <w:rFonts w:asciiTheme="minorEastAsia" w:hAnsiTheme="minorEastAsia"/>
          <w:sz w:val="24"/>
          <w:szCs w:val="24"/>
        </w:rPr>
      </w:pPr>
      <w:r w:rsidRPr="009D002F">
        <w:rPr>
          <w:rFonts w:asciiTheme="minorEastAsia" w:hAnsiTheme="minorEastAsia" w:hint="eastAsia"/>
          <w:b/>
          <w:sz w:val="24"/>
          <w:szCs w:val="24"/>
        </w:rPr>
        <w:t>2.0.</w:t>
      </w:r>
      <w:r w:rsidRPr="009D002F">
        <w:rPr>
          <w:rFonts w:asciiTheme="majorEastAsia" w:eastAsiaTheme="majorEastAsia" w:hAnsiTheme="majorEastAsia" w:hint="eastAsia"/>
          <w:b/>
          <w:sz w:val="24"/>
          <w:szCs w:val="24"/>
        </w:rPr>
        <w:t xml:space="preserve"> 8 </w:t>
      </w:r>
      <w:r w:rsidRPr="009D002F">
        <w:rPr>
          <w:rFonts w:asciiTheme="minorEastAsia" w:hAnsiTheme="minorEastAsia" w:hint="eastAsia"/>
          <w:sz w:val="24"/>
          <w:szCs w:val="24"/>
        </w:rPr>
        <w:t xml:space="preserve"> 露点  dew point</w:t>
      </w:r>
    </w:p>
    <w:p w:rsidR="008059D1" w:rsidRPr="009D002F" w:rsidRDefault="008059D1" w:rsidP="008059D1">
      <w:pPr>
        <w:spacing w:line="360" w:lineRule="auto"/>
        <w:jc w:val="left"/>
        <w:rPr>
          <w:rFonts w:asciiTheme="minorEastAsia" w:hAnsiTheme="minorEastAsia"/>
          <w:sz w:val="24"/>
          <w:szCs w:val="24"/>
        </w:rPr>
      </w:pPr>
      <w:r w:rsidRPr="009D002F">
        <w:rPr>
          <w:rFonts w:asciiTheme="minorEastAsia" w:hAnsiTheme="minorEastAsia" w:hint="eastAsia"/>
          <w:sz w:val="24"/>
          <w:szCs w:val="24"/>
        </w:rPr>
        <w:t xml:space="preserve">    导致空气中湿气在固体表面产生冷凝的温度。</w:t>
      </w:r>
    </w:p>
    <w:p w:rsidR="008059D1" w:rsidRPr="009D002F" w:rsidRDefault="008059D1" w:rsidP="008059D1">
      <w:pPr>
        <w:pStyle w:val="af0"/>
        <w:spacing w:line="360" w:lineRule="auto"/>
        <w:ind w:firstLineChars="0" w:firstLine="0"/>
        <w:rPr>
          <w:rFonts w:asciiTheme="minorEastAsia" w:hAnsiTheme="minorEastAsia"/>
          <w:sz w:val="24"/>
          <w:szCs w:val="24"/>
        </w:rPr>
      </w:pPr>
      <w:r w:rsidRPr="009D002F">
        <w:rPr>
          <w:rFonts w:asciiTheme="majorEastAsia" w:eastAsiaTheme="majorEastAsia" w:hAnsiTheme="majorEastAsia"/>
          <w:b/>
          <w:sz w:val="24"/>
          <w:szCs w:val="24"/>
        </w:rPr>
        <w:t>2.0.</w:t>
      </w:r>
      <w:r w:rsidRPr="009D002F">
        <w:rPr>
          <w:rFonts w:asciiTheme="majorEastAsia" w:eastAsiaTheme="majorEastAsia" w:hAnsiTheme="majorEastAsia" w:hint="eastAsia"/>
          <w:b/>
          <w:sz w:val="24"/>
          <w:szCs w:val="24"/>
        </w:rPr>
        <w:t xml:space="preserve">9 </w:t>
      </w:r>
      <w:r w:rsidRPr="009D002F">
        <w:rPr>
          <w:rFonts w:asciiTheme="minorEastAsia" w:hAnsiTheme="minorEastAsia" w:hint="eastAsia"/>
          <w:sz w:val="24"/>
          <w:szCs w:val="24"/>
        </w:rPr>
        <w:t xml:space="preserve"> 适用期  pot life</w:t>
      </w:r>
    </w:p>
    <w:p w:rsidR="008059D1" w:rsidRPr="009D002F" w:rsidRDefault="008059D1" w:rsidP="008059D1">
      <w:pPr>
        <w:pStyle w:val="af0"/>
        <w:spacing w:line="360" w:lineRule="auto"/>
        <w:ind w:firstLineChars="0" w:firstLine="0"/>
        <w:rPr>
          <w:rFonts w:asciiTheme="majorEastAsia" w:eastAsiaTheme="majorEastAsia" w:hAnsiTheme="majorEastAsia"/>
          <w:sz w:val="24"/>
          <w:szCs w:val="24"/>
        </w:rPr>
      </w:pPr>
      <w:r w:rsidRPr="009D002F">
        <w:rPr>
          <w:rFonts w:asciiTheme="minorEastAsia" w:hAnsiTheme="minorEastAsia" w:hint="eastAsia"/>
          <w:sz w:val="24"/>
          <w:szCs w:val="24"/>
        </w:rPr>
        <w:t xml:space="preserve">    在任何特定的温度下，多组分分装的涂料相互混和后，可使用的最长时间。</w:t>
      </w:r>
    </w:p>
    <w:p w:rsidR="008059D1" w:rsidRPr="009D002F" w:rsidRDefault="008059D1" w:rsidP="008059D1">
      <w:pPr>
        <w:pStyle w:val="af0"/>
        <w:spacing w:line="360" w:lineRule="auto"/>
        <w:ind w:firstLineChars="0" w:firstLine="0"/>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2.0.10  </w:t>
      </w:r>
      <w:r w:rsidRPr="009D002F">
        <w:rPr>
          <w:rFonts w:asciiTheme="majorEastAsia" w:eastAsiaTheme="majorEastAsia" w:hAnsiTheme="majorEastAsia" w:hint="eastAsia"/>
          <w:sz w:val="24"/>
          <w:szCs w:val="24"/>
        </w:rPr>
        <w:t xml:space="preserve"> 耐久性  durability </w:t>
      </w:r>
    </w:p>
    <w:p w:rsidR="008059D1" w:rsidRDefault="008059D1" w:rsidP="008059D1">
      <w:pPr>
        <w:pStyle w:val="af0"/>
        <w:spacing w:line="360" w:lineRule="auto"/>
        <w:ind w:firstLineChars="0" w:firstLine="0"/>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某防护涂料体系从涂装后到</w:t>
      </w:r>
      <w:r w:rsidR="005F3DE6">
        <w:rPr>
          <w:rFonts w:asciiTheme="majorEastAsia" w:eastAsiaTheme="majorEastAsia" w:hAnsiTheme="majorEastAsia" w:hint="eastAsia"/>
          <w:sz w:val="24"/>
          <w:szCs w:val="24"/>
        </w:rPr>
        <w:t>首</w:t>
      </w:r>
      <w:r w:rsidRPr="009D002F">
        <w:rPr>
          <w:rFonts w:asciiTheme="majorEastAsia" w:eastAsiaTheme="majorEastAsia" w:hAnsiTheme="majorEastAsia" w:hint="eastAsia"/>
          <w:sz w:val="24"/>
          <w:szCs w:val="24"/>
        </w:rPr>
        <w:t>次主要维</w:t>
      </w:r>
      <w:r w:rsidR="00EA3AC6">
        <w:rPr>
          <w:rFonts w:asciiTheme="majorEastAsia" w:eastAsiaTheme="majorEastAsia" w:hAnsiTheme="majorEastAsia" w:hint="eastAsia"/>
          <w:sz w:val="24"/>
          <w:szCs w:val="24"/>
        </w:rPr>
        <w:t>护</w:t>
      </w:r>
      <w:r w:rsidRPr="009D002F">
        <w:rPr>
          <w:rFonts w:asciiTheme="majorEastAsia" w:eastAsiaTheme="majorEastAsia" w:hAnsiTheme="majorEastAsia" w:hint="eastAsia"/>
          <w:sz w:val="24"/>
          <w:szCs w:val="24"/>
        </w:rPr>
        <w:t>的预期时间。</w:t>
      </w:r>
    </w:p>
    <w:p w:rsidR="008059D1" w:rsidRDefault="008059D1" w:rsidP="008059D1">
      <w:pPr>
        <w:spacing w:line="360" w:lineRule="auto"/>
        <w:rPr>
          <w:rFonts w:asciiTheme="majorEastAsia" w:eastAsiaTheme="majorEastAsia" w:hAnsiTheme="majorEastAsia"/>
          <w:sz w:val="24"/>
          <w:szCs w:val="24"/>
        </w:rPr>
      </w:pPr>
      <w:r>
        <w:rPr>
          <w:rFonts w:asciiTheme="majorEastAsia" w:eastAsiaTheme="majorEastAsia" w:hAnsiTheme="majorEastAsia" w:hint="eastAsia"/>
          <w:b/>
          <w:sz w:val="24"/>
          <w:szCs w:val="24"/>
        </w:rPr>
        <w:t>2.0.11</w:t>
      </w:r>
      <w:r>
        <w:rPr>
          <w:rFonts w:asciiTheme="majorEastAsia" w:eastAsiaTheme="majorEastAsia" w:hAnsiTheme="majorEastAsia" w:hint="eastAsia"/>
          <w:sz w:val="24"/>
          <w:szCs w:val="24"/>
        </w:rPr>
        <w:t>大气腐蚀 atmospheric corrosion</w:t>
      </w:r>
    </w:p>
    <w:p w:rsidR="008059D1" w:rsidRPr="00AF2684" w:rsidRDefault="008059D1" w:rsidP="008059D1">
      <w:pPr>
        <w:spacing w:line="360" w:lineRule="auto"/>
        <w:rPr>
          <w:rFonts w:asciiTheme="majorEastAsia" w:eastAsiaTheme="majorEastAsia" w:hAnsiTheme="majorEastAsia"/>
          <w:sz w:val="24"/>
          <w:szCs w:val="24"/>
        </w:rPr>
      </w:pPr>
      <w:r>
        <w:rPr>
          <w:rFonts w:asciiTheme="majorEastAsia" w:eastAsiaTheme="majorEastAsia" w:hAnsiTheme="majorEastAsia" w:hint="eastAsia"/>
          <w:sz w:val="24"/>
          <w:szCs w:val="24"/>
        </w:rPr>
        <w:lastRenderedPageBreak/>
        <w:t xml:space="preserve">    在地球大气及气温环境下发生的腐蚀。</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2.0.1</w:t>
      </w:r>
      <w:r>
        <w:rPr>
          <w:rFonts w:asciiTheme="majorEastAsia" w:eastAsiaTheme="majorEastAsia" w:hAnsiTheme="majorEastAsia" w:hint="eastAsia"/>
          <w:b/>
          <w:sz w:val="24"/>
          <w:szCs w:val="24"/>
        </w:rPr>
        <w:t>2</w:t>
      </w:r>
      <w:r w:rsidRPr="009D002F">
        <w:rPr>
          <w:rFonts w:asciiTheme="majorEastAsia" w:eastAsiaTheme="majorEastAsia" w:hAnsiTheme="majorEastAsia" w:hint="eastAsia"/>
          <w:sz w:val="24"/>
          <w:szCs w:val="24"/>
        </w:rPr>
        <w:t>干膜厚度  dry film thickness （DFT）</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涂</w:t>
      </w:r>
      <w:r w:rsidR="00102D9E">
        <w:rPr>
          <w:rFonts w:asciiTheme="majorEastAsia" w:eastAsiaTheme="majorEastAsia" w:hAnsiTheme="majorEastAsia" w:hint="eastAsia"/>
          <w:sz w:val="24"/>
          <w:szCs w:val="24"/>
        </w:rPr>
        <w:t>料</w:t>
      </w:r>
      <w:r w:rsidRPr="009D002F">
        <w:rPr>
          <w:rFonts w:asciiTheme="majorEastAsia" w:eastAsiaTheme="majorEastAsia" w:hAnsiTheme="majorEastAsia" w:hint="eastAsia"/>
          <w:sz w:val="24"/>
          <w:szCs w:val="24"/>
        </w:rPr>
        <w:t>在被</w:t>
      </w:r>
      <w:r w:rsidR="00102D9E">
        <w:rPr>
          <w:rFonts w:asciiTheme="majorEastAsia" w:eastAsiaTheme="majorEastAsia" w:hAnsiTheme="majorEastAsia" w:hint="eastAsia"/>
          <w:sz w:val="24"/>
          <w:szCs w:val="24"/>
        </w:rPr>
        <w:t>施</w:t>
      </w:r>
      <w:r w:rsidRPr="009D002F">
        <w:rPr>
          <w:rFonts w:asciiTheme="majorEastAsia" w:eastAsiaTheme="majorEastAsia" w:hAnsiTheme="majorEastAsia" w:hint="eastAsia"/>
          <w:sz w:val="24"/>
          <w:szCs w:val="24"/>
        </w:rPr>
        <w:t>涂表面硬化后形成的</w:t>
      </w:r>
      <w:r w:rsidR="00714E6B">
        <w:rPr>
          <w:rFonts w:asciiTheme="majorEastAsia" w:eastAsiaTheme="majorEastAsia" w:hAnsiTheme="majorEastAsia" w:hint="eastAsia"/>
          <w:sz w:val="24"/>
          <w:szCs w:val="24"/>
        </w:rPr>
        <w:t>漆膜</w:t>
      </w:r>
      <w:r w:rsidRPr="009D002F">
        <w:rPr>
          <w:rFonts w:asciiTheme="majorEastAsia" w:eastAsiaTheme="majorEastAsia" w:hAnsiTheme="majorEastAsia" w:hint="eastAsia"/>
          <w:sz w:val="24"/>
          <w:szCs w:val="24"/>
        </w:rPr>
        <w:t>厚度。</w:t>
      </w: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p>
    <w:p w:rsidR="008059D1" w:rsidRDefault="008059D1" w:rsidP="008059D1">
      <w:pPr>
        <w:jc w:val="center"/>
        <w:rPr>
          <w:rFonts w:asciiTheme="majorEastAsia" w:eastAsiaTheme="majorEastAsia" w:hAnsiTheme="majorEastAsia"/>
          <w:b/>
          <w:sz w:val="28"/>
          <w:szCs w:val="28"/>
        </w:rPr>
      </w:pPr>
    </w:p>
    <w:p w:rsidR="00E77317" w:rsidRPr="009D002F" w:rsidRDefault="00E77317" w:rsidP="008059D1">
      <w:pPr>
        <w:jc w:val="center"/>
        <w:rPr>
          <w:rFonts w:asciiTheme="majorEastAsia" w:eastAsiaTheme="majorEastAsia" w:hAnsiTheme="majorEastAsia"/>
          <w:b/>
          <w:sz w:val="28"/>
          <w:szCs w:val="28"/>
        </w:rPr>
      </w:pPr>
    </w:p>
    <w:p w:rsidR="00A42C81" w:rsidRDefault="00A42C81" w:rsidP="008059D1">
      <w:pPr>
        <w:jc w:val="center"/>
        <w:rPr>
          <w:rFonts w:asciiTheme="majorEastAsia" w:eastAsiaTheme="majorEastAsia" w:hAnsiTheme="majorEastAsia"/>
          <w:b/>
          <w:sz w:val="28"/>
          <w:szCs w:val="28"/>
        </w:rPr>
      </w:pPr>
    </w:p>
    <w:p w:rsidR="008059D1" w:rsidRPr="009D002F" w:rsidRDefault="008059D1" w:rsidP="008059D1">
      <w:pPr>
        <w:jc w:val="center"/>
        <w:rPr>
          <w:rFonts w:asciiTheme="majorEastAsia" w:eastAsiaTheme="majorEastAsia" w:hAnsiTheme="majorEastAsia"/>
          <w:b/>
          <w:sz w:val="28"/>
          <w:szCs w:val="28"/>
        </w:rPr>
      </w:pPr>
      <w:r w:rsidRPr="009D002F">
        <w:rPr>
          <w:rFonts w:asciiTheme="majorEastAsia" w:eastAsiaTheme="majorEastAsia" w:hAnsiTheme="majorEastAsia"/>
          <w:b/>
          <w:sz w:val="28"/>
          <w:szCs w:val="28"/>
        </w:rPr>
        <w:lastRenderedPageBreak/>
        <w:t>3 基本规定</w:t>
      </w:r>
    </w:p>
    <w:p w:rsidR="008059D1" w:rsidRPr="009D002F" w:rsidRDefault="008059D1" w:rsidP="008059D1">
      <w:pPr>
        <w:jc w:val="center"/>
        <w:rPr>
          <w:rFonts w:asciiTheme="majorEastAsia" w:eastAsiaTheme="majorEastAsia" w:hAnsiTheme="majorEastAsia"/>
          <w:sz w:val="24"/>
          <w:szCs w:val="24"/>
        </w:rPr>
      </w:pPr>
    </w:p>
    <w:p w:rsidR="008059D1" w:rsidRPr="009D002F" w:rsidRDefault="008059D1" w:rsidP="008059D1">
      <w:pPr>
        <w:spacing w:line="360" w:lineRule="auto"/>
        <w:jc w:val="center"/>
        <w:rPr>
          <w:rFonts w:ascii="黑体" w:eastAsia="黑体" w:hAnsi="黑体"/>
          <w:sz w:val="24"/>
          <w:szCs w:val="24"/>
        </w:rPr>
      </w:pPr>
      <w:r w:rsidRPr="009D002F">
        <w:rPr>
          <w:rFonts w:ascii="黑体" w:eastAsia="黑体" w:hAnsi="黑体" w:hint="eastAsia"/>
          <w:sz w:val="24"/>
          <w:szCs w:val="24"/>
        </w:rPr>
        <w:t>3.1 一般规定</w:t>
      </w:r>
    </w:p>
    <w:p w:rsidR="008059D1" w:rsidRPr="009D002F" w:rsidRDefault="008059D1" w:rsidP="008059D1">
      <w:pPr>
        <w:spacing w:line="360" w:lineRule="auto"/>
        <w:jc w:val="center"/>
        <w:rPr>
          <w:rFonts w:asciiTheme="majorEastAsia" w:eastAsiaTheme="majorEastAsia" w:hAnsiTheme="majorEastAsia"/>
          <w:sz w:val="24"/>
          <w:szCs w:val="24"/>
        </w:rPr>
      </w:pPr>
    </w:p>
    <w:p w:rsidR="008059D1" w:rsidRPr="009D002F" w:rsidRDefault="008059D1" w:rsidP="008059D1">
      <w:pPr>
        <w:spacing w:line="360" w:lineRule="auto"/>
        <w:rPr>
          <w:rFonts w:ascii="宋体" w:eastAsia="宋体" w:hAnsi="宋体" w:cs="Times New Roman"/>
          <w:sz w:val="24"/>
        </w:rPr>
      </w:pPr>
      <w:r w:rsidRPr="009D002F">
        <w:rPr>
          <w:rFonts w:ascii="宋体" w:eastAsia="宋体" w:hAnsi="宋体" w:cs="Times New Roman" w:hint="eastAsia"/>
          <w:b/>
          <w:sz w:val="24"/>
        </w:rPr>
        <w:t xml:space="preserve">3.1.1  </w:t>
      </w:r>
      <w:r w:rsidRPr="009D002F">
        <w:rPr>
          <w:rFonts w:ascii="宋体" w:eastAsia="宋体" w:hAnsi="宋体" w:cs="Times New Roman" w:hint="eastAsia"/>
          <w:sz w:val="24"/>
        </w:rPr>
        <w:t xml:space="preserve"> 施工单位应建立</w:t>
      </w:r>
      <w:r w:rsidRPr="009D002F">
        <w:rPr>
          <w:rFonts w:asciiTheme="minorEastAsia" w:hAnsiTheme="minorEastAsia" w:hint="eastAsia"/>
          <w:sz w:val="24"/>
          <w:szCs w:val="24"/>
        </w:rPr>
        <w:t>建筑钢结构用水性防腐蚀涂料</w:t>
      </w:r>
      <w:r w:rsidRPr="009D002F">
        <w:rPr>
          <w:rFonts w:ascii="宋体" w:eastAsia="宋体" w:hAnsi="宋体" w:cs="Times New Roman" w:hint="eastAsia"/>
          <w:sz w:val="24"/>
        </w:rPr>
        <w:t>施工现场的质量管理体系</w:t>
      </w:r>
      <w:r w:rsidRPr="00023C6F">
        <w:rPr>
          <w:rFonts w:ascii="宋体" w:eastAsia="宋体" w:hAnsi="宋体" w:cs="Times New Roman" w:hint="eastAsia"/>
          <w:sz w:val="24"/>
          <w:szCs w:val="24"/>
        </w:rPr>
        <w:t>和</w:t>
      </w:r>
      <w:r w:rsidR="00023C6F" w:rsidRPr="00023C6F">
        <w:rPr>
          <w:rFonts w:hint="eastAsia"/>
          <w:sz w:val="24"/>
          <w:szCs w:val="24"/>
        </w:rPr>
        <w:t>安全</w:t>
      </w:r>
      <w:r w:rsidR="00F552A1">
        <w:rPr>
          <w:rFonts w:hint="eastAsia"/>
          <w:sz w:val="24"/>
          <w:szCs w:val="24"/>
        </w:rPr>
        <w:t>、</w:t>
      </w:r>
      <w:r w:rsidR="00023C6F" w:rsidRPr="00023C6F">
        <w:rPr>
          <w:rFonts w:hint="eastAsia"/>
          <w:sz w:val="24"/>
          <w:szCs w:val="24"/>
        </w:rPr>
        <w:t>环保管理</w:t>
      </w:r>
      <w:r w:rsidRPr="00023C6F">
        <w:rPr>
          <w:rFonts w:ascii="宋体" w:eastAsia="宋体" w:hAnsi="宋体" w:cs="Times New Roman" w:hint="eastAsia"/>
          <w:sz w:val="24"/>
          <w:szCs w:val="24"/>
        </w:rPr>
        <w:t>体系</w:t>
      </w:r>
      <w:r w:rsidRPr="009D002F">
        <w:rPr>
          <w:rFonts w:ascii="宋体" w:eastAsia="宋体" w:hAnsi="宋体" w:cs="Times New Roman" w:hint="eastAsia"/>
          <w:sz w:val="24"/>
        </w:rPr>
        <w:t>，并应具有健全的</w:t>
      </w:r>
      <w:r w:rsidR="00410205">
        <w:rPr>
          <w:rFonts w:ascii="宋体" w:eastAsia="宋体" w:hAnsi="宋体" w:cs="Times New Roman" w:hint="eastAsia"/>
          <w:sz w:val="24"/>
        </w:rPr>
        <w:t>质量</w:t>
      </w:r>
      <w:r w:rsidRPr="009D002F">
        <w:rPr>
          <w:rFonts w:ascii="宋体" w:eastAsia="宋体" w:hAnsi="宋体" w:cs="Times New Roman" w:hint="eastAsia"/>
          <w:sz w:val="24"/>
        </w:rPr>
        <w:t>、安全</w:t>
      </w:r>
      <w:r w:rsidR="00F552A1">
        <w:rPr>
          <w:rFonts w:hint="eastAsia"/>
          <w:sz w:val="24"/>
          <w:szCs w:val="24"/>
        </w:rPr>
        <w:t>、</w:t>
      </w:r>
      <w:r w:rsidR="00F552A1" w:rsidRPr="00023C6F">
        <w:rPr>
          <w:rFonts w:hint="eastAsia"/>
          <w:sz w:val="24"/>
          <w:szCs w:val="24"/>
        </w:rPr>
        <w:t>环保</w:t>
      </w:r>
      <w:r w:rsidR="00410205">
        <w:rPr>
          <w:rFonts w:hint="eastAsia"/>
          <w:sz w:val="24"/>
          <w:szCs w:val="24"/>
        </w:rPr>
        <w:t>的</w:t>
      </w:r>
      <w:r w:rsidRPr="009D002F">
        <w:rPr>
          <w:rFonts w:ascii="宋体" w:eastAsia="宋体" w:hAnsi="宋体" w:cs="Times New Roman" w:hint="eastAsia"/>
          <w:sz w:val="24"/>
        </w:rPr>
        <w:t>管理制度和相应的施工技术标准。</w:t>
      </w:r>
    </w:p>
    <w:p w:rsidR="008059D1" w:rsidRPr="009D002F" w:rsidRDefault="008059D1" w:rsidP="008059D1">
      <w:pPr>
        <w:spacing w:line="360" w:lineRule="auto"/>
        <w:rPr>
          <w:rFonts w:ascii="宋体" w:eastAsia="宋体" w:hAnsi="宋体" w:cs="Times New Roman"/>
          <w:sz w:val="24"/>
        </w:rPr>
      </w:pPr>
      <w:smartTag w:uri="urn:schemas-microsoft-com:office:smarttags" w:element="chsdate">
        <w:smartTagPr>
          <w:attr w:name="IsROCDate" w:val="False"/>
          <w:attr w:name="IsLunarDate" w:val="False"/>
          <w:attr w:name="Day" w:val="30"/>
          <w:attr w:name="Month" w:val="12"/>
          <w:attr w:name="Year" w:val="1899"/>
        </w:smartTagPr>
        <w:r w:rsidRPr="009D002F">
          <w:rPr>
            <w:rFonts w:ascii="宋体" w:eastAsia="宋体" w:hAnsi="宋体" w:cs="Times New Roman" w:hint="eastAsia"/>
            <w:b/>
            <w:sz w:val="24"/>
          </w:rPr>
          <w:t>3.1.2</w:t>
        </w:r>
      </w:smartTag>
      <w:r w:rsidRPr="009D002F">
        <w:rPr>
          <w:rFonts w:ascii="宋体" w:eastAsia="宋体" w:hAnsi="宋体" w:cs="Times New Roman" w:hint="eastAsia"/>
          <w:b/>
          <w:sz w:val="24"/>
        </w:rPr>
        <w:t xml:space="preserve">  </w:t>
      </w:r>
      <w:r w:rsidRPr="009D002F">
        <w:rPr>
          <w:rFonts w:ascii="宋体" w:eastAsia="宋体" w:hAnsi="宋体" w:cs="Times New Roman" w:hint="eastAsia"/>
          <w:sz w:val="24"/>
        </w:rPr>
        <w:t xml:space="preserve"> </w:t>
      </w:r>
      <w:r w:rsidRPr="009D002F">
        <w:rPr>
          <w:rFonts w:ascii="宋体" w:eastAsia="宋体" w:hAnsi="宋体" w:cs="Times New Roman" w:hint="eastAsia"/>
          <w:spacing w:val="-8"/>
          <w:sz w:val="24"/>
        </w:rPr>
        <w:t>参加</w:t>
      </w:r>
      <w:r w:rsidRPr="009D002F">
        <w:rPr>
          <w:rFonts w:asciiTheme="minorEastAsia" w:hAnsiTheme="minorEastAsia" w:hint="eastAsia"/>
          <w:sz w:val="24"/>
          <w:szCs w:val="24"/>
        </w:rPr>
        <w:t>建筑钢结构用水性防腐蚀涂料</w:t>
      </w:r>
      <w:r w:rsidR="00AB5619">
        <w:rPr>
          <w:rFonts w:asciiTheme="minorEastAsia" w:hAnsiTheme="minorEastAsia" w:hint="eastAsia"/>
          <w:sz w:val="24"/>
          <w:szCs w:val="24"/>
        </w:rPr>
        <w:t>的</w:t>
      </w:r>
      <w:r w:rsidRPr="009D002F">
        <w:rPr>
          <w:rFonts w:ascii="宋体" w:eastAsia="宋体" w:hAnsi="宋体" w:cs="Times New Roman" w:hint="eastAsia"/>
          <w:spacing w:val="-8"/>
          <w:sz w:val="24"/>
        </w:rPr>
        <w:t>施工人员和施工质量检验人员应具备相应的资格。</w:t>
      </w:r>
    </w:p>
    <w:p w:rsidR="008059D1" w:rsidRPr="009D002F" w:rsidRDefault="008059D1" w:rsidP="008059D1">
      <w:pPr>
        <w:spacing w:line="360" w:lineRule="auto"/>
        <w:rPr>
          <w:rFonts w:ascii="宋体" w:eastAsia="宋体" w:hAnsi="宋体" w:cs="Times New Roman"/>
          <w:sz w:val="24"/>
        </w:rPr>
      </w:pPr>
      <w:r w:rsidRPr="009D002F">
        <w:rPr>
          <w:rFonts w:ascii="宋体" w:eastAsia="宋体" w:hAnsi="宋体" w:cs="Times New Roman" w:hint="eastAsia"/>
          <w:b/>
          <w:sz w:val="24"/>
        </w:rPr>
        <w:t xml:space="preserve">3.1.3   </w:t>
      </w:r>
      <w:r w:rsidRPr="009D002F">
        <w:rPr>
          <w:rFonts w:asciiTheme="minorEastAsia" w:hAnsiTheme="minorEastAsia" w:hint="eastAsia"/>
          <w:sz w:val="24"/>
          <w:szCs w:val="24"/>
        </w:rPr>
        <w:t>建筑钢结构用水性防腐蚀涂料的施工</w:t>
      </w:r>
      <w:r w:rsidRPr="009D002F">
        <w:rPr>
          <w:rFonts w:ascii="宋体" w:eastAsia="宋体" w:hAnsi="宋体" w:cs="Times New Roman" w:hint="eastAsia"/>
          <w:sz w:val="24"/>
        </w:rPr>
        <w:t>应具备下列条件：</w:t>
      </w:r>
    </w:p>
    <w:p w:rsidR="008059D1" w:rsidRPr="009D002F" w:rsidRDefault="008059D1" w:rsidP="008059D1">
      <w:pPr>
        <w:spacing w:line="360" w:lineRule="auto"/>
        <w:ind w:firstLineChars="200" w:firstLine="482"/>
        <w:rPr>
          <w:rFonts w:ascii="宋体" w:eastAsia="宋体" w:hAnsi="宋体" w:cs="Times New Roman"/>
          <w:sz w:val="24"/>
        </w:rPr>
      </w:pPr>
      <w:r w:rsidRPr="009D002F">
        <w:rPr>
          <w:rFonts w:ascii="宋体" w:eastAsia="宋体" w:hAnsi="宋体" w:cs="Times New Roman" w:hint="eastAsia"/>
          <w:b/>
          <w:sz w:val="24"/>
        </w:rPr>
        <w:t>1</w:t>
      </w:r>
      <w:r w:rsidRPr="009D002F">
        <w:rPr>
          <w:rFonts w:ascii="宋体" w:eastAsia="宋体" w:hAnsi="宋体" w:cs="Times New Roman" w:hint="eastAsia"/>
          <w:sz w:val="24"/>
        </w:rPr>
        <w:t xml:space="preserve">  工程设计图纸和相关技术文件齐全，并已按规定程序进行设计交底和图纸会审。</w:t>
      </w:r>
    </w:p>
    <w:p w:rsidR="008059D1" w:rsidRPr="009D002F" w:rsidRDefault="008059D1" w:rsidP="008059D1">
      <w:pPr>
        <w:spacing w:line="360" w:lineRule="auto"/>
        <w:ind w:firstLineChars="200" w:firstLine="482"/>
        <w:rPr>
          <w:rFonts w:ascii="宋体" w:eastAsia="宋体" w:hAnsi="宋体" w:cs="Times New Roman"/>
          <w:sz w:val="24"/>
        </w:rPr>
      </w:pPr>
      <w:r w:rsidRPr="009D002F">
        <w:rPr>
          <w:rFonts w:ascii="宋体" w:eastAsia="宋体" w:hAnsi="宋体" w:cs="Times New Roman" w:hint="eastAsia"/>
          <w:b/>
          <w:sz w:val="24"/>
        </w:rPr>
        <w:t xml:space="preserve">2 </w:t>
      </w:r>
      <w:r w:rsidRPr="009D002F">
        <w:rPr>
          <w:rFonts w:ascii="宋体" w:eastAsia="宋体" w:hAnsi="宋体" w:cs="Times New Roman" w:hint="eastAsia"/>
          <w:sz w:val="24"/>
        </w:rPr>
        <w:t xml:space="preserve">  施工组织设计或施工方案已批准，并已进行技术和安全交底。</w:t>
      </w:r>
    </w:p>
    <w:p w:rsidR="008059D1" w:rsidRPr="009D002F" w:rsidRDefault="008059D1" w:rsidP="008059D1">
      <w:pPr>
        <w:spacing w:line="360" w:lineRule="auto"/>
        <w:ind w:firstLineChars="200" w:firstLine="482"/>
        <w:rPr>
          <w:rFonts w:ascii="宋体" w:eastAsia="宋体" w:hAnsi="宋体" w:cs="Times New Roman"/>
          <w:sz w:val="24"/>
        </w:rPr>
      </w:pPr>
      <w:r w:rsidRPr="009D002F">
        <w:rPr>
          <w:rFonts w:ascii="宋体" w:eastAsia="宋体" w:hAnsi="宋体" w:cs="Times New Roman" w:hint="eastAsia"/>
          <w:b/>
          <w:sz w:val="24"/>
        </w:rPr>
        <w:t xml:space="preserve">3 </w:t>
      </w:r>
      <w:r w:rsidRPr="009D002F">
        <w:rPr>
          <w:rFonts w:ascii="宋体" w:eastAsia="宋体" w:hAnsi="宋体" w:cs="Times New Roman" w:hint="eastAsia"/>
          <w:sz w:val="24"/>
        </w:rPr>
        <w:t xml:space="preserve">  用于</w:t>
      </w:r>
      <w:r w:rsidRPr="009D002F">
        <w:rPr>
          <w:rFonts w:asciiTheme="minorEastAsia" w:hAnsiTheme="minorEastAsia" w:hint="eastAsia"/>
          <w:sz w:val="24"/>
          <w:szCs w:val="24"/>
        </w:rPr>
        <w:t>建筑钢结构用水性防腐蚀涂料</w:t>
      </w:r>
      <w:r w:rsidRPr="009D002F">
        <w:rPr>
          <w:rFonts w:ascii="宋体" w:eastAsia="宋体" w:hAnsi="宋体" w:cs="Times New Roman" w:hint="eastAsia"/>
          <w:sz w:val="24"/>
        </w:rPr>
        <w:t>施工的机械、工器具应检验合格</w:t>
      </w:r>
      <w:r w:rsidR="00DE6D65">
        <w:rPr>
          <w:rFonts w:ascii="宋体" w:eastAsia="宋体" w:hAnsi="宋体" w:cs="Times New Roman" w:hint="eastAsia"/>
          <w:sz w:val="24"/>
        </w:rPr>
        <w:t>，</w:t>
      </w:r>
      <w:r w:rsidRPr="009D002F">
        <w:rPr>
          <w:rFonts w:ascii="宋体" w:eastAsia="宋体" w:hAnsi="宋体" w:cs="Times New Roman" w:hint="eastAsia"/>
          <w:sz w:val="24"/>
        </w:rPr>
        <w:t>计量器具应在检定有效期内。</w:t>
      </w:r>
    </w:p>
    <w:p w:rsidR="008059D1" w:rsidRPr="009D002F" w:rsidRDefault="008059D1" w:rsidP="008059D1">
      <w:pPr>
        <w:spacing w:line="360" w:lineRule="auto"/>
        <w:rPr>
          <w:rFonts w:ascii="宋体" w:eastAsia="宋体" w:hAnsi="宋体" w:cs="Times New Roman"/>
          <w:sz w:val="24"/>
        </w:rPr>
      </w:pPr>
      <w:r w:rsidRPr="009D002F">
        <w:rPr>
          <w:rFonts w:ascii="宋体" w:eastAsia="宋体" w:hAnsi="宋体" w:cs="Times New Roman" w:hint="eastAsia"/>
          <w:sz w:val="24"/>
        </w:rPr>
        <w:t xml:space="preserve">    </w:t>
      </w:r>
      <w:r w:rsidRPr="009D002F">
        <w:rPr>
          <w:rFonts w:ascii="宋体" w:eastAsia="宋体" w:hAnsi="宋体" w:cs="Times New Roman" w:hint="eastAsia"/>
          <w:b/>
          <w:sz w:val="24"/>
        </w:rPr>
        <w:t xml:space="preserve">4 </w:t>
      </w:r>
      <w:r w:rsidRPr="009D002F">
        <w:rPr>
          <w:rFonts w:ascii="宋体" w:eastAsia="宋体" w:hAnsi="宋体" w:cs="Times New Roman" w:hint="eastAsia"/>
          <w:sz w:val="24"/>
        </w:rPr>
        <w:t xml:space="preserve">  已制定相应的职业健康安全与环境保护应急预案。</w:t>
      </w:r>
    </w:p>
    <w:p w:rsidR="008059D1" w:rsidRPr="009D002F" w:rsidRDefault="008059D1" w:rsidP="008059D1">
      <w:pPr>
        <w:spacing w:line="360" w:lineRule="auto"/>
        <w:jc w:val="left"/>
        <w:rPr>
          <w:rFonts w:ascii="宋体" w:eastAsia="宋体" w:hAnsi="宋体" w:cs="Times New Roman"/>
          <w:sz w:val="24"/>
        </w:rPr>
      </w:pPr>
      <w:r w:rsidRPr="009D002F">
        <w:rPr>
          <w:rFonts w:ascii="宋体" w:eastAsia="宋体" w:hAnsi="宋体" w:cs="Times New Roman" w:hint="eastAsia"/>
          <w:b/>
          <w:sz w:val="24"/>
        </w:rPr>
        <w:t>3.1.</w:t>
      </w:r>
      <w:r w:rsidRPr="009D002F">
        <w:rPr>
          <w:rFonts w:ascii="宋体" w:eastAsia="宋体" w:hAnsi="宋体" w:cs="Times New Roman"/>
          <w:b/>
          <w:sz w:val="24"/>
        </w:rPr>
        <w:t>4</w:t>
      </w:r>
      <w:r w:rsidRPr="009D002F">
        <w:rPr>
          <w:rFonts w:ascii="宋体" w:eastAsia="宋体" w:hAnsi="宋体" w:cs="Times New Roman" w:hint="eastAsia"/>
          <w:sz w:val="24"/>
        </w:rPr>
        <w:t xml:space="preserve">   应按施工方案</w:t>
      </w:r>
      <w:r w:rsidR="00F552A1" w:rsidRPr="009D002F">
        <w:rPr>
          <w:rFonts w:ascii="宋体" w:eastAsia="宋体" w:hAnsi="宋体" w:cs="Times New Roman" w:hint="eastAsia"/>
          <w:sz w:val="24"/>
        </w:rPr>
        <w:t>施工</w:t>
      </w:r>
      <w:r w:rsidRPr="009D002F">
        <w:rPr>
          <w:rFonts w:ascii="宋体" w:eastAsia="宋体" w:hAnsi="宋体" w:cs="Times New Roman" w:hint="eastAsia"/>
          <w:sz w:val="24"/>
        </w:rPr>
        <w:t>。当施工方案变更时，应重新审批。</w:t>
      </w:r>
    </w:p>
    <w:p w:rsidR="008059D1" w:rsidRPr="009D002F" w:rsidRDefault="008059D1" w:rsidP="008059D1">
      <w:pPr>
        <w:spacing w:line="360" w:lineRule="auto"/>
        <w:rPr>
          <w:rFonts w:ascii="宋体" w:hAnsi="宋体"/>
          <w:sz w:val="24"/>
        </w:rPr>
      </w:pPr>
      <w:r w:rsidRPr="009D002F">
        <w:rPr>
          <w:rFonts w:ascii="宋体" w:eastAsia="宋体" w:hAnsi="宋体" w:cs="Times New Roman" w:hint="eastAsia"/>
          <w:b/>
          <w:sz w:val="24"/>
        </w:rPr>
        <w:t>3.1.</w:t>
      </w:r>
      <w:r w:rsidRPr="009D002F">
        <w:rPr>
          <w:rFonts w:ascii="宋体" w:eastAsia="宋体" w:hAnsi="宋体" w:cs="Times New Roman"/>
          <w:b/>
          <w:sz w:val="24"/>
        </w:rPr>
        <w:t>5</w:t>
      </w:r>
      <w:r w:rsidRPr="009D002F">
        <w:rPr>
          <w:rFonts w:ascii="宋体" w:eastAsia="宋体" w:hAnsi="宋体" w:cs="Times New Roman" w:hint="eastAsia"/>
          <w:b/>
          <w:sz w:val="24"/>
        </w:rPr>
        <w:t xml:space="preserve"> </w:t>
      </w:r>
      <w:r w:rsidRPr="009D002F">
        <w:rPr>
          <w:rFonts w:ascii="宋体" w:eastAsia="宋体" w:hAnsi="宋体" w:cs="Times New Roman" w:hint="eastAsia"/>
          <w:sz w:val="24"/>
        </w:rPr>
        <w:t xml:space="preserve">  施工中各道工序应有完整的施工记录。</w:t>
      </w:r>
    </w:p>
    <w:p w:rsidR="008059D1" w:rsidRPr="009D002F" w:rsidRDefault="008059D1" w:rsidP="008059D1">
      <w:pPr>
        <w:spacing w:line="360" w:lineRule="auto"/>
        <w:rPr>
          <w:rFonts w:asciiTheme="majorEastAsia" w:eastAsiaTheme="majorEastAsia" w:hAnsiTheme="majorEastAsia"/>
          <w:sz w:val="18"/>
          <w:szCs w:val="18"/>
        </w:rPr>
      </w:pPr>
    </w:p>
    <w:p w:rsidR="008059D1" w:rsidRPr="009D002F" w:rsidRDefault="008059D1" w:rsidP="008059D1">
      <w:pPr>
        <w:spacing w:line="360" w:lineRule="auto"/>
        <w:jc w:val="center"/>
        <w:rPr>
          <w:rFonts w:ascii="黑体" w:eastAsia="黑体" w:hAnsi="黑体"/>
          <w:sz w:val="24"/>
          <w:szCs w:val="24"/>
        </w:rPr>
      </w:pPr>
      <w:r w:rsidRPr="009D002F">
        <w:rPr>
          <w:rFonts w:ascii="黑体" w:eastAsia="黑体" w:hAnsi="黑体" w:hint="eastAsia"/>
          <w:sz w:val="24"/>
          <w:szCs w:val="24"/>
        </w:rPr>
        <w:t>3.</w:t>
      </w:r>
      <w:r w:rsidRPr="009D002F">
        <w:rPr>
          <w:rFonts w:ascii="黑体" w:eastAsia="黑体" w:hAnsi="黑体"/>
          <w:sz w:val="24"/>
          <w:szCs w:val="24"/>
        </w:rPr>
        <w:t>2</w:t>
      </w:r>
      <w:r w:rsidRPr="009D002F">
        <w:rPr>
          <w:rFonts w:ascii="黑体" w:eastAsia="黑体" w:hAnsi="黑体" w:hint="eastAsia"/>
          <w:sz w:val="24"/>
          <w:szCs w:val="24"/>
        </w:rPr>
        <w:t xml:space="preserve">  基材要求</w:t>
      </w:r>
    </w:p>
    <w:p w:rsidR="008059D1" w:rsidRPr="009D002F" w:rsidRDefault="008059D1" w:rsidP="008059D1">
      <w:pPr>
        <w:spacing w:line="360" w:lineRule="auto"/>
        <w:jc w:val="left"/>
        <w:rPr>
          <w:rFonts w:ascii="宋体" w:eastAsia="宋体" w:hAnsi="宋体" w:cs="Times New Roman"/>
          <w:sz w:val="24"/>
          <w:szCs w:val="24"/>
        </w:rPr>
      </w:pPr>
      <w:r w:rsidRPr="009D002F">
        <w:rPr>
          <w:rFonts w:ascii="宋体" w:eastAsia="宋体" w:hAnsi="宋体" w:cs="Times New Roman" w:hint="eastAsia"/>
          <w:sz w:val="24"/>
          <w:szCs w:val="24"/>
        </w:rPr>
        <w:t xml:space="preserve"> </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宋体" w:hAnsi="宋体" w:hint="eastAsia"/>
          <w:b/>
          <w:sz w:val="24"/>
          <w:szCs w:val="24"/>
        </w:rPr>
        <w:t>3.</w:t>
      </w:r>
      <w:r w:rsidRPr="009D002F">
        <w:rPr>
          <w:rFonts w:ascii="宋体" w:hAnsi="宋体"/>
          <w:b/>
          <w:sz w:val="24"/>
          <w:szCs w:val="24"/>
        </w:rPr>
        <w:t>2</w:t>
      </w:r>
      <w:r w:rsidRPr="009D002F">
        <w:rPr>
          <w:rFonts w:ascii="宋体" w:hAnsi="宋体" w:hint="eastAsia"/>
          <w:b/>
          <w:sz w:val="24"/>
          <w:szCs w:val="24"/>
        </w:rPr>
        <w:t>.1</w:t>
      </w:r>
      <w:r w:rsidRPr="009D002F">
        <w:rPr>
          <w:rFonts w:ascii="宋体" w:eastAsia="宋体" w:hAnsi="宋体" w:cs="Times New Roman" w:hint="eastAsia"/>
          <w:b/>
          <w:sz w:val="24"/>
          <w:szCs w:val="24"/>
        </w:rPr>
        <w:t xml:space="preserve">   </w:t>
      </w:r>
      <w:r w:rsidRPr="009D002F">
        <w:rPr>
          <w:rFonts w:asciiTheme="majorEastAsia" w:eastAsiaTheme="majorEastAsia" w:hAnsiTheme="majorEastAsia" w:hint="eastAsia"/>
          <w:sz w:val="24"/>
          <w:szCs w:val="24"/>
        </w:rPr>
        <w:t>钢结构表面</w:t>
      </w:r>
      <w:r w:rsidR="00635851">
        <w:rPr>
          <w:rFonts w:asciiTheme="majorEastAsia" w:eastAsiaTheme="majorEastAsia" w:hAnsiTheme="majorEastAsia" w:hint="eastAsia"/>
          <w:sz w:val="24"/>
          <w:szCs w:val="24"/>
        </w:rPr>
        <w:t>除</w:t>
      </w:r>
      <w:r w:rsidRPr="009D002F">
        <w:rPr>
          <w:rFonts w:asciiTheme="majorEastAsia" w:eastAsiaTheme="majorEastAsia" w:hAnsiTheme="majorEastAsia" w:hint="eastAsia"/>
          <w:sz w:val="24"/>
          <w:szCs w:val="24"/>
        </w:rPr>
        <w:t>应符合现行国家标准《涂覆涂料前钢材表面处理表面清洁度的目视评定 第3部分：焊缝、边缘和其他区域的表面缺陷的处理等级》GB/T 8923.3的有关规定</w:t>
      </w:r>
      <w:r w:rsidR="00635851">
        <w:rPr>
          <w:rFonts w:asciiTheme="majorEastAsia" w:eastAsiaTheme="majorEastAsia" w:hAnsiTheme="majorEastAsia" w:hint="eastAsia"/>
          <w:sz w:val="24"/>
          <w:szCs w:val="24"/>
        </w:rPr>
        <w:t>外，尚应符合下列规定：</w:t>
      </w:r>
    </w:p>
    <w:p w:rsidR="008059D1" w:rsidRPr="009D002F" w:rsidRDefault="008059D1" w:rsidP="008059D1">
      <w:pPr>
        <w:spacing w:line="360" w:lineRule="auto"/>
        <w:jc w:val="left"/>
        <w:rPr>
          <w:rFonts w:ascii="宋体" w:eastAsia="宋体" w:hAnsi="宋体" w:cs="Times New Roman"/>
          <w:sz w:val="24"/>
        </w:rPr>
      </w:pPr>
      <w:r w:rsidRPr="009D002F">
        <w:rPr>
          <w:rFonts w:ascii="宋体" w:hAnsi="宋体" w:hint="eastAsia"/>
          <w:b/>
          <w:sz w:val="24"/>
          <w:szCs w:val="24"/>
        </w:rPr>
        <w:t xml:space="preserve">    1</w:t>
      </w:r>
      <w:r w:rsidRPr="009D002F">
        <w:rPr>
          <w:rFonts w:ascii="宋体" w:eastAsia="宋体" w:hAnsi="宋体" w:cs="Times New Roman" w:hint="eastAsia"/>
          <w:sz w:val="24"/>
          <w:szCs w:val="24"/>
        </w:rPr>
        <w:t xml:space="preserve"> </w:t>
      </w:r>
      <w:r w:rsidRPr="009D002F">
        <w:rPr>
          <w:rFonts w:asciiTheme="majorEastAsia" w:eastAsiaTheme="majorEastAsia" w:hAnsiTheme="majorEastAsia" w:hint="eastAsia"/>
          <w:sz w:val="24"/>
          <w:szCs w:val="24"/>
        </w:rPr>
        <w:t>钢结构</w:t>
      </w:r>
      <w:r w:rsidRPr="009D002F">
        <w:rPr>
          <w:rFonts w:ascii="宋体" w:eastAsia="宋体" w:hAnsi="宋体" w:cs="Times New Roman" w:hint="eastAsia"/>
          <w:sz w:val="24"/>
          <w:szCs w:val="24"/>
        </w:rPr>
        <w:t>焊缝应饱满，应对</w:t>
      </w:r>
      <w:r w:rsidRPr="009D002F">
        <w:rPr>
          <w:rFonts w:ascii="宋体" w:eastAsia="宋体" w:hAnsi="宋体" w:cs="Times New Roman" w:hint="eastAsia"/>
          <w:sz w:val="24"/>
        </w:rPr>
        <w:t>锐角、棱角、毛边</w:t>
      </w:r>
      <w:r w:rsidRPr="009D002F">
        <w:rPr>
          <w:rFonts w:asciiTheme="majorEastAsia" w:eastAsiaTheme="majorEastAsia" w:hAnsiTheme="majorEastAsia" w:cs="Times New Roman" w:hint="eastAsia"/>
          <w:noProof/>
          <w:kern w:val="0"/>
          <w:sz w:val="24"/>
          <w:szCs w:val="24"/>
        </w:rPr>
        <w:t>和</w:t>
      </w:r>
      <w:r w:rsidRPr="009D002F">
        <w:rPr>
          <w:rFonts w:ascii="宋体" w:eastAsia="宋体" w:hAnsi="宋体" w:cs="Times New Roman" w:hint="eastAsia"/>
          <w:sz w:val="24"/>
        </w:rPr>
        <w:t>铸造残留物等进行打磨，表面应光滑平整，并应圆弧过渡</w:t>
      </w:r>
      <w:r w:rsidRPr="009D002F">
        <w:rPr>
          <w:rFonts w:ascii="宋体" w:hAnsi="宋体" w:hint="eastAsia"/>
          <w:sz w:val="24"/>
        </w:rPr>
        <w:t>，圆弧半径应大于等于2mm</w:t>
      </w:r>
      <w:r w:rsidRPr="009D002F">
        <w:rPr>
          <w:rFonts w:ascii="宋体" w:eastAsia="宋体" w:hAnsi="宋体" w:cs="Times New Roman" w:hint="eastAsia"/>
          <w:sz w:val="24"/>
        </w:rPr>
        <w:t>。</w:t>
      </w:r>
    </w:p>
    <w:p w:rsidR="008059D1" w:rsidRPr="009D002F" w:rsidRDefault="008059D1" w:rsidP="008059D1">
      <w:pPr>
        <w:spacing w:line="360" w:lineRule="auto"/>
        <w:jc w:val="left"/>
        <w:rPr>
          <w:rFonts w:ascii="宋体" w:hAnsi="宋体"/>
          <w:sz w:val="24"/>
        </w:rPr>
      </w:pPr>
      <w:r w:rsidRPr="009D002F">
        <w:rPr>
          <w:rFonts w:ascii="宋体" w:hAnsi="宋体" w:hint="eastAsia"/>
          <w:b/>
          <w:sz w:val="24"/>
          <w:szCs w:val="24"/>
        </w:rPr>
        <w:t xml:space="preserve">    2 </w:t>
      </w:r>
      <w:r w:rsidRPr="009D002F">
        <w:rPr>
          <w:rFonts w:ascii="宋体" w:eastAsia="宋体" w:hAnsi="宋体" w:cs="Times New Roman" w:hint="eastAsia"/>
          <w:sz w:val="24"/>
        </w:rPr>
        <w:t>表面不得有伤痕、气孔、夹渣、重叠皮</w:t>
      </w:r>
      <w:r w:rsidRPr="009D002F">
        <w:rPr>
          <w:rFonts w:asciiTheme="majorEastAsia" w:eastAsiaTheme="majorEastAsia" w:hAnsiTheme="majorEastAsia" w:cs="Times New Roman" w:hint="eastAsia"/>
          <w:noProof/>
          <w:kern w:val="0"/>
          <w:sz w:val="24"/>
          <w:szCs w:val="24"/>
        </w:rPr>
        <w:t>和</w:t>
      </w:r>
      <w:r w:rsidRPr="009D002F">
        <w:rPr>
          <w:rFonts w:ascii="宋体" w:eastAsia="宋体" w:hAnsi="宋体" w:cs="Times New Roman" w:hint="eastAsia"/>
          <w:sz w:val="24"/>
        </w:rPr>
        <w:t>严重腐蚀斑点等</w:t>
      </w:r>
      <w:r w:rsidR="00DE6D65">
        <w:rPr>
          <w:rFonts w:ascii="宋体" w:eastAsia="宋体" w:hAnsi="宋体" w:cs="Times New Roman" w:hint="eastAsia"/>
          <w:sz w:val="24"/>
        </w:rPr>
        <w:t>，</w:t>
      </w:r>
      <w:r w:rsidRPr="009D002F">
        <w:rPr>
          <w:rFonts w:ascii="宋体" w:eastAsia="宋体" w:hAnsi="宋体" w:cs="Times New Roman" w:hint="eastAsia"/>
          <w:sz w:val="24"/>
        </w:rPr>
        <w:t>加工表面应平整，不应有空洞、孔穴等缺陷</w:t>
      </w:r>
      <w:r w:rsidRPr="009D002F">
        <w:rPr>
          <w:rFonts w:ascii="宋体" w:hAnsi="宋体" w:hint="eastAsia"/>
          <w:sz w:val="24"/>
        </w:rPr>
        <w:t>。</w:t>
      </w:r>
    </w:p>
    <w:p w:rsidR="008059D1" w:rsidRPr="009D002F" w:rsidRDefault="008059D1" w:rsidP="008059D1">
      <w:pPr>
        <w:spacing w:line="360" w:lineRule="auto"/>
        <w:rPr>
          <w:rFonts w:asciiTheme="majorEastAsia" w:eastAsiaTheme="majorEastAsia" w:hAnsiTheme="majorEastAsia" w:cs="Times New Roman"/>
          <w:noProof/>
          <w:kern w:val="0"/>
          <w:sz w:val="24"/>
          <w:szCs w:val="24"/>
        </w:rPr>
      </w:pPr>
      <w:r w:rsidRPr="009D002F">
        <w:rPr>
          <w:rFonts w:asciiTheme="minorEastAsia" w:hAnsiTheme="minorEastAsia" w:hint="eastAsia"/>
          <w:b/>
          <w:bCs/>
          <w:sz w:val="24"/>
          <w:szCs w:val="24"/>
        </w:rPr>
        <w:t>3.</w:t>
      </w:r>
      <w:r w:rsidRPr="009D002F">
        <w:rPr>
          <w:rFonts w:asciiTheme="minorEastAsia" w:hAnsiTheme="minorEastAsia"/>
          <w:b/>
          <w:bCs/>
          <w:sz w:val="24"/>
          <w:szCs w:val="24"/>
        </w:rPr>
        <w:t>2</w:t>
      </w:r>
      <w:r w:rsidRPr="009D002F">
        <w:rPr>
          <w:rFonts w:asciiTheme="minorEastAsia" w:hAnsiTheme="minorEastAsia" w:hint="eastAsia"/>
          <w:b/>
          <w:bCs/>
          <w:sz w:val="24"/>
          <w:szCs w:val="24"/>
        </w:rPr>
        <w:t>.2</w:t>
      </w:r>
      <w:r w:rsidRPr="009D002F">
        <w:rPr>
          <w:rFonts w:asciiTheme="minorEastAsia" w:hAnsiTheme="minorEastAsia" w:hint="eastAsia"/>
          <w:bCs/>
          <w:sz w:val="24"/>
          <w:szCs w:val="24"/>
        </w:rPr>
        <w:t xml:space="preserve">  </w:t>
      </w:r>
      <w:r w:rsidRPr="009D002F">
        <w:rPr>
          <w:rFonts w:asciiTheme="majorEastAsia" w:eastAsiaTheme="majorEastAsia" w:hAnsiTheme="majorEastAsia" w:hint="eastAsia"/>
          <w:sz w:val="24"/>
          <w:szCs w:val="24"/>
        </w:rPr>
        <w:t>钢结构</w:t>
      </w:r>
      <w:r w:rsidRPr="009D002F">
        <w:rPr>
          <w:rFonts w:ascii="宋体" w:eastAsia="宋体" w:hAnsi="宋体" w:cs="Times New Roman"/>
          <w:sz w:val="24"/>
          <w:szCs w:val="24"/>
        </w:rPr>
        <w:t>基</w:t>
      </w:r>
      <w:r w:rsidRPr="009D002F">
        <w:rPr>
          <w:rFonts w:ascii="宋体" w:eastAsia="宋体" w:hAnsi="宋体" w:cs="Times New Roman" w:hint="eastAsia"/>
          <w:sz w:val="24"/>
          <w:szCs w:val="24"/>
        </w:rPr>
        <w:t>材</w:t>
      </w:r>
      <w:r w:rsidRPr="009D002F">
        <w:rPr>
          <w:rFonts w:ascii="宋体" w:eastAsia="宋体" w:hAnsi="宋体" w:cs="Times New Roman"/>
          <w:sz w:val="24"/>
          <w:szCs w:val="24"/>
        </w:rPr>
        <w:t>表面预处理完毕</w:t>
      </w:r>
      <w:r w:rsidRPr="009D002F">
        <w:rPr>
          <w:rFonts w:ascii="宋体" w:eastAsia="宋体" w:hAnsi="宋体" w:cs="Times New Roman" w:hint="eastAsia"/>
          <w:sz w:val="24"/>
          <w:szCs w:val="24"/>
        </w:rPr>
        <w:t>后</w:t>
      </w:r>
      <w:r w:rsidRPr="009D002F">
        <w:rPr>
          <w:rFonts w:ascii="宋体" w:eastAsia="宋体" w:hAnsi="宋体" w:cs="Times New Roman"/>
          <w:sz w:val="24"/>
          <w:szCs w:val="24"/>
        </w:rPr>
        <w:t>应进行检查，</w:t>
      </w:r>
      <w:r w:rsidRPr="009D002F">
        <w:rPr>
          <w:rFonts w:ascii="宋体" w:eastAsia="宋体" w:hAnsi="宋体" w:cs="Times New Roman" w:hint="eastAsia"/>
          <w:sz w:val="24"/>
          <w:szCs w:val="24"/>
        </w:rPr>
        <w:t>并应</w:t>
      </w:r>
      <w:r w:rsidRPr="009D002F">
        <w:rPr>
          <w:rFonts w:ascii="宋体" w:eastAsia="宋体" w:hAnsi="宋体" w:cs="Times New Roman"/>
          <w:sz w:val="24"/>
          <w:szCs w:val="24"/>
        </w:rPr>
        <w:t>办理工序交接手续</w:t>
      </w:r>
      <w:r w:rsidRPr="009D002F">
        <w:rPr>
          <w:rFonts w:ascii="宋体" w:eastAsia="宋体" w:hAnsi="宋体" w:cs="Times New Roman" w:hint="eastAsia"/>
          <w:sz w:val="24"/>
          <w:szCs w:val="24"/>
        </w:rPr>
        <w:t>。</w:t>
      </w:r>
    </w:p>
    <w:p w:rsidR="008059D1" w:rsidRPr="009D002F" w:rsidRDefault="008059D1" w:rsidP="008059D1">
      <w:pPr>
        <w:spacing w:line="220" w:lineRule="atLeast"/>
        <w:jc w:val="center"/>
        <w:rPr>
          <w:rFonts w:asciiTheme="minorEastAsia" w:hAnsiTheme="minorEastAsia"/>
          <w:b/>
          <w:sz w:val="28"/>
          <w:szCs w:val="28"/>
        </w:rPr>
      </w:pPr>
      <w:r w:rsidRPr="009D002F">
        <w:rPr>
          <w:rFonts w:asciiTheme="minorEastAsia" w:hAnsiTheme="minorEastAsia" w:hint="eastAsia"/>
          <w:b/>
          <w:sz w:val="28"/>
          <w:szCs w:val="28"/>
        </w:rPr>
        <w:lastRenderedPageBreak/>
        <w:t>4 涂料质量要求和涂层配套</w:t>
      </w:r>
    </w:p>
    <w:p w:rsidR="008059D1" w:rsidRPr="009D002F" w:rsidRDefault="008059D1" w:rsidP="0014531E">
      <w:pPr>
        <w:pStyle w:val="af7"/>
        <w:spacing w:before="312" w:after="312"/>
        <w:rPr>
          <w:color w:val="FFFF00"/>
        </w:rPr>
      </w:pPr>
      <w:bookmarkStart w:id="6" w:name="_Toc270085220"/>
      <w:bookmarkStart w:id="7" w:name="_Toc270085321"/>
      <w:bookmarkStart w:id="8" w:name="_Toc289070450"/>
      <w:bookmarkStart w:id="9" w:name="_Toc297704466"/>
      <w:bookmarkStart w:id="10" w:name="_Toc297706159"/>
      <w:bookmarkStart w:id="11" w:name="_Toc314747420"/>
      <w:bookmarkStart w:id="12" w:name="_Toc319601252"/>
      <w:bookmarkStart w:id="13" w:name="_Toc321844880"/>
      <w:bookmarkStart w:id="14" w:name="_Toc416428424"/>
      <w:bookmarkStart w:id="15" w:name="_Toc416428876"/>
      <w:bookmarkStart w:id="16" w:name="_Toc420937016"/>
      <w:bookmarkStart w:id="17" w:name="_Toc436902596"/>
      <w:bookmarkStart w:id="18" w:name="_Toc436914825"/>
      <w:r w:rsidRPr="009D002F">
        <w:rPr>
          <w:rFonts w:hint="eastAsia"/>
        </w:rPr>
        <w:t>4</w:t>
      </w:r>
      <w:r w:rsidRPr="009D002F">
        <w:t>.1  一般规定</w:t>
      </w:r>
      <w:bookmarkEnd w:id="6"/>
      <w:bookmarkEnd w:id="7"/>
      <w:bookmarkEnd w:id="8"/>
      <w:bookmarkEnd w:id="9"/>
      <w:bookmarkEnd w:id="10"/>
      <w:bookmarkEnd w:id="11"/>
      <w:bookmarkEnd w:id="12"/>
      <w:bookmarkEnd w:id="13"/>
      <w:bookmarkEnd w:id="14"/>
      <w:bookmarkEnd w:id="15"/>
      <w:bookmarkEnd w:id="16"/>
      <w:bookmarkEnd w:id="17"/>
      <w:bookmarkEnd w:id="18"/>
    </w:p>
    <w:p w:rsidR="008059D1" w:rsidRPr="00E30E8A" w:rsidRDefault="008059D1" w:rsidP="008059D1">
      <w:pPr>
        <w:spacing w:line="360" w:lineRule="auto"/>
        <w:rPr>
          <w:rFonts w:asciiTheme="majorEastAsia" w:eastAsiaTheme="majorEastAsia" w:hAnsiTheme="majorEastAsia" w:cs="Times New Roman"/>
          <w:sz w:val="24"/>
          <w:szCs w:val="24"/>
        </w:rPr>
      </w:pPr>
      <w:r w:rsidRPr="00E30E8A">
        <w:rPr>
          <w:rFonts w:asciiTheme="majorEastAsia" w:eastAsiaTheme="majorEastAsia" w:hAnsiTheme="majorEastAsia" w:hint="eastAsia"/>
          <w:b/>
          <w:sz w:val="24"/>
          <w:szCs w:val="24"/>
        </w:rPr>
        <w:t xml:space="preserve">4.1.1 </w:t>
      </w:r>
      <w:r w:rsidRPr="00E30E8A">
        <w:rPr>
          <w:rFonts w:asciiTheme="majorEastAsia" w:eastAsiaTheme="majorEastAsia" w:hAnsiTheme="majorEastAsia" w:hint="eastAsia"/>
          <w:sz w:val="24"/>
          <w:szCs w:val="24"/>
        </w:rPr>
        <w:t xml:space="preserve"> 建筑钢结构用水性防腐蚀涂料</w:t>
      </w:r>
      <w:r w:rsidR="00031CA7">
        <w:rPr>
          <w:rFonts w:asciiTheme="majorEastAsia" w:eastAsiaTheme="majorEastAsia" w:hAnsiTheme="majorEastAsia" w:cs="Times New Roman" w:hint="eastAsia"/>
          <w:sz w:val="24"/>
          <w:szCs w:val="24"/>
        </w:rPr>
        <w:t>有</w:t>
      </w:r>
      <w:r w:rsidRPr="00E30E8A">
        <w:rPr>
          <w:rFonts w:asciiTheme="majorEastAsia" w:eastAsiaTheme="majorEastAsia" w:hAnsiTheme="majorEastAsia" w:hint="eastAsia"/>
          <w:sz w:val="24"/>
          <w:szCs w:val="24"/>
        </w:rPr>
        <w:t>水性</w:t>
      </w:r>
      <w:r w:rsidRPr="00E30E8A">
        <w:rPr>
          <w:rFonts w:asciiTheme="majorEastAsia" w:eastAsiaTheme="majorEastAsia" w:hAnsiTheme="majorEastAsia" w:cs="Times New Roman"/>
          <w:sz w:val="24"/>
          <w:szCs w:val="24"/>
        </w:rPr>
        <w:t>环氧</w:t>
      </w:r>
      <w:r w:rsidR="00DD68B4" w:rsidRPr="00E30E8A">
        <w:rPr>
          <w:rFonts w:asciiTheme="majorEastAsia" w:eastAsiaTheme="majorEastAsia" w:hAnsiTheme="majorEastAsia" w:cs="Times New Roman" w:hint="eastAsia"/>
          <w:sz w:val="24"/>
          <w:szCs w:val="24"/>
        </w:rPr>
        <w:t>树脂防腐</w:t>
      </w:r>
      <w:r w:rsidRPr="00E30E8A">
        <w:rPr>
          <w:rFonts w:asciiTheme="majorEastAsia" w:eastAsiaTheme="majorEastAsia" w:hAnsiTheme="majorEastAsia" w:cs="Times New Roman"/>
          <w:sz w:val="24"/>
          <w:szCs w:val="24"/>
        </w:rPr>
        <w:t>涂料、</w:t>
      </w:r>
      <w:r w:rsidRPr="00E30E8A">
        <w:rPr>
          <w:rFonts w:asciiTheme="majorEastAsia" w:eastAsiaTheme="majorEastAsia" w:hAnsiTheme="majorEastAsia" w:hint="eastAsia"/>
          <w:sz w:val="24"/>
          <w:szCs w:val="24"/>
        </w:rPr>
        <w:t>水性</w:t>
      </w:r>
      <w:r w:rsidRPr="00E30E8A">
        <w:rPr>
          <w:rFonts w:asciiTheme="majorEastAsia" w:eastAsiaTheme="majorEastAsia" w:hAnsiTheme="majorEastAsia" w:cs="Times New Roman"/>
          <w:sz w:val="24"/>
          <w:szCs w:val="24"/>
        </w:rPr>
        <w:t>聚氨酯涂料、</w:t>
      </w:r>
      <w:r w:rsidRPr="00E30E8A">
        <w:rPr>
          <w:rFonts w:asciiTheme="majorEastAsia" w:eastAsiaTheme="majorEastAsia" w:hAnsiTheme="majorEastAsia" w:hint="eastAsia"/>
          <w:sz w:val="24"/>
          <w:szCs w:val="24"/>
        </w:rPr>
        <w:t>水性</w:t>
      </w:r>
      <w:r w:rsidRPr="00E30E8A">
        <w:rPr>
          <w:rFonts w:asciiTheme="majorEastAsia" w:eastAsiaTheme="majorEastAsia" w:hAnsiTheme="majorEastAsia" w:cs="Times New Roman"/>
          <w:sz w:val="24"/>
          <w:szCs w:val="24"/>
        </w:rPr>
        <w:t>丙烯酸</w:t>
      </w:r>
      <w:r w:rsidR="00DD68B4" w:rsidRPr="00E30E8A">
        <w:rPr>
          <w:rFonts w:asciiTheme="majorEastAsia" w:eastAsiaTheme="majorEastAsia" w:hAnsiTheme="majorEastAsia" w:cs="Times New Roman" w:hint="eastAsia"/>
          <w:sz w:val="24"/>
          <w:szCs w:val="24"/>
        </w:rPr>
        <w:t>树脂</w:t>
      </w:r>
      <w:r w:rsidRPr="00E30E8A">
        <w:rPr>
          <w:rFonts w:asciiTheme="majorEastAsia" w:eastAsiaTheme="majorEastAsia" w:hAnsiTheme="majorEastAsia" w:cs="Times New Roman"/>
          <w:sz w:val="24"/>
          <w:szCs w:val="24"/>
        </w:rPr>
        <w:t>涂料、</w:t>
      </w:r>
      <w:r w:rsidRPr="00E30E8A">
        <w:rPr>
          <w:rFonts w:asciiTheme="majorEastAsia" w:eastAsiaTheme="majorEastAsia" w:hAnsiTheme="majorEastAsia" w:hint="eastAsia"/>
          <w:sz w:val="24"/>
          <w:szCs w:val="24"/>
        </w:rPr>
        <w:t>水性</w:t>
      </w:r>
      <w:r w:rsidRPr="00E30E8A">
        <w:rPr>
          <w:rFonts w:asciiTheme="majorEastAsia" w:eastAsiaTheme="majorEastAsia" w:hAnsiTheme="majorEastAsia" w:cs="Times New Roman"/>
          <w:sz w:val="24"/>
          <w:szCs w:val="24"/>
        </w:rPr>
        <w:t>氟涂料、</w:t>
      </w:r>
      <w:r w:rsidRPr="00E30E8A">
        <w:rPr>
          <w:rFonts w:asciiTheme="majorEastAsia" w:eastAsiaTheme="majorEastAsia" w:hAnsiTheme="majorEastAsia" w:hint="eastAsia"/>
          <w:sz w:val="24"/>
          <w:szCs w:val="24"/>
        </w:rPr>
        <w:t>水性</w:t>
      </w:r>
      <w:r w:rsidRPr="00E30E8A">
        <w:rPr>
          <w:rFonts w:asciiTheme="majorEastAsia" w:eastAsiaTheme="majorEastAsia" w:hAnsiTheme="majorEastAsia" w:cs="Times New Roman"/>
          <w:sz w:val="24"/>
          <w:szCs w:val="24"/>
        </w:rPr>
        <w:t>聚硅氧烷涂料、</w:t>
      </w:r>
      <w:r w:rsidRPr="00E30E8A">
        <w:rPr>
          <w:rFonts w:asciiTheme="majorEastAsia" w:eastAsiaTheme="majorEastAsia" w:hAnsiTheme="majorEastAsia" w:hint="eastAsia"/>
          <w:sz w:val="24"/>
          <w:szCs w:val="24"/>
        </w:rPr>
        <w:t>水性无机</w:t>
      </w:r>
      <w:r w:rsidRPr="00E30E8A">
        <w:rPr>
          <w:rFonts w:asciiTheme="majorEastAsia" w:eastAsiaTheme="majorEastAsia" w:hAnsiTheme="majorEastAsia" w:cs="Times New Roman"/>
          <w:sz w:val="24"/>
          <w:szCs w:val="24"/>
        </w:rPr>
        <w:t>富锌涂料</w:t>
      </w:r>
      <w:r w:rsidRPr="00E30E8A">
        <w:rPr>
          <w:rFonts w:asciiTheme="majorEastAsia" w:eastAsiaTheme="majorEastAsia" w:hAnsiTheme="majorEastAsia" w:cs="Times New Roman" w:hint="eastAsia"/>
          <w:sz w:val="24"/>
          <w:szCs w:val="24"/>
        </w:rPr>
        <w:t>、</w:t>
      </w:r>
      <w:r w:rsidRPr="00E30E8A">
        <w:rPr>
          <w:rFonts w:asciiTheme="majorEastAsia" w:eastAsiaTheme="majorEastAsia" w:hAnsiTheme="majorEastAsia" w:hint="eastAsia"/>
          <w:sz w:val="24"/>
          <w:szCs w:val="24"/>
        </w:rPr>
        <w:t>水性</w:t>
      </w:r>
      <w:r w:rsidRPr="00E30E8A">
        <w:rPr>
          <w:rFonts w:asciiTheme="majorEastAsia" w:eastAsiaTheme="majorEastAsia" w:hAnsiTheme="majorEastAsia" w:cs="Times New Roman"/>
          <w:sz w:val="24"/>
          <w:szCs w:val="24"/>
        </w:rPr>
        <w:t>醇酸树脂涂料</w:t>
      </w:r>
      <w:r w:rsidRPr="00E30E8A">
        <w:rPr>
          <w:rFonts w:asciiTheme="minorEastAsia" w:hAnsiTheme="minorEastAsia" w:hint="eastAsia"/>
          <w:sz w:val="24"/>
          <w:szCs w:val="24"/>
        </w:rPr>
        <w:t>和水性</w:t>
      </w:r>
      <w:r w:rsidR="00DE6D65" w:rsidRPr="00E30E8A">
        <w:rPr>
          <w:rFonts w:asciiTheme="minorEastAsia" w:hAnsiTheme="minorEastAsia" w:hint="eastAsia"/>
          <w:sz w:val="24"/>
          <w:szCs w:val="24"/>
        </w:rPr>
        <w:t>聚</w:t>
      </w:r>
      <w:r w:rsidRPr="00E30E8A">
        <w:rPr>
          <w:rFonts w:asciiTheme="minorEastAsia" w:hAnsiTheme="minorEastAsia" w:hint="eastAsia"/>
          <w:sz w:val="24"/>
          <w:szCs w:val="24"/>
        </w:rPr>
        <w:t>偏氯乙烯丙烯酸涂料等</w:t>
      </w:r>
      <w:r w:rsidRPr="00E30E8A">
        <w:rPr>
          <w:rFonts w:asciiTheme="minorEastAsia" w:hAnsiTheme="minorEastAsia" w:cs="Times New Roman"/>
          <w:sz w:val="24"/>
          <w:szCs w:val="24"/>
        </w:rPr>
        <w:t>。</w:t>
      </w:r>
    </w:p>
    <w:p w:rsidR="008059D1" w:rsidRPr="009D002F" w:rsidRDefault="008059D1" w:rsidP="008059D1">
      <w:pPr>
        <w:spacing w:line="360" w:lineRule="auto"/>
        <w:rPr>
          <w:rFonts w:asciiTheme="majorEastAsia" w:eastAsiaTheme="majorEastAsia" w:hAnsiTheme="majorEastAsia" w:cs="Times New Roman"/>
          <w:sz w:val="24"/>
          <w:szCs w:val="24"/>
        </w:rPr>
      </w:pPr>
      <w:r w:rsidRPr="009D002F">
        <w:rPr>
          <w:rFonts w:asciiTheme="majorEastAsia" w:eastAsiaTheme="majorEastAsia" w:hAnsiTheme="majorEastAsia" w:hint="eastAsia"/>
          <w:b/>
          <w:sz w:val="24"/>
          <w:szCs w:val="24"/>
        </w:rPr>
        <w:t xml:space="preserve">4.1.2  </w:t>
      </w:r>
      <w:r w:rsidRPr="009D002F">
        <w:rPr>
          <w:rFonts w:asciiTheme="majorEastAsia" w:eastAsiaTheme="majorEastAsia" w:hAnsiTheme="majorEastAsia" w:hint="eastAsia"/>
          <w:sz w:val="24"/>
          <w:szCs w:val="24"/>
        </w:rPr>
        <w:t>建筑钢结构用水性防腐蚀涂料质量应符合现行行业标准《钢结构用水性防腐涂料》HG/T 5176的有关规定。</w:t>
      </w:r>
    </w:p>
    <w:p w:rsidR="008059D1" w:rsidRPr="009D002F" w:rsidRDefault="008059D1" w:rsidP="008059D1">
      <w:pPr>
        <w:snapToGrid w:val="0"/>
        <w:spacing w:line="360" w:lineRule="auto"/>
        <w:jc w:val="left"/>
        <w:rPr>
          <w:rFonts w:asciiTheme="majorEastAsia" w:eastAsiaTheme="majorEastAsia" w:hAnsiTheme="majorEastAsia" w:cs="Times New Roman"/>
          <w:color w:val="FFFF00"/>
          <w:sz w:val="24"/>
          <w:szCs w:val="24"/>
        </w:rPr>
      </w:pPr>
      <w:r w:rsidRPr="009D002F">
        <w:rPr>
          <w:rFonts w:asciiTheme="majorEastAsia" w:eastAsiaTheme="majorEastAsia" w:hAnsiTheme="majorEastAsia" w:hint="eastAsia"/>
          <w:b/>
          <w:sz w:val="24"/>
          <w:szCs w:val="24"/>
        </w:rPr>
        <w:t xml:space="preserve">4.1.3 </w:t>
      </w:r>
      <w:r w:rsidRPr="009D002F">
        <w:rPr>
          <w:rFonts w:asciiTheme="majorEastAsia" w:eastAsiaTheme="majorEastAsia" w:hAnsiTheme="majorEastAsia" w:cs="Times New Roman"/>
          <w:sz w:val="24"/>
          <w:szCs w:val="24"/>
        </w:rPr>
        <w:t>涂料进场时，供</w:t>
      </w:r>
      <w:r w:rsidRPr="009D002F">
        <w:rPr>
          <w:rFonts w:asciiTheme="majorEastAsia" w:eastAsiaTheme="majorEastAsia" w:hAnsiTheme="majorEastAsia" w:cs="Times New Roman" w:hint="eastAsia"/>
          <w:sz w:val="24"/>
          <w:szCs w:val="24"/>
        </w:rPr>
        <w:t>料</w:t>
      </w:r>
      <w:r w:rsidRPr="009D002F">
        <w:rPr>
          <w:rFonts w:asciiTheme="majorEastAsia" w:eastAsiaTheme="majorEastAsia" w:hAnsiTheme="majorEastAsia" w:cs="Times New Roman"/>
          <w:sz w:val="24"/>
          <w:szCs w:val="24"/>
        </w:rPr>
        <w:t>方</w:t>
      </w:r>
      <w:r w:rsidRPr="009D002F">
        <w:rPr>
          <w:rFonts w:asciiTheme="majorEastAsia" w:eastAsiaTheme="majorEastAsia" w:hAnsiTheme="majorEastAsia" w:cs="Times New Roman" w:hint="eastAsia"/>
          <w:sz w:val="24"/>
          <w:szCs w:val="24"/>
        </w:rPr>
        <w:t>除应</w:t>
      </w:r>
      <w:r w:rsidRPr="009D002F">
        <w:rPr>
          <w:rFonts w:asciiTheme="majorEastAsia" w:eastAsiaTheme="majorEastAsia" w:hAnsiTheme="majorEastAsia" w:cs="Times New Roman"/>
          <w:sz w:val="24"/>
          <w:szCs w:val="24"/>
        </w:rPr>
        <w:t>提供</w:t>
      </w:r>
      <w:r w:rsidRPr="009D002F">
        <w:rPr>
          <w:rFonts w:asciiTheme="majorEastAsia" w:eastAsiaTheme="majorEastAsia" w:hAnsiTheme="majorEastAsia" w:cs="Times New Roman" w:hint="eastAsia"/>
          <w:sz w:val="24"/>
          <w:szCs w:val="24"/>
        </w:rPr>
        <w:t>符合本规范第1.0.3条规定的</w:t>
      </w:r>
      <w:r w:rsidRPr="009D002F">
        <w:rPr>
          <w:rFonts w:asciiTheme="majorEastAsia" w:eastAsiaTheme="majorEastAsia" w:hAnsiTheme="majorEastAsia" w:cs="Times New Roman"/>
          <w:sz w:val="24"/>
          <w:szCs w:val="24"/>
        </w:rPr>
        <w:t>产品质量证明文件</w:t>
      </w:r>
      <w:r w:rsidRPr="009D002F">
        <w:rPr>
          <w:rFonts w:asciiTheme="majorEastAsia" w:eastAsiaTheme="majorEastAsia" w:hAnsiTheme="majorEastAsia" w:cs="Times New Roman" w:hint="eastAsia"/>
          <w:sz w:val="24"/>
          <w:szCs w:val="24"/>
        </w:rPr>
        <w:t>外，尚应提供</w:t>
      </w:r>
      <w:r w:rsidRPr="009D002F">
        <w:rPr>
          <w:rFonts w:asciiTheme="majorEastAsia" w:eastAsiaTheme="majorEastAsia" w:hAnsiTheme="majorEastAsia" w:cs="Times New Roman"/>
          <w:sz w:val="24"/>
          <w:szCs w:val="24"/>
        </w:rPr>
        <w:t>涂装的</w:t>
      </w:r>
      <w:r w:rsidRPr="009D002F">
        <w:rPr>
          <w:rFonts w:asciiTheme="majorEastAsia" w:eastAsiaTheme="majorEastAsia" w:hAnsiTheme="majorEastAsia" w:cs="Times New Roman" w:hint="eastAsia"/>
          <w:noProof/>
          <w:kern w:val="0"/>
          <w:sz w:val="24"/>
          <w:szCs w:val="24"/>
        </w:rPr>
        <w:t>基材</w:t>
      </w:r>
      <w:r w:rsidRPr="009D002F">
        <w:rPr>
          <w:rFonts w:asciiTheme="majorEastAsia" w:eastAsiaTheme="majorEastAsia" w:hAnsiTheme="majorEastAsia" w:cs="Times New Roman" w:hint="eastAsia"/>
          <w:sz w:val="24"/>
          <w:szCs w:val="24"/>
        </w:rPr>
        <w:t>表面</w:t>
      </w:r>
      <w:r w:rsidRPr="009D002F">
        <w:rPr>
          <w:rFonts w:asciiTheme="majorEastAsia" w:eastAsiaTheme="majorEastAsia" w:hAnsiTheme="majorEastAsia" w:cs="Times New Roman"/>
          <w:sz w:val="24"/>
          <w:szCs w:val="24"/>
        </w:rPr>
        <w:t>处理工艺要求</w:t>
      </w:r>
      <w:r w:rsidRPr="009D002F">
        <w:rPr>
          <w:rFonts w:asciiTheme="majorEastAsia" w:eastAsiaTheme="majorEastAsia" w:hAnsiTheme="majorEastAsia" w:cs="Times New Roman" w:hint="eastAsia"/>
          <w:sz w:val="24"/>
          <w:szCs w:val="24"/>
        </w:rPr>
        <w:t>和施工</w:t>
      </w:r>
      <w:r w:rsidRPr="009D002F">
        <w:rPr>
          <w:rFonts w:asciiTheme="majorEastAsia" w:eastAsiaTheme="majorEastAsia" w:hAnsiTheme="majorEastAsia" w:cs="Times New Roman"/>
          <w:sz w:val="24"/>
          <w:szCs w:val="24"/>
        </w:rPr>
        <w:t>工艺技术文件。</w:t>
      </w:r>
    </w:p>
    <w:p w:rsidR="008059D1" w:rsidRPr="009D002F" w:rsidRDefault="008059D1" w:rsidP="008059D1">
      <w:pPr>
        <w:pStyle w:val="a2"/>
        <w:numPr>
          <w:ilvl w:val="2"/>
          <w:numId w:val="0"/>
        </w:numPr>
        <w:spacing w:before="156" w:after="156" w:line="360" w:lineRule="auto"/>
        <w:jc w:val="center"/>
        <w:rPr>
          <w:rFonts w:hAnsi="黑体"/>
          <w:color w:val="FFFF00"/>
          <w:sz w:val="24"/>
          <w:szCs w:val="24"/>
        </w:rPr>
      </w:pPr>
      <w:r w:rsidRPr="009D002F">
        <w:rPr>
          <w:rFonts w:hAnsi="黑体" w:hint="eastAsia"/>
          <w:sz w:val="24"/>
          <w:szCs w:val="24"/>
        </w:rPr>
        <w:t>4.2  水性防腐蚀涂料的质量</w:t>
      </w:r>
      <w:r w:rsidR="00B80D99">
        <w:rPr>
          <w:rFonts w:hAnsi="黑体" w:hint="eastAsia"/>
          <w:sz w:val="24"/>
          <w:szCs w:val="24"/>
        </w:rPr>
        <w:t>要求</w:t>
      </w:r>
    </w:p>
    <w:p w:rsidR="008059D1" w:rsidRPr="009D002F" w:rsidRDefault="008059D1" w:rsidP="008059D1">
      <w:pPr>
        <w:pStyle w:val="a2"/>
        <w:numPr>
          <w:ilvl w:val="2"/>
          <w:numId w:val="0"/>
        </w:numPr>
        <w:spacing w:before="156" w:after="156"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4.2.1  </w:t>
      </w:r>
      <w:r w:rsidRPr="009D002F">
        <w:rPr>
          <w:rFonts w:asciiTheme="majorEastAsia" w:eastAsiaTheme="majorEastAsia" w:hAnsiTheme="majorEastAsia" w:hint="eastAsia"/>
          <w:sz w:val="24"/>
          <w:szCs w:val="24"/>
        </w:rPr>
        <w:t>建筑钢结构用水性防腐蚀涂料底漆的质量，当设计无要求时，应符合表4.2.1的规定。</w:t>
      </w:r>
    </w:p>
    <w:p w:rsidR="008059D1" w:rsidRPr="009D002F" w:rsidRDefault="008059D1" w:rsidP="008059D1">
      <w:pPr>
        <w:pStyle w:val="aa"/>
        <w:numPr>
          <w:ilvl w:val="0"/>
          <w:numId w:val="0"/>
        </w:numPr>
        <w:spacing w:before="156" w:after="156"/>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表4.2.1</w:t>
      </w:r>
      <w:bookmarkStart w:id="19" w:name="_Hlk530486160"/>
      <w:r w:rsidRPr="009D002F">
        <w:rPr>
          <w:rFonts w:asciiTheme="majorEastAsia" w:eastAsiaTheme="majorEastAsia" w:hAnsiTheme="majorEastAsia" w:hint="eastAsia"/>
          <w:sz w:val="24"/>
          <w:szCs w:val="24"/>
        </w:rPr>
        <w:t>建筑钢结构用水性防腐蚀涂料</w:t>
      </w:r>
      <w:bookmarkEnd w:id="19"/>
      <w:r w:rsidRPr="009D002F">
        <w:rPr>
          <w:rFonts w:asciiTheme="majorEastAsia" w:eastAsiaTheme="majorEastAsia" w:hAnsiTheme="majorEastAsia" w:hint="eastAsia"/>
          <w:sz w:val="24"/>
          <w:szCs w:val="24"/>
        </w:rPr>
        <w:t>底漆</w:t>
      </w:r>
      <w:r w:rsidRPr="009D002F">
        <w:rPr>
          <w:rFonts w:asciiTheme="majorEastAsia" w:eastAsiaTheme="majorEastAsia" w:hAnsiTheme="majorEastAsia"/>
          <w:sz w:val="24"/>
          <w:szCs w:val="24"/>
        </w:rPr>
        <w:t>的</w:t>
      </w:r>
      <w:r w:rsidRPr="009D002F">
        <w:rPr>
          <w:rFonts w:asciiTheme="majorEastAsia" w:eastAsiaTheme="majorEastAsia" w:hAnsiTheme="majorEastAsia" w:hint="eastAsia"/>
          <w:sz w:val="24"/>
          <w:szCs w:val="24"/>
        </w:rPr>
        <w:t>质量</w:t>
      </w:r>
    </w:p>
    <w:tbl>
      <w:tblPr>
        <w:tblW w:w="90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501"/>
        <w:gridCol w:w="2603"/>
        <w:gridCol w:w="15"/>
        <w:gridCol w:w="1965"/>
      </w:tblGrid>
      <w:tr w:rsidR="008059D1" w:rsidRPr="009D002F" w:rsidTr="008059D1">
        <w:trPr>
          <w:trHeight w:val="121"/>
        </w:trPr>
        <w:tc>
          <w:tcPr>
            <w:tcW w:w="4501" w:type="dxa"/>
            <w:vMerge w:val="restart"/>
            <w:tcBorders>
              <w:top w:val="single" w:sz="12"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项目</w:t>
            </w:r>
          </w:p>
        </w:tc>
        <w:tc>
          <w:tcPr>
            <w:tcW w:w="4583" w:type="dxa"/>
            <w:gridSpan w:val="3"/>
            <w:tcBorders>
              <w:top w:val="single" w:sz="12"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技术指标</w:t>
            </w:r>
          </w:p>
        </w:tc>
      </w:tr>
      <w:tr w:rsidR="008059D1" w:rsidRPr="009D002F" w:rsidTr="008059D1">
        <w:trPr>
          <w:trHeight w:val="121"/>
        </w:trPr>
        <w:tc>
          <w:tcPr>
            <w:tcW w:w="4501" w:type="dxa"/>
            <w:vMerge/>
            <w:tcBorders>
              <w:bottom w:val="single" w:sz="12" w:space="0" w:color="auto"/>
            </w:tcBorders>
            <w:vAlign w:val="center"/>
          </w:tcPr>
          <w:p w:rsidR="008059D1" w:rsidRPr="009D002F" w:rsidRDefault="008059D1" w:rsidP="008059D1">
            <w:pPr>
              <w:rPr>
                <w:rFonts w:asciiTheme="majorEastAsia" w:eastAsiaTheme="majorEastAsia" w:hAnsiTheme="majorEastAsia"/>
                <w:sz w:val="24"/>
                <w:szCs w:val="24"/>
              </w:rPr>
            </w:pPr>
          </w:p>
        </w:tc>
        <w:tc>
          <w:tcPr>
            <w:tcW w:w="2618" w:type="dxa"/>
            <w:gridSpan w:val="2"/>
            <w:tcBorders>
              <w:top w:val="single" w:sz="6" w:space="0" w:color="auto"/>
              <w:bottom w:val="single" w:sz="12"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水性锌粉底漆</w:t>
            </w:r>
          </w:p>
        </w:tc>
        <w:tc>
          <w:tcPr>
            <w:tcW w:w="1965" w:type="dxa"/>
            <w:tcBorders>
              <w:top w:val="single" w:sz="6" w:space="0" w:color="auto"/>
              <w:bottom w:val="single" w:sz="12"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其他水性底漆</w:t>
            </w:r>
          </w:p>
        </w:tc>
      </w:tr>
      <w:tr w:rsidR="008059D1" w:rsidRPr="009D002F" w:rsidTr="008059D1">
        <w:tc>
          <w:tcPr>
            <w:tcW w:w="4501" w:type="dxa"/>
            <w:tcBorders>
              <w:top w:val="single" w:sz="12"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在容器中状态</w:t>
            </w:r>
          </w:p>
        </w:tc>
        <w:tc>
          <w:tcPr>
            <w:tcW w:w="2618" w:type="dxa"/>
            <w:gridSpan w:val="2"/>
            <w:tcBorders>
              <w:top w:val="single" w:sz="12"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液料：搅拌混合后无硬块，呈均匀状态；</w:t>
            </w:r>
          </w:p>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粉料：呈微小的均匀粉末状态。</w:t>
            </w:r>
          </w:p>
        </w:tc>
        <w:tc>
          <w:tcPr>
            <w:tcW w:w="1965" w:type="dxa"/>
            <w:tcBorders>
              <w:top w:val="single" w:sz="12"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搅拌混合后无硬块，呈均匀状态</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冻融稳定性（3次循环）</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不变质</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不挥发物含量/%                               ≥</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商定</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密度/(g/L) </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商定值±0.05</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挥发性有机化合物(VOC)含量/(g/L)              ≤</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200</w:t>
            </w:r>
          </w:p>
        </w:tc>
      </w:tr>
      <w:tr w:rsidR="008059D1" w:rsidRPr="009D002F" w:rsidTr="008059D1">
        <w:trPr>
          <w:trHeight w:val="186"/>
        </w:trPr>
        <w:tc>
          <w:tcPr>
            <w:tcW w:w="4501" w:type="dxa"/>
            <w:tcBorders>
              <w:top w:val="single" w:sz="6"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施工性</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施涂无障碍</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闪锈抑制性</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正常</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714E6B" w:rsidP="008059D1">
            <w:pPr>
              <w:rPr>
                <w:rFonts w:asciiTheme="majorEastAsia" w:eastAsiaTheme="majorEastAsia" w:hAnsiTheme="majorEastAsia"/>
                <w:sz w:val="24"/>
                <w:szCs w:val="24"/>
              </w:rPr>
            </w:pPr>
            <w:r>
              <w:rPr>
                <w:rFonts w:asciiTheme="majorEastAsia" w:eastAsiaTheme="majorEastAsia" w:hAnsiTheme="majorEastAsia" w:hint="eastAsia"/>
                <w:sz w:val="24"/>
                <w:szCs w:val="24"/>
              </w:rPr>
              <w:t>漆膜</w:t>
            </w:r>
            <w:r w:rsidR="008059D1" w:rsidRPr="009D002F">
              <w:rPr>
                <w:rFonts w:asciiTheme="majorEastAsia" w:eastAsiaTheme="majorEastAsia" w:hAnsiTheme="majorEastAsia" w:hint="eastAsia"/>
                <w:sz w:val="24"/>
                <w:szCs w:val="24"/>
              </w:rPr>
              <w:t>外观</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正常</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干燥时间/h               </w:t>
            </w:r>
          </w:p>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表干                     ≤</w:t>
            </w:r>
          </w:p>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实干                     ≤</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p>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4</w:t>
            </w:r>
          </w:p>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24</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早期</w:t>
            </w:r>
            <w:r w:rsidRPr="009D002F">
              <w:rPr>
                <w:rFonts w:asciiTheme="majorEastAsia" w:eastAsiaTheme="majorEastAsia" w:hAnsiTheme="majorEastAsia"/>
                <w:sz w:val="24"/>
                <w:szCs w:val="24"/>
              </w:rPr>
              <w:t>耐水性</w:t>
            </w:r>
          </w:p>
        </w:tc>
        <w:tc>
          <w:tcPr>
            <w:tcW w:w="4583" w:type="dxa"/>
            <w:gridSpan w:val="3"/>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无异常</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划格试验/级                                </w:t>
            </w:r>
            <w:r w:rsidRPr="009D002F">
              <w:rPr>
                <w:rFonts w:asciiTheme="majorEastAsia" w:eastAsiaTheme="majorEastAsia" w:hAnsiTheme="majorEastAsia" w:hint="eastAsia"/>
                <w:sz w:val="24"/>
                <w:szCs w:val="24"/>
              </w:rPr>
              <w:lastRenderedPageBreak/>
              <w:t>≤</w:t>
            </w:r>
          </w:p>
        </w:tc>
        <w:tc>
          <w:tcPr>
            <w:tcW w:w="2603" w:type="dxa"/>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lastRenderedPageBreak/>
              <w:t>—</w:t>
            </w:r>
          </w:p>
        </w:tc>
        <w:tc>
          <w:tcPr>
            <w:tcW w:w="1980" w:type="dxa"/>
            <w:gridSpan w:val="2"/>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1</w:t>
            </w:r>
          </w:p>
        </w:tc>
      </w:tr>
      <w:tr w:rsidR="008059D1" w:rsidRPr="009D002F" w:rsidTr="008059D1">
        <w:tc>
          <w:tcPr>
            <w:tcW w:w="4501" w:type="dxa"/>
            <w:tcBorders>
              <w:top w:val="single" w:sz="6" w:space="0" w:color="auto"/>
              <w:bottom w:val="single" w:sz="6" w:space="0" w:color="auto"/>
            </w:tcBorders>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lastRenderedPageBreak/>
              <w:t xml:space="preserve">附着力（拉开法）/MPa      ≥                   </w:t>
            </w:r>
          </w:p>
        </w:tc>
        <w:tc>
          <w:tcPr>
            <w:tcW w:w="2603" w:type="dxa"/>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3</w:t>
            </w:r>
          </w:p>
        </w:tc>
        <w:tc>
          <w:tcPr>
            <w:tcW w:w="1980" w:type="dxa"/>
            <w:gridSpan w:val="2"/>
            <w:tcBorders>
              <w:top w:val="single" w:sz="6" w:space="0" w:color="auto"/>
              <w:bottom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w:t>
            </w:r>
          </w:p>
        </w:tc>
      </w:tr>
      <w:tr w:rsidR="008059D1" w:rsidRPr="009D002F" w:rsidTr="008059D1">
        <w:trPr>
          <w:trHeight w:val="386"/>
        </w:trPr>
        <w:tc>
          <w:tcPr>
            <w:tcW w:w="4501" w:type="dxa"/>
            <w:tcBorders>
              <w:top w:val="single" w:sz="6" w:space="0" w:color="auto"/>
            </w:tcBorders>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不挥发分中金属锌含量/%    ≥                   </w:t>
            </w:r>
          </w:p>
        </w:tc>
        <w:tc>
          <w:tcPr>
            <w:tcW w:w="2603" w:type="dxa"/>
            <w:tcBorders>
              <w:top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vertAlign w:val="superscript"/>
              </w:rPr>
            </w:pPr>
            <w:r w:rsidRPr="009D002F">
              <w:rPr>
                <w:rFonts w:asciiTheme="majorEastAsia" w:eastAsiaTheme="majorEastAsia" w:hAnsiTheme="majorEastAsia" w:hint="eastAsia"/>
                <w:sz w:val="24"/>
                <w:szCs w:val="24"/>
              </w:rPr>
              <w:t>60</w:t>
            </w:r>
          </w:p>
        </w:tc>
        <w:tc>
          <w:tcPr>
            <w:tcW w:w="1980" w:type="dxa"/>
            <w:gridSpan w:val="2"/>
            <w:tcBorders>
              <w:top w:val="single" w:sz="6" w:space="0" w:color="auto"/>
            </w:tcBorders>
            <w:vAlign w:val="center"/>
          </w:tcPr>
          <w:p w:rsidR="008059D1" w:rsidRPr="009D002F" w:rsidRDefault="008059D1" w:rsidP="008059D1">
            <w:pPr>
              <w:jc w:val="center"/>
              <w:rPr>
                <w:rFonts w:asciiTheme="majorEastAsia" w:eastAsiaTheme="majorEastAsia" w:hAnsiTheme="majorEastAsia"/>
                <w:sz w:val="24"/>
                <w:szCs w:val="24"/>
                <w:vertAlign w:val="superscript"/>
              </w:rPr>
            </w:pPr>
            <w:r w:rsidRPr="009D002F">
              <w:rPr>
                <w:rFonts w:asciiTheme="majorEastAsia" w:eastAsiaTheme="majorEastAsia" w:hAnsiTheme="majorEastAsia" w:hint="eastAsia"/>
                <w:sz w:val="24"/>
                <w:szCs w:val="24"/>
              </w:rPr>
              <w:t>—</w:t>
            </w:r>
          </w:p>
        </w:tc>
      </w:tr>
    </w:tbl>
    <w:p w:rsidR="008059D1" w:rsidRPr="009D002F" w:rsidRDefault="008059D1" w:rsidP="008059D1">
      <w:pPr>
        <w:pStyle w:val="a2"/>
        <w:numPr>
          <w:ilvl w:val="2"/>
          <w:numId w:val="0"/>
        </w:numPr>
        <w:spacing w:before="156" w:after="156"/>
        <w:rPr>
          <w:rFonts w:asciiTheme="majorEastAsia" w:eastAsiaTheme="majorEastAsia" w:hAnsiTheme="majorEastAsia"/>
          <w:sz w:val="24"/>
          <w:szCs w:val="24"/>
        </w:rPr>
      </w:pPr>
    </w:p>
    <w:p w:rsidR="008059D1" w:rsidRPr="009D002F" w:rsidRDefault="008059D1" w:rsidP="008059D1">
      <w:pPr>
        <w:pStyle w:val="a2"/>
        <w:numPr>
          <w:ilvl w:val="2"/>
          <w:numId w:val="0"/>
        </w:numPr>
        <w:spacing w:before="156" w:after="156"/>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4.2.2  </w:t>
      </w:r>
      <w:r w:rsidRPr="009D002F">
        <w:rPr>
          <w:rFonts w:asciiTheme="majorEastAsia" w:eastAsiaTheme="majorEastAsia" w:hAnsiTheme="majorEastAsia" w:hint="eastAsia"/>
          <w:sz w:val="24"/>
          <w:szCs w:val="24"/>
        </w:rPr>
        <w:t>建筑钢结构用水性防腐蚀涂料中间漆的质量，当设计无要求时，应符合表4.2.2的规定。</w:t>
      </w:r>
    </w:p>
    <w:p w:rsidR="008059D1" w:rsidRPr="009D002F" w:rsidRDefault="008059D1" w:rsidP="008059D1">
      <w:pPr>
        <w:pStyle w:val="af0"/>
        <w:ind w:firstLine="480"/>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表4.2.2建筑钢结构用水性防腐蚀涂料中间漆</w:t>
      </w:r>
      <w:r w:rsidRPr="009D002F">
        <w:rPr>
          <w:rFonts w:asciiTheme="majorEastAsia" w:eastAsiaTheme="majorEastAsia" w:hAnsiTheme="majorEastAsia"/>
          <w:sz w:val="24"/>
          <w:szCs w:val="24"/>
        </w:rPr>
        <w:t>的</w:t>
      </w:r>
      <w:r w:rsidRPr="009D002F">
        <w:rPr>
          <w:rFonts w:asciiTheme="majorEastAsia" w:eastAsiaTheme="majorEastAsia" w:hAnsiTheme="majorEastAsia" w:hint="eastAsia"/>
          <w:sz w:val="24"/>
          <w:szCs w:val="24"/>
        </w:rPr>
        <w:t>质量</w:t>
      </w:r>
    </w:p>
    <w:tbl>
      <w:tblPr>
        <w:tblW w:w="876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3676"/>
        <w:gridCol w:w="5093"/>
      </w:tblGrid>
      <w:tr w:rsidR="008059D1" w:rsidRPr="009D002F" w:rsidTr="008059D1">
        <w:tc>
          <w:tcPr>
            <w:tcW w:w="3676" w:type="dxa"/>
            <w:tcBorders>
              <w:top w:val="single" w:sz="12" w:space="0" w:color="auto"/>
              <w:bottom w:val="single" w:sz="12"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项目</w:t>
            </w:r>
          </w:p>
        </w:tc>
        <w:tc>
          <w:tcPr>
            <w:tcW w:w="5093" w:type="dxa"/>
            <w:tcBorders>
              <w:top w:val="single" w:sz="12" w:space="0" w:color="auto"/>
              <w:bottom w:val="single" w:sz="12"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指标</w:t>
            </w:r>
          </w:p>
        </w:tc>
      </w:tr>
      <w:tr w:rsidR="008059D1" w:rsidRPr="009D002F" w:rsidTr="008059D1">
        <w:tc>
          <w:tcPr>
            <w:tcW w:w="3676" w:type="dxa"/>
            <w:tcBorders>
              <w:top w:val="single" w:sz="12"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在容器中状态</w:t>
            </w:r>
          </w:p>
        </w:tc>
        <w:tc>
          <w:tcPr>
            <w:tcW w:w="5093" w:type="dxa"/>
            <w:tcBorders>
              <w:top w:val="single" w:sz="12"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搅拌混合后无硬块，呈均匀状态</w:t>
            </w:r>
          </w:p>
        </w:tc>
      </w:tr>
      <w:tr w:rsidR="008059D1" w:rsidRPr="009D002F" w:rsidTr="008059D1">
        <w:tc>
          <w:tcPr>
            <w:tcW w:w="3676" w:type="dxa"/>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冻融稳定性（3次循环）</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不变质</w:t>
            </w:r>
          </w:p>
        </w:tc>
      </w:tr>
      <w:tr w:rsidR="008059D1" w:rsidRPr="009D002F" w:rsidTr="008059D1">
        <w:tc>
          <w:tcPr>
            <w:tcW w:w="3676" w:type="dxa"/>
            <w:shd w:val="clear" w:color="auto" w:fill="auto"/>
            <w:vAlign w:val="center"/>
          </w:tcPr>
          <w:p w:rsidR="008059D1" w:rsidRPr="009D002F" w:rsidRDefault="008059D1" w:rsidP="008059D1">
            <w:pPr>
              <w:ind w:left="1560" w:hangingChars="650" w:hanging="1560"/>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不挥发物含量/%        ≥                </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商定</w:t>
            </w:r>
          </w:p>
        </w:tc>
      </w:tr>
      <w:tr w:rsidR="008059D1" w:rsidRPr="009D002F" w:rsidTr="008059D1">
        <w:tc>
          <w:tcPr>
            <w:tcW w:w="3676" w:type="dxa"/>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密度/(g/L) </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商定值±0.05</w:t>
            </w:r>
          </w:p>
        </w:tc>
      </w:tr>
      <w:tr w:rsidR="008059D1" w:rsidRPr="009D002F" w:rsidTr="008059D1">
        <w:tc>
          <w:tcPr>
            <w:tcW w:w="3676" w:type="dxa"/>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挥发性有机化合物(VOC)含量/ (g/L)                 ≤  </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200</w:t>
            </w:r>
          </w:p>
        </w:tc>
      </w:tr>
      <w:tr w:rsidR="008059D1" w:rsidRPr="009D002F" w:rsidTr="008059D1">
        <w:trPr>
          <w:trHeight w:val="186"/>
        </w:trPr>
        <w:tc>
          <w:tcPr>
            <w:tcW w:w="3676" w:type="dxa"/>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施工性</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施涂无障碍</w:t>
            </w:r>
          </w:p>
        </w:tc>
      </w:tr>
      <w:tr w:rsidR="008059D1" w:rsidRPr="009D002F" w:rsidTr="008059D1">
        <w:tc>
          <w:tcPr>
            <w:tcW w:w="3676" w:type="dxa"/>
            <w:shd w:val="clear" w:color="auto" w:fill="auto"/>
            <w:vAlign w:val="center"/>
          </w:tcPr>
          <w:p w:rsidR="008059D1" w:rsidRPr="009D002F" w:rsidRDefault="00714E6B" w:rsidP="008059D1">
            <w:pPr>
              <w:rPr>
                <w:rFonts w:asciiTheme="majorEastAsia" w:eastAsiaTheme="majorEastAsia" w:hAnsiTheme="majorEastAsia"/>
                <w:sz w:val="24"/>
                <w:szCs w:val="24"/>
              </w:rPr>
            </w:pPr>
            <w:r>
              <w:rPr>
                <w:rFonts w:asciiTheme="majorEastAsia" w:eastAsiaTheme="majorEastAsia" w:hAnsiTheme="majorEastAsia" w:hint="eastAsia"/>
                <w:sz w:val="24"/>
                <w:szCs w:val="24"/>
              </w:rPr>
              <w:t>漆膜</w:t>
            </w:r>
            <w:r w:rsidR="008059D1" w:rsidRPr="009D002F">
              <w:rPr>
                <w:rFonts w:asciiTheme="majorEastAsia" w:eastAsiaTheme="majorEastAsia" w:hAnsiTheme="majorEastAsia" w:hint="eastAsia"/>
                <w:sz w:val="24"/>
                <w:szCs w:val="24"/>
              </w:rPr>
              <w:t>外观</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正常</w:t>
            </w:r>
          </w:p>
        </w:tc>
      </w:tr>
      <w:tr w:rsidR="008059D1" w:rsidRPr="009D002F" w:rsidTr="008059D1">
        <w:tc>
          <w:tcPr>
            <w:tcW w:w="3676" w:type="dxa"/>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干燥时间/h   </w:t>
            </w:r>
          </w:p>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表干             ≤</w:t>
            </w:r>
          </w:p>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实干             ≤</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p>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4</w:t>
            </w:r>
          </w:p>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24</w:t>
            </w:r>
          </w:p>
        </w:tc>
      </w:tr>
      <w:tr w:rsidR="008059D1" w:rsidRPr="009D002F" w:rsidTr="008059D1">
        <w:tc>
          <w:tcPr>
            <w:tcW w:w="3676" w:type="dxa"/>
            <w:shd w:val="clear" w:color="auto" w:fill="auto"/>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耐冲击强度    /cm     ≥</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40</w:t>
            </w:r>
          </w:p>
        </w:tc>
      </w:tr>
      <w:tr w:rsidR="008059D1" w:rsidRPr="009D002F" w:rsidTr="008059D1">
        <w:tc>
          <w:tcPr>
            <w:tcW w:w="3676" w:type="dxa"/>
            <w:shd w:val="clear" w:color="auto" w:fill="auto"/>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划格试验    /级       ≤</w:t>
            </w:r>
          </w:p>
        </w:tc>
        <w:tc>
          <w:tcPr>
            <w:tcW w:w="5093" w:type="dxa"/>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1</w:t>
            </w:r>
          </w:p>
        </w:tc>
      </w:tr>
      <w:tr w:rsidR="008059D1" w:rsidRPr="009D002F" w:rsidTr="008059D1">
        <w:tc>
          <w:tcPr>
            <w:tcW w:w="3676" w:type="dxa"/>
            <w:tcBorders>
              <w:bottom w:val="single" w:sz="12"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早期</w:t>
            </w:r>
            <w:r w:rsidRPr="009D002F">
              <w:rPr>
                <w:rFonts w:asciiTheme="majorEastAsia" w:eastAsiaTheme="majorEastAsia" w:hAnsiTheme="majorEastAsia"/>
                <w:sz w:val="24"/>
                <w:szCs w:val="24"/>
              </w:rPr>
              <w:t>耐水性</w:t>
            </w:r>
          </w:p>
        </w:tc>
        <w:tc>
          <w:tcPr>
            <w:tcW w:w="5093" w:type="dxa"/>
            <w:tcBorders>
              <w:bottom w:val="single" w:sz="12"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无异常</w:t>
            </w:r>
          </w:p>
        </w:tc>
      </w:tr>
    </w:tbl>
    <w:p w:rsidR="008059D1" w:rsidRPr="009D002F" w:rsidRDefault="008059D1" w:rsidP="008059D1">
      <w:pPr>
        <w:pStyle w:val="a2"/>
        <w:numPr>
          <w:ilvl w:val="2"/>
          <w:numId w:val="0"/>
        </w:numPr>
        <w:spacing w:before="156" w:after="156"/>
        <w:rPr>
          <w:rFonts w:asciiTheme="majorEastAsia" w:eastAsiaTheme="majorEastAsia" w:hAnsiTheme="majorEastAsia"/>
          <w:b/>
          <w:sz w:val="24"/>
          <w:szCs w:val="24"/>
        </w:rPr>
      </w:pPr>
    </w:p>
    <w:p w:rsidR="008059D1" w:rsidRPr="009D002F" w:rsidRDefault="008059D1" w:rsidP="008059D1">
      <w:pPr>
        <w:pStyle w:val="a2"/>
        <w:numPr>
          <w:ilvl w:val="2"/>
          <w:numId w:val="0"/>
        </w:numPr>
        <w:spacing w:before="156" w:after="156"/>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 xml:space="preserve">4.2.3  </w:t>
      </w:r>
      <w:r w:rsidRPr="009D002F">
        <w:rPr>
          <w:rFonts w:asciiTheme="majorEastAsia" w:eastAsiaTheme="majorEastAsia" w:hAnsiTheme="majorEastAsia" w:hint="eastAsia"/>
          <w:sz w:val="24"/>
          <w:szCs w:val="24"/>
        </w:rPr>
        <w:t>建筑钢结构用水性防腐蚀涂料面漆的质量，当设计无要求时，应符合表4.2.3的规定。</w:t>
      </w:r>
    </w:p>
    <w:p w:rsidR="008059D1" w:rsidRPr="009D002F" w:rsidRDefault="008059D1" w:rsidP="008059D1">
      <w:pPr>
        <w:pStyle w:val="aa"/>
        <w:numPr>
          <w:ilvl w:val="0"/>
          <w:numId w:val="0"/>
        </w:numPr>
        <w:spacing w:before="156" w:after="156"/>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表4.2.3建筑钢结构用水性防腐蚀涂料面漆</w:t>
      </w:r>
      <w:r w:rsidRPr="009D002F">
        <w:rPr>
          <w:rFonts w:asciiTheme="majorEastAsia" w:eastAsiaTheme="majorEastAsia" w:hAnsiTheme="majorEastAsia"/>
          <w:sz w:val="24"/>
          <w:szCs w:val="24"/>
        </w:rPr>
        <w:t>的</w:t>
      </w:r>
      <w:r w:rsidRPr="009D002F">
        <w:rPr>
          <w:rFonts w:asciiTheme="majorEastAsia" w:eastAsiaTheme="majorEastAsia" w:hAnsiTheme="majorEastAsia" w:hint="eastAsia"/>
          <w:sz w:val="24"/>
          <w:szCs w:val="24"/>
        </w:rPr>
        <w:t>质量</w:t>
      </w:r>
    </w:p>
    <w:tbl>
      <w:tblPr>
        <w:tblW w:w="87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3676"/>
        <w:gridCol w:w="5108"/>
      </w:tblGrid>
      <w:tr w:rsidR="008059D1" w:rsidRPr="009D002F" w:rsidTr="008059D1">
        <w:tc>
          <w:tcPr>
            <w:tcW w:w="3676" w:type="dxa"/>
            <w:tcBorders>
              <w:top w:val="single" w:sz="12" w:space="0" w:color="auto"/>
              <w:bottom w:val="single" w:sz="12"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项目</w:t>
            </w:r>
          </w:p>
        </w:tc>
        <w:tc>
          <w:tcPr>
            <w:tcW w:w="5108" w:type="dxa"/>
            <w:tcBorders>
              <w:top w:val="single" w:sz="12" w:space="0" w:color="auto"/>
              <w:bottom w:val="single" w:sz="12"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指标</w:t>
            </w:r>
          </w:p>
        </w:tc>
      </w:tr>
      <w:tr w:rsidR="008059D1" w:rsidRPr="009D002F" w:rsidTr="008059D1">
        <w:tc>
          <w:tcPr>
            <w:tcW w:w="3676" w:type="dxa"/>
            <w:tcBorders>
              <w:top w:val="single" w:sz="12" w:space="0" w:color="auto"/>
              <w:bottom w:val="single" w:sz="6"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在容器中状态</w:t>
            </w:r>
          </w:p>
        </w:tc>
        <w:tc>
          <w:tcPr>
            <w:tcW w:w="5108" w:type="dxa"/>
            <w:tcBorders>
              <w:top w:val="single" w:sz="12"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搅拌混合后无硬块，呈均匀状态</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冻融稳定性（3次循环）</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不变质</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不挥发物含量/%        ≥            </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商定</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密度/(g/L) </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商定值±0.05</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挥发性有机化合物(VOC)含量/ (g/L)                 ≤</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250</w:t>
            </w:r>
          </w:p>
        </w:tc>
      </w:tr>
      <w:tr w:rsidR="008059D1" w:rsidRPr="009D002F" w:rsidTr="008059D1">
        <w:trPr>
          <w:trHeight w:val="186"/>
        </w:trPr>
        <w:tc>
          <w:tcPr>
            <w:tcW w:w="3676" w:type="dxa"/>
            <w:tcBorders>
              <w:top w:val="single" w:sz="6" w:space="0" w:color="auto"/>
              <w:bottom w:val="single" w:sz="6"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施工性</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施涂无障碍</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714E6B" w:rsidP="008059D1">
            <w:pPr>
              <w:rPr>
                <w:rFonts w:asciiTheme="majorEastAsia" w:eastAsiaTheme="majorEastAsia" w:hAnsiTheme="majorEastAsia"/>
                <w:sz w:val="24"/>
                <w:szCs w:val="24"/>
              </w:rPr>
            </w:pPr>
            <w:r>
              <w:rPr>
                <w:rFonts w:asciiTheme="majorEastAsia" w:eastAsiaTheme="majorEastAsia" w:hAnsiTheme="majorEastAsia" w:hint="eastAsia"/>
                <w:sz w:val="24"/>
                <w:szCs w:val="24"/>
              </w:rPr>
              <w:t>漆膜</w:t>
            </w:r>
            <w:r w:rsidR="008059D1" w:rsidRPr="009D002F">
              <w:rPr>
                <w:rFonts w:asciiTheme="majorEastAsia" w:eastAsiaTheme="majorEastAsia" w:hAnsiTheme="majorEastAsia" w:hint="eastAsia"/>
                <w:sz w:val="24"/>
                <w:szCs w:val="24"/>
              </w:rPr>
              <w:t>外观</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正常</w:t>
            </w:r>
          </w:p>
        </w:tc>
      </w:tr>
      <w:tr w:rsidR="008059D1" w:rsidRPr="009D002F" w:rsidTr="008059D1">
        <w:trPr>
          <w:trHeight w:val="1361"/>
        </w:trPr>
        <w:tc>
          <w:tcPr>
            <w:tcW w:w="3676" w:type="dxa"/>
            <w:tcBorders>
              <w:top w:val="single" w:sz="6" w:space="0" w:color="auto"/>
              <w:bottom w:val="single" w:sz="6" w:space="0" w:color="auto"/>
            </w:tcBorders>
            <w:shd w:val="clear" w:color="auto" w:fill="auto"/>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干燥时间/h   </w:t>
            </w:r>
          </w:p>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表干                 ≤</w:t>
            </w:r>
          </w:p>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实干                 ≤</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p>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4</w:t>
            </w:r>
          </w:p>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24</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lastRenderedPageBreak/>
              <w:t>弯曲试验/mm                         ≤</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3</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耐冲击性/cm                         ≥</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40</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8059D1" w:rsidP="008059D1">
            <w:pPr>
              <w:jc w:val="left"/>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划格试验/级                ≤</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1</w:t>
            </w:r>
          </w:p>
        </w:tc>
      </w:tr>
      <w:tr w:rsidR="008059D1" w:rsidRPr="009D002F" w:rsidTr="008059D1">
        <w:tc>
          <w:tcPr>
            <w:tcW w:w="3676" w:type="dxa"/>
            <w:tcBorders>
              <w:top w:val="single" w:sz="6" w:space="0" w:color="auto"/>
              <w:bottom w:val="single" w:sz="6"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光泽（60°）/单位值</w:t>
            </w:r>
          </w:p>
        </w:tc>
        <w:tc>
          <w:tcPr>
            <w:tcW w:w="5108" w:type="dxa"/>
            <w:tcBorders>
              <w:top w:val="single" w:sz="6" w:space="0" w:color="auto"/>
              <w:bottom w:val="single" w:sz="6"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商定</w:t>
            </w:r>
          </w:p>
        </w:tc>
      </w:tr>
      <w:tr w:rsidR="008059D1" w:rsidRPr="009D002F" w:rsidTr="008059D1">
        <w:tc>
          <w:tcPr>
            <w:tcW w:w="3676" w:type="dxa"/>
            <w:tcBorders>
              <w:top w:val="single" w:sz="6" w:space="0" w:color="auto"/>
              <w:bottom w:val="single" w:sz="12" w:space="0" w:color="auto"/>
            </w:tcBorders>
            <w:shd w:val="clear" w:color="auto" w:fill="auto"/>
            <w:vAlign w:val="center"/>
          </w:tcPr>
          <w:p w:rsidR="008059D1" w:rsidRPr="009D002F" w:rsidRDefault="008059D1" w:rsidP="008059D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早期</w:t>
            </w:r>
            <w:r w:rsidRPr="009D002F">
              <w:rPr>
                <w:rFonts w:asciiTheme="majorEastAsia" w:eastAsiaTheme="majorEastAsia" w:hAnsiTheme="majorEastAsia"/>
                <w:sz w:val="24"/>
                <w:szCs w:val="24"/>
              </w:rPr>
              <w:t>耐水性</w:t>
            </w:r>
          </w:p>
        </w:tc>
        <w:tc>
          <w:tcPr>
            <w:tcW w:w="5108" w:type="dxa"/>
            <w:tcBorders>
              <w:top w:val="single" w:sz="6" w:space="0" w:color="auto"/>
              <w:bottom w:val="single" w:sz="12" w:space="0" w:color="auto"/>
            </w:tcBorders>
            <w:shd w:val="clear" w:color="auto" w:fill="auto"/>
            <w:vAlign w:val="center"/>
          </w:tcPr>
          <w:p w:rsidR="008059D1" w:rsidRPr="009D002F" w:rsidRDefault="008059D1" w:rsidP="008059D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无异常</w:t>
            </w:r>
          </w:p>
        </w:tc>
      </w:tr>
    </w:tbl>
    <w:p w:rsidR="008059D1" w:rsidRPr="009D002F" w:rsidRDefault="008059D1" w:rsidP="008059D1">
      <w:pPr>
        <w:pStyle w:val="a2"/>
        <w:numPr>
          <w:ilvl w:val="2"/>
          <w:numId w:val="0"/>
        </w:numPr>
        <w:spacing w:before="156" w:after="156"/>
        <w:ind w:rightChars="-224" w:right="-470"/>
        <w:rPr>
          <w:rFonts w:asciiTheme="majorEastAsia" w:eastAsiaTheme="majorEastAsia" w:hAnsiTheme="majorEastAsia"/>
          <w:sz w:val="24"/>
          <w:szCs w:val="24"/>
        </w:rPr>
      </w:pPr>
    </w:p>
    <w:p w:rsidR="008059D1" w:rsidRPr="00B64E75" w:rsidRDefault="00A213B6" w:rsidP="00A213B6">
      <w:pPr>
        <w:pStyle w:val="aa"/>
        <w:numPr>
          <w:ilvl w:val="0"/>
          <w:numId w:val="0"/>
        </w:numPr>
        <w:spacing w:before="156" w:after="156"/>
        <w:jc w:val="both"/>
        <w:rPr>
          <w:rFonts w:asciiTheme="majorEastAsia" w:eastAsiaTheme="majorEastAsia" w:hAnsiTheme="majorEastAsia"/>
          <w:sz w:val="24"/>
          <w:szCs w:val="24"/>
        </w:rPr>
      </w:pPr>
      <w:r w:rsidRPr="00B64E75">
        <w:rPr>
          <w:rFonts w:asciiTheme="majorEastAsia" w:eastAsiaTheme="majorEastAsia" w:hAnsiTheme="majorEastAsia" w:hint="eastAsia"/>
          <w:sz w:val="24"/>
          <w:szCs w:val="24"/>
        </w:rPr>
        <w:t>4.2.4建筑钢结构用水性防腐蚀涂料底漆、中间漆</w:t>
      </w:r>
      <w:r w:rsidRPr="00B64E75">
        <w:rPr>
          <w:rFonts w:asciiTheme="majorEastAsia" w:eastAsiaTheme="majorEastAsia" w:hAnsiTheme="majorEastAsia" w:cs="Times New Roman" w:hint="eastAsia"/>
          <w:noProof/>
          <w:sz w:val="24"/>
          <w:szCs w:val="24"/>
        </w:rPr>
        <w:t>和</w:t>
      </w:r>
      <w:r w:rsidRPr="00B64E75">
        <w:rPr>
          <w:rFonts w:asciiTheme="majorEastAsia" w:eastAsiaTheme="majorEastAsia" w:hAnsiTheme="majorEastAsia" w:hint="eastAsia"/>
          <w:sz w:val="24"/>
          <w:szCs w:val="24"/>
        </w:rPr>
        <w:t>面漆的有害物质限量应</w:t>
      </w:r>
      <w:r w:rsidR="008059D1" w:rsidRPr="00B64E75">
        <w:rPr>
          <w:rFonts w:asciiTheme="majorEastAsia" w:eastAsiaTheme="majorEastAsia" w:hAnsiTheme="majorEastAsia" w:hint="eastAsia"/>
          <w:sz w:val="24"/>
          <w:szCs w:val="24"/>
        </w:rPr>
        <w:t>符合表4.2.4的规定。</w:t>
      </w:r>
    </w:p>
    <w:p w:rsidR="00A52EC1" w:rsidRPr="00365A85" w:rsidRDefault="00A52EC1" w:rsidP="00A52EC1">
      <w:pPr>
        <w:pStyle w:val="aa"/>
        <w:numPr>
          <w:ilvl w:val="0"/>
          <w:numId w:val="0"/>
        </w:numPr>
        <w:spacing w:before="156" w:after="156"/>
        <w:rPr>
          <w:rFonts w:asciiTheme="majorEastAsia" w:eastAsiaTheme="majorEastAsia" w:hAnsiTheme="majorEastAsia"/>
          <w:sz w:val="24"/>
          <w:szCs w:val="24"/>
        </w:rPr>
      </w:pPr>
      <w:r w:rsidRPr="00365A85">
        <w:rPr>
          <w:rFonts w:asciiTheme="majorEastAsia" w:eastAsiaTheme="majorEastAsia" w:hAnsiTheme="majorEastAsia" w:hint="eastAsia"/>
          <w:sz w:val="24"/>
          <w:szCs w:val="24"/>
        </w:rPr>
        <w:t>表4.2.4</w:t>
      </w:r>
      <w:bookmarkStart w:id="20" w:name="_Hlk530470974"/>
      <w:r w:rsidRPr="00365A85">
        <w:rPr>
          <w:rFonts w:asciiTheme="majorEastAsia" w:eastAsiaTheme="majorEastAsia" w:hAnsiTheme="majorEastAsia" w:hint="eastAsia"/>
          <w:sz w:val="24"/>
          <w:szCs w:val="24"/>
        </w:rPr>
        <w:t>建筑钢结构用水性防腐蚀涂料底漆、中间漆</w:t>
      </w:r>
      <w:r w:rsidRPr="00365A85">
        <w:rPr>
          <w:rFonts w:asciiTheme="majorEastAsia" w:eastAsiaTheme="majorEastAsia" w:hAnsiTheme="majorEastAsia" w:cs="Times New Roman" w:hint="eastAsia"/>
          <w:noProof/>
          <w:sz w:val="24"/>
          <w:szCs w:val="24"/>
        </w:rPr>
        <w:t>和</w:t>
      </w:r>
      <w:r w:rsidRPr="00365A85">
        <w:rPr>
          <w:rFonts w:asciiTheme="majorEastAsia" w:eastAsiaTheme="majorEastAsia" w:hAnsiTheme="majorEastAsia" w:hint="eastAsia"/>
          <w:sz w:val="24"/>
          <w:szCs w:val="24"/>
        </w:rPr>
        <w:t xml:space="preserve">面漆的有害物质限量 </w:t>
      </w:r>
    </w:p>
    <w:tbl>
      <w:tblPr>
        <w:tblW w:w="86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6A0"/>
      </w:tblPr>
      <w:tblGrid>
        <w:gridCol w:w="2391"/>
        <w:gridCol w:w="2392"/>
        <w:gridCol w:w="1421"/>
        <w:gridCol w:w="1135"/>
        <w:gridCol w:w="1274"/>
      </w:tblGrid>
      <w:tr w:rsidR="00A52EC1" w:rsidRPr="009D002F" w:rsidTr="00031CA7">
        <w:tc>
          <w:tcPr>
            <w:tcW w:w="4783" w:type="dxa"/>
            <w:gridSpan w:val="2"/>
            <w:vMerge w:val="restart"/>
            <w:tcBorders>
              <w:top w:val="single" w:sz="8" w:space="0" w:color="auto"/>
            </w:tcBorders>
            <w:shd w:val="clear" w:color="auto" w:fill="auto"/>
            <w:vAlign w:val="center"/>
          </w:tcPr>
          <w:bookmarkEnd w:id="20"/>
          <w:p w:rsidR="00A52EC1" w:rsidRPr="009D002F" w:rsidRDefault="00A52EC1" w:rsidP="00A52EC1">
            <w:pPr>
              <w:pStyle w:val="af0"/>
              <w:ind w:firstLineChars="0" w:firstLine="0"/>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项    目</w:t>
            </w:r>
          </w:p>
        </w:tc>
        <w:tc>
          <w:tcPr>
            <w:tcW w:w="3830" w:type="dxa"/>
            <w:gridSpan w:val="3"/>
            <w:tcBorders>
              <w:top w:val="single" w:sz="8" w:space="0" w:color="auto"/>
              <w:bottom w:val="single" w:sz="8" w:space="0" w:color="auto"/>
            </w:tcBorders>
            <w:shd w:val="clear" w:color="auto" w:fill="auto"/>
            <w:vAlign w:val="center"/>
          </w:tcPr>
          <w:p w:rsidR="00A52EC1" w:rsidRPr="009D002F" w:rsidRDefault="00A52EC1" w:rsidP="00A52EC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指    标</w:t>
            </w:r>
          </w:p>
        </w:tc>
      </w:tr>
      <w:tr w:rsidR="00A52EC1" w:rsidRPr="009D002F" w:rsidTr="00031CA7">
        <w:tc>
          <w:tcPr>
            <w:tcW w:w="4783" w:type="dxa"/>
            <w:gridSpan w:val="2"/>
            <w:vMerge/>
            <w:shd w:val="clear" w:color="auto" w:fill="auto"/>
            <w:vAlign w:val="center"/>
          </w:tcPr>
          <w:p w:rsidR="00A52EC1" w:rsidRPr="009D002F" w:rsidRDefault="00A52EC1" w:rsidP="00A52EC1">
            <w:pPr>
              <w:pStyle w:val="af0"/>
              <w:ind w:firstLineChars="0" w:firstLine="0"/>
              <w:jc w:val="center"/>
              <w:rPr>
                <w:rFonts w:asciiTheme="majorEastAsia" w:eastAsiaTheme="majorEastAsia" w:hAnsiTheme="majorEastAsia"/>
                <w:sz w:val="24"/>
                <w:szCs w:val="24"/>
              </w:rPr>
            </w:pPr>
          </w:p>
        </w:tc>
        <w:tc>
          <w:tcPr>
            <w:tcW w:w="1421" w:type="dxa"/>
            <w:tcBorders>
              <w:top w:val="single" w:sz="8" w:space="0" w:color="auto"/>
            </w:tcBorders>
            <w:shd w:val="clear" w:color="auto" w:fill="auto"/>
            <w:vAlign w:val="center"/>
          </w:tcPr>
          <w:p w:rsidR="00A52EC1" w:rsidRPr="009D002F" w:rsidRDefault="00A52EC1" w:rsidP="00A52EC1">
            <w:pPr>
              <w:pStyle w:val="af0"/>
              <w:ind w:firstLineChars="0" w:firstLine="0"/>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底漆</w:t>
            </w:r>
          </w:p>
        </w:tc>
        <w:tc>
          <w:tcPr>
            <w:tcW w:w="1135" w:type="dxa"/>
            <w:tcBorders>
              <w:top w:val="single" w:sz="8" w:space="0" w:color="auto"/>
            </w:tcBorders>
            <w:shd w:val="clear" w:color="auto" w:fill="auto"/>
            <w:vAlign w:val="center"/>
          </w:tcPr>
          <w:p w:rsidR="00A52EC1" w:rsidRPr="009D002F" w:rsidRDefault="00A52EC1" w:rsidP="00A52EC1">
            <w:pPr>
              <w:pStyle w:val="af0"/>
              <w:ind w:firstLineChars="0" w:firstLine="0"/>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中间漆</w:t>
            </w:r>
          </w:p>
        </w:tc>
        <w:tc>
          <w:tcPr>
            <w:tcW w:w="1274" w:type="dxa"/>
            <w:tcBorders>
              <w:top w:val="single" w:sz="8" w:space="0" w:color="auto"/>
            </w:tcBorders>
            <w:shd w:val="clear" w:color="auto" w:fill="auto"/>
            <w:vAlign w:val="center"/>
          </w:tcPr>
          <w:p w:rsidR="00A52EC1" w:rsidRPr="009D002F" w:rsidRDefault="00A52EC1" w:rsidP="00A52EC1">
            <w:pPr>
              <w:pStyle w:val="af0"/>
              <w:ind w:firstLineChars="0" w:firstLine="0"/>
              <w:jc w:val="center"/>
              <w:rPr>
                <w:rFonts w:asciiTheme="majorEastAsia" w:eastAsiaTheme="majorEastAsia" w:hAnsiTheme="majorEastAsia"/>
                <w:kern w:val="2"/>
                <w:sz w:val="24"/>
                <w:szCs w:val="24"/>
              </w:rPr>
            </w:pPr>
            <w:r w:rsidRPr="009D002F">
              <w:rPr>
                <w:rFonts w:asciiTheme="majorEastAsia" w:eastAsiaTheme="majorEastAsia" w:hAnsiTheme="majorEastAsia" w:hint="eastAsia"/>
                <w:sz w:val="24"/>
                <w:szCs w:val="24"/>
              </w:rPr>
              <w:t>面漆</w:t>
            </w:r>
          </w:p>
        </w:tc>
      </w:tr>
      <w:tr w:rsidR="00031CA7" w:rsidRPr="009D002F" w:rsidTr="004C02EF">
        <w:tc>
          <w:tcPr>
            <w:tcW w:w="4783" w:type="dxa"/>
            <w:gridSpan w:val="2"/>
            <w:shd w:val="clear" w:color="auto" w:fill="auto"/>
            <w:vAlign w:val="center"/>
          </w:tcPr>
          <w:p w:rsidR="00031CA7" w:rsidRPr="009D002F" w:rsidRDefault="00031CA7" w:rsidP="00A52EC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挥发性有机化合物含量（</w:t>
            </w:r>
            <w:r w:rsidRPr="009D002F">
              <w:rPr>
                <w:rFonts w:asciiTheme="majorEastAsia" w:eastAsiaTheme="majorEastAsia" w:hAnsiTheme="majorEastAsia"/>
                <w:sz w:val="24"/>
                <w:szCs w:val="24"/>
              </w:rPr>
              <w:t>VOC</w:t>
            </w:r>
            <w:r w:rsidRPr="009D002F">
              <w:rPr>
                <w:rFonts w:asciiTheme="majorEastAsia" w:eastAsiaTheme="majorEastAsia" w:hAnsiTheme="majorEastAsia" w:hint="eastAsia"/>
                <w:sz w:val="24"/>
                <w:szCs w:val="24"/>
              </w:rPr>
              <w:t>）</w:t>
            </w:r>
            <w:r w:rsidRPr="009D002F">
              <w:rPr>
                <w:rFonts w:asciiTheme="majorEastAsia" w:eastAsiaTheme="majorEastAsia" w:hAnsiTheme="majorEastAsia"/>
                <w:sz w:val="24"/>
                <w:szCs w:val="24"/>
              </w:rPr>
              <w:t>/</w:t>
            </w:r>
            <w:r w:rsidRPr="009D002F">
              <w:rPr>
                <w:rFonts w:asciiTheme="majorEastAsia" w:eastAsiaTheme="majorEastAsia" w:hAnsiTheme="majorEastAsia" w:hint="eastAsia"/>
                <w:sz w:val="24"/>
                <w:szCs w:val="24"/>
              </w:rPr>
              <w:t>（</w:t>
            </w:r>
            <w:r w:rsidRPr="009D002F">
              <w:rPr>
                <w:rFonts w:asciiTheme="majorEastAsia" w:eastAsiaTheme="majorEastAsia" w:hAnsiTheme="majorEastAsia"/>
                <w:sz w:val="24"/>
                <w:szCs w:val="24"/>
              </w:rPr>
              <w:t>g/L</w:t>
            </w:r>
            <w:r w:rsidRPr="009D002F">
              <w:rPr>
                <w:rFonts w:asciiTheme="majorEastAsia" w:eastAsiaTheme="majorEastAsia" w:hAnsiTheme="majorEastAsia" w:hint="eastAsia"/>
                <w:sz w:val="24"/>
                <w:szCs w:val="24"/>
              </w:rPr>
              <w:t>）              ≤</w:t>
            </w:r>
          </w:p>
        </w:tc>
        <w:tc>
          <w:tcPr>
            <w:tcW w:w="2556" w:type="dxa"/>
            <w:gridSpan w:val="2"/>
            <w:shd w:val="clear" w:color="auto" w:fill="auto"/>
            <w:vAlign w:val="center"/>
          </w:tcPr>
          <w:p w:rsidR="00031CA7" w:rsidRPr="009D002F" w:rsidRDefault="00031CA7" w:rsidP="00A52EC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200</w:t>
            </w:r>
          </w:p>
        </w:tc>
        <w:tc>
          <w:tcPr>
            <w:tcW w:w="1274" w:type="dxa"/>
            <w:shd w:val="clear" w:color="auto" w:fill="auto"/>
            <w:vAlign w:val="center"/>
          </w:tcPr>
          <w:p w:rsidR="00031CA7" w:rsidRPr="009D002F" w:rsidRDefault="00031CA7" w:rsidP="00A52EC1">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250</w:t>
            </w:r>
          </w:p>
        </w:tc>
      </w:tr>
      <w:tr w:rsidR="00A52EC1" w:rsidRPr="009D002F" w:rsidTr="00031CA7">
        <w:tc>
          <w:tcPr>
            <w:tcW w:w="4783" w:type="dxa"/>
            <w:gridSpan w:val="2"/>
            <w:shd w:val="clear" w:color="auto" w:fill="auto"/>
            <w:vAlign w:val="center"/>
          </w:tcPr>
          <w:p w:rsidR="00A52EC1" w:rsidRPr="009D002F" w:rsidRDefault="00A52EC1" w:rsidP="00A52EC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苯、甲苯、乙苯、二甲苯总和</w:t>
            </w:r>
            <w:r w:rsidRPr="009D002F">
              <w:rPr>
                <w:rFonts w:asciiTheme="majorEastAsia" w:eastAsiaTheme="majorEastAsia" w:hAnsiTheme="majorEastAsia"/>
                <w:sz w:val="24"/>
                <w:szCs w:val="24"/>
              </w:rPr>
              <w:t>/</w:t>
            </w:r>
            <w:r w:rsidRPr="009D002F">
              <w:rPr>
                <w:rFonts w:asciiTheme="majorEastAsia" w:eastAsiaTheme="majorEastAsia" w:hAnsiTheme="majorEastAsia" w:hint="eastAsia"/>
                <w:sz w:val="24"/>
                <w:szCs w:val="24"/>
              </w:rPr>
              <w:t>（</w:t>
            </w:r>
            <w:r w:rsidRPr="009D002F">
              <w:rPr>
                <w:rFonts w:asciiTheme="majorEastAsia" w:eastAsiaTheme="majorEastAsia" w:hAnsiTheme="majorEastAsia"/>
                <w:sz w:val="24"/>
                <w:szCs w:val="24"/>
              </w:rPr>
              <w:t>mg/kg</w:t>
            </w:r>
            <w:r w:rsidRPr="009D002F">
              <w:rPr>
                <w:rFonts w:asciiTheme="majorEastAsia" w:eastAsiaTheme="majorEastAsia" w:hAnsiTheme="majorEastAsia" w:hint="eastAsia"/>
                <w:sz w:val="24"/>
                <w:szCs w:val="24"/>
              </w:rPr>
              <w:t>）             ≤</w:t>
            </w:r>
          </w:p>
        </w:tc>
        <w:tc>
          <w:tcPr>
            <w:tcW w:w="3830" w:type="dxa"/>
            <w:gridSpan w:val="3"/>
            <w:shd w:val="clear" w:color="auto" w:fill="auto"/>
            <w:vAlign w:val="center"/>
          </w:tcPr>
          <w:p w:rsidR="00A52EC1" w:rsidRPr="00365A85" w:rsidRDefault="00A52EC1" w:rsidP="00A52EC1">
            <w:pPr>
              <w:jc w:val="center"/>
              <w:rPr>
                <w:rFonts w:asciiTheme="majorEastAsia" w:eastAsiaTheme="majorEastAsia" w:hAnsiTheme="majorEastAsia"/>
                <w:sz w:val="24"/>
                <w:szCs w:val="24"/>
              </w:rPr>
            </w:pPr>
            <w:r w:rsidRPr="00365A85">
              <w:rPr>
                <w:rFonts w:asciiTheme="majorEastAsia" w:eastAsiaTheme="majorEastAsia" w:hAnsiTheme="majorEastAsia" w:hint="eastAsia"/>
                <w:sz w:val="24"/>
                <w:szCs w:val="24"/>
              </w:rPr>
              <w:t>100</w:t>
            </w:r>
          </w:p>
        </w:tc>
      </w:tr>
      <w:tr w:rsidR="00A52EC1" w:rsidRPr="009D002F" w:rsidTr="00031CA7">
        <w:tc>
          <w:tcPr>
            <w:tcW w:w="4783" w:type="dxa"/>
            <w:gridSpan w:val="2"/>
            <w:shd w:val="clear" w:color="auto" w:fill="auto"/>
            <w:vAlign w:val="center"/>
          </w:tcPr>
          <w:p w:rsidR="00A52EC1" w:rsidRPr="009D002F" w:rsidRDefault="00D8128F" w:rsidP="00A52EC1">
            <w:pPr>
              <w:rPr>
                <w:rFonts w:asciiTheme="majorEastAsia" w:eastAsiaTheme="majorEastAsia" w:hAnsiTheme="majorEastAsia"/>
                <w:sz w:val="24"/>
                <w:szCs w:val="24"/>
              </w:rPr>
            </w:pPr>
            <w:r>
              <w:rPr>
                <w:rFonts w:asciiTheme="majorEastAsia" w:eastAsiaTheme="majorEastAsia" w:hAnsiTheme="majorEastAsia" w:hint="eastAsia"/>
                <w:sz w:val="24"/>
                <w:szCs w:val="24"/>
              </w:rPr>
              <w:t>游离</w:t>
            </w:r>
            <w:r w:rsidR="00A52EC1" w:rsidRPr="009D002F">
              <w:rPr>
                <w:rFonts w:asciiTheme="majorEastAsia" w:eastAsiaTheme="majorEastAsia" w:hAnsiTheme="majorEastAsia" w:hint="eastAsia"/>
                <w:sz w:val="24"/>
                <w:szCs w:val="24"/>
              </w:rPr>
              <w:t>甲醛含量</w:t>
            </w:r>
            <w:r w:rsidR="00A52EC1" w:rsidRPr="009D002F">
              <w:rPr>
                <w:rFonts w:asciiTheme="majorEastAsia" w:eastAsiaTheme="majorEastAsia" w:hAnsiTheme="majorEastAsia"/>
                <w:sz w:val="24"/>
                <w:szCs w:val="24"/>
              </w:rPr>
              <w:t>/</w:t>
            </w:r>
            <w:r w:rsidR="00A52EC1" w:rsidRPr="009D002F">
              <w:rPr>
                <w:rFonts w:asciiTheme="majorEastAsia" w:eastAsiaTheme="majorEastAsia" w:hAnsiTheme="majorEastAsia" w:hint="eastAsia"/>
                <w:sz w:val="24"/>
                <w:szCs w:val="24"/>
              </w:rPr>
              <w:t>（</w:t>
            </w:r>
            <w:r w:rsidR="00A52EC1" w:rsidRPr="009D002F">
              <w:rPr>
                <w:rFonts w:asciiTheme="majorEastAsia" w:eastAsiaTheme="majorEastAsia" w:hAnsiTheme="majorEastAsia"/>
                <w:sz w:val="24"/>
                <w:szCs w:val="24"/>
              </w:rPr>
              <w:t>mg/kg</w:t>
            </w:r>
            <w:r w:rsidR="00A52EC1" w:rsidRPr="009D002F">
              <w:rPr>
                <w:rFonts w:asciiTheme="majorEastAsia" w:eastAsiaTheme="majorEastAsia" w:hAnsiTheme="majorEastAsia" w:hint="eastAsia"/>
                <w:sz w:val="24"/>
                <w:szCs w:val="24"/>
              </w:rPr>
              <w:t>）                               ≤</w:t>
            </w:r>
          </w:p>
        </w:tc>
        <w:tc>
          <w:tcPr>
            <w:tcW w:w="3830" w:type="dxa"/>
            <w:gridSpan w:val="3"/>
            <w:shd w:val="clear" w:color="auto" w:fill="auto"/>
            <w:vAlign w:val="center"/>
          </w:tcPr>
          <w:p w:rsidR="00A52EC1" w:rsidRPr="009D002F" w:rsidRDefault="00A52EC1" w:rsidP="00A52EC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100</w:t>
            </w:r>
          </w:p>
        </w:tc>
      </w:tr>
      <w:tr w:rsidR="00A52EC1" w:rsidRPr="009D002F" w:rsidTr="00031CA7">
        <w:tc>
          <w:tcPr>
            <w:tcW w:w="4783" w:type="dxa"/>
            <w:gridSpan w:val="2"/>
            <w:shd w:val="clear" w:color="auto" w:fill="auto"/>
            <w:vAlign w:val="center"/>
          </w:tcPr>
          <w:p w:rsidR="00A52EC1" w:rsidRPr="009D002F" w:rsidRDefault="00A52EC1" w:rsidP="00A52EC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乙二醇醚的</w:t>
            </w:r>
            <w:r>
              <w:rPr>
                <w:rFonts w:asciiTheme="majorEastAsia" w:eastAsiaTheme="majorEastAsia" w:hAnsiTheme="majorEastAsia" w:hint="eastAsia"/>
                <w:sz w:val="24"/>
                <w:szCs w:val="24"/>
              </w:rPr>
              <w:t>含量</w:t>
            </w:r>
            <w:r w:rsidRPr="009D002F">
              <w:rPr>
                <w:rFonts w:asciiTheme="majorEastAsia" w:eastAsiaTheme="majorEastAsia" w:hAnsiTheme="majorEastAsia" w:hint="eastAsia"/>
                <w:sz w:val="24"/>
                <w:szCs w:val="24"/>
              </w:rPr>
              <w:t>总</w:t>
            </w:r>
            <w:r>
              <w:rPr>
                <w:rFonts w:asciiTheme="majorEastAsia" w:eastAsiaTheme="majorEastAsia" w:hAnsiTheme="majorEastAsia" w:hint="eastAsia"/>
                <w:sz w:val="24"/>
                <w:szCs w:val="24"/>
              </w:rPr>
              <w:t>和</w:t>
            </w:r>
            <w:r w:rsidRPr="009D002F">
              <w:rPr>
                <w:rFonts w:asciiTheme="majorEastAsia" w:eastAsiaTheme="majorEastAsia" w:hAnsiTheme="majorEastAsia"/>
                <w:sz w:val="24"/>
                <w:szCs w:val="24"/>
              </w:rPr>
              <w:t>/</w:t>
            </w:r>
            <w:r w:rsidRPr="009D002F">
              <w:rPr>
                <w:rFonts w:asciiTheme="majorEastAsia" w:eastAsiaTheme="majorEastAsia" w:hAnsiTheme="majorEastAsia" w:hint="eastAsia"/>
                <w:sz w:val="24"/>
                <w:szCs w:val="24"/>
              </w:rPr>
              <w:t>（</w:t>
            </w:r>
            <w:r w:rsidRPr="009D002F">
              <w:rPr>
                <w:rFonts w:asciiTheme="majorEastAsia" w:eastAsiaTheme="majorEastAsia" w:hAnsiTheme="majorEastAsia"/>
                <w:sz w:val="24"/>
                <w:szCs w:val="24"/>
              </w:rPr>
              <w:t>mg/kg</w:t>
            </w:r>
            <w:r w:rsidRPr="009D002F">
              <w:rPr>
                <w:rFonts w:asciiTheme="majorEastAsia" w:eastAsiaTheme="majorEastAsia" w:hAnsiTheme="majorEastAsia" w:hint="eastAsia"/>
                <w:sz w:val="24"/>
                <w:szCs w:val="24"/>
              </w:rPr>
              <w:t>）                 ≤</w:t>
            </w:r>
          </w:p>
        </w:tc>
        <w:tc>
          <w:tcPr>
            <w:tcW w:w="3830" w:type="dxa"/>
            <w:gridSpan w:val="3"/>
            <w:shd w:val="clear" w:color="auto" w:fill="auto"/>
            <w:vAlign w:val="center"/>
          </w:tcPr>
          <w:p w:rsidR="00A52EC1" w:rsidRPr="00365A85" w:rsidRDefault="00A52EC1" w:rsidP="00A52EC1">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4</w:t>
            </w:r>
            <w:r w:rsidRPr="00365A85">
              <w:rPr>
                <w:rFonts w:asciiTheme="majorEastAsia" w:eastAsiaTheme="majorEastAsia" w:hAnsiTheme="majorEastAsia" w:hint="eastAsia"/>
                <w:sz w:val="24"/>
                <w:szCs w:val="24"/>
              </w:rPr>
              <w:t>％</w:t>
            </w:r>
          </w:p>
        </w:tc>
      </w:tr>
      <w:tr w:rsidR="00A52EC1" w:rsidRPr="009D002F" w:rsidTr="00031CA7">
        <w:tc>
          <w:tcPr>
            <w:tcW w:w="4783" w:type="dxa"/>
            <w:gridSpan w:val="2"/>
            <w:shd w:val="clear" w:color="auto" w:fill="auto"/>
            <w:vAlign w:val="center"/>
          </w:tcPr>
          <w:p w:rsidR="00A52EC1" w:rsidRPr="009D002F" w:rsidRDefault="00A52EC1" w:rsidP="00A52EC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乙二醇醚酯类的</w:t>
            </w:r>
            <w:r>
              <w:rPr>
                <w:rFonts w:asciiTheme="majorEastAsia" w:eastAsiaTheme="majorEastAsia" w:hAnsiTheme="majorEastAsia" w:hint="eastAsia"/>
                <w:sz w:val="24"/>
                <w:szCs w:val="24"/>
              </w:rPr>
              <w:t>含量</w:t>
            </w:r>
            <w:r w:rsidRPr="009D002F">
              <w:rPr>
                <w:rFonts w:asciiTheme="majorEastAsia" w:eastAsiaTheme="majorEastAsia" w:hAnsiTheme="majorEastAsia" w:hint="eastAsia"/>
                <w:sz w:val="24"/>
                <w:szCs w:val="24"/>
              </w:rPr>
              <w:t>总</w:t>
            </w:r>
            <w:r>
              <w:rPr>
                <w:rFonts w:asciiTheme="majorEastAsia" w:eastAsiaTheme="majorEastAsia" w:hAnsiTheme="majorEastAsia" w:hint="eastAsia"/>
                <w:sz w:val="24"/>
                <w:szCs w:val="24"/>
              </w:rPr>
              <w:t>和</w:t>
            </w:r>
            <w:r w:rsidRPr="009D002F">
              <w:rPr>
                <w:rFonts w:asciiTheme="majorEastAsia" w:eastAsiaTheme="majorEastAsia" w:hAnsiTheme="majorEastAsia"/>
                <w:sz w:val="24"/>
                <w:szCs w:val="24"/>
              </w:rPr>
              <w:t>/</w:t>
            </w:r>
            <w:r w:rsidRPr="009D002F">
              <w:rPr>
                <w:rFonts w:asciiTheme="majorEastAsia" w:eastAsiaTheme="majorEastAsia" w:hAnsiTheme="majorEastAsia" w:hint="eastAsia"/>
                <w:sz w:val="24"/>
                <w:szCs w:val="24"/>
              </w:rPr>
              <w:t>（</w:t>
            </w:r>
            <w:r w:rsidRPr="009D002F">
              <w:rPr>
                <w:rFonts w:asciiTheme="majorEastAsia" w:eastAsiaTheme="majorEastAsia" w:hAnsiTheme="majorEastAsia"/>
                <w:sz w:val="24"/>
                <w:szCs w:val="24"/>
              </w:rPr>
              <w:t>mg/kg</w:t>
            </w:r>
            <w:r w:rsidRPr="009D002F">
              <w:rPr>
                <w:rFonts w:asciiTheme="majorEastAsia" w:eastAsiaTheme="majorEastAsia" w:hAnsiTheme="majorEastAsia" w:hint="eastAsia"/>
                <w:sz w:val="24"/>
                <w:szCs w:val="24"/>
              </w:rPr>
              <w:t>）                 ≤</w:t>
            </w:r>
          </w:p>
        </w:tc>
        <w:tc>
          <w:tcPr>
            <w:tcW w:w="3830" w:type="dxa"/>
            <w:gridSpan w:val="3"/>
            <w:shd w:val="clear" w:color="auto" w:fill="auto"/>
            <w:vAlign w:val="center"/>
          </w:tcPr>
          <w:p w:rsidR="00A52EC1" w:rsidRPr="00365A85" w:rsidRDefault="00A52EC1" w:rsidP="00A52EC1">
            <w:pPr>
              <w:jc w:val="center"/>
              <w:rPr>
                <w:rFonts w:asciiTheme="majorEastAsia" w:eastAsiaTheme="majorEastAsia" w:hAnsiTheme="majorEastAsia"/>
                <w:sz w:val="24"/>
                <w:szCs w:val="24"/>
              </w:rPr>
            </w:pPr>
            <w:r w:rsidRPr="00365A85">
              <w:rPr>
                <w:rFonts w:asciiTheme="majorEastAsia" w:eastAsiaTheme="majorEastAsia" w:hAnsiTheme="majorEastAsia" w:hint="eastAsia"/>
                <w:sz w:val="24"/>
                <w:szCs w:val="24"/>
              </w:rPr>
              <w:t>1％</w:t>
            </w:r>
          </w:p>
        </w:tc>
      </w:tr>
      <w:tr w:rsidR="00A52EC1" w:rsidRPr="009D002F" w:rsidTr="00031CA7">
        <w:tc>
          <w:tcPr>
            <w:tcW w:w="4783" w:type="dxa"/>
            <w:gridSpan w:val="2"/>
            <w:shd w:val="clear" w:color="auto" w:fill="auto"/>
            <w:vAlign w:val="center"/>
          </w:tcPr>
          <w:p w:rsidR="00A52EC1" w:rsidRPr="009D002F" w:rsidRDefault="00A52EC1" w:rsidP="00A52EC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卤代烃</w:t>
            </w:r>
            <w:r w:rsidRPr="009D002F">
              <w:rPr>
                <w:rFonts w:asciiTheme="majorEastAsia" w:eastAsiaTheme="majorEastAsia" w:hAnsiTheme="majorEastAsia"/>
                <w:sz w:val="24"/>
                <w:szCs w:val="24"/>
              </w:rPr>
              <w:t>(</w:t>
            </w:r>
            <w:r w:rsidRPr="009D002F">
              <w:rPr>
                <w:rFonts w:asciiTheme="majorEastAsia" w:eastAsiaTheme="majorEastAsia" w:hAnsiTheme="majorEastAsia" w:hint="eastAsia"/>
                <w:sz w:val="24"/>
                <w:szCs w:val="24"/>
              </w:rPr>
              <w:t>以二氯甲烷计</w:t>
            </w:r>
            <w:r w:rsidRPr="009D002F">
              <w:rPr>
                <w:rFonts w:asciiTheme="majorEastAsia" w:eastAsiaTheme="majorEastAsia" w:hAnsiTheme="majorEastAsia"/>
                <w:sz w:val="24"/>
                <w:szCs w:val="24"/>
              </w:rPr>
              <w:t>) /</w:t>
            </w:r>
            <w:r w:rsidRPr="009D002F">
              <w:rPr>
                <w:rFonts w:asciiTheme="majorEastAsia" w:eastAsiaTheme="majorEastAsia" w:hAnsiTheme="majorEastAsia" w:hint="eastAsia"/>
                <w:sz w:val="24"/>
                <w:szCs w:val="24"/>
              </w:rPr>
              <w:t>（</w:t>
            </w:r>
            <w:r w:rsidRPr="009D002F">
              <w:rPr>
                <w:rFonts w:asciiTheme="majorEastAsia" w:eastAsiaTheme="majorEastAsia" w:hAnsiTheme="majorEastAsia"/>
                <w:sz w:val="24"/>
                <w:szCs w:val="24"/>
              </w:rPr>
              <w:t>mg/kg</w:t>
            </w:r>
            <w:r w:rsidRPr="009D002F">
              <w:rPr>
                <w:rFonts w:asciiTheme="majorEastAsia" w:eastAsiaTheme="majorEastAsia" w:hAnsiTheme="majorEastAsia" w:hint="eastAsia"/>
                <w:sz w:val="24"/>
                <w:szCs w:val="24"/>
              </w:rPr>
              <w:t>）                  ≤</w:t>
            </w:r>
          </w:p>
        </w:tc>
        <w:tc>
          <w:tcPr>
            <w:tcW w:w="3830" w:type="dxa"/>
            <w:gridSpan w:val="3"/>
            <w:shd w:val="clear" w:color="auto" w:fill="auto"/>
            <w:vAlign w:val="center"/>
          </w:tcPr>
          <w:p w:rsidR="00A52EC1" w:rsidRPr="009D002F" w:rsidRDefault="00A52EC1" w:rsidP="00A52EC1">
            <w:pPr>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500</w:t>
            </w:r>
          </w:p>
        </w:tc>
      </w:tr>
      <w:tr w:rsidR="00031CA7" w:rsidRPr="009D002F" w:rsidTr="004C02EF">
        <w:tc>
          <w:tcPr>
            <w:tcW w:w="2391" w:type="dxa"/>
            <w:vMerge w:val="restart"/>
            <w:shd w:val="clear" w:color="auto" w:fill="auto"/>
            <w:vAlign w:val="center"/>
          </w:tcPr>
          <w:p w:rsidR="00031CA7" w:rsidRPr="009D002F" w:rsidRDefault="00031CA7" w:rsidP="00A52EC1">
            <w:pPr>
              <w:pStyle w:val="af0"/>
              <w:ind w:firstLineChars="0" w:firstLine="0"/>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可溶性重金属</w:t>
            </w:r>
            <w:r w:rsidRPr="009D002F">
              <w:rPr>
                <w:rFonts w:asciiTheme="majorEastAsia" w:eastAsiaTheme="majorEastAsia" w:hAnsiTheme="majorEastAsia"/>
                <w:sz w:val="24"/>
                <w:szCs w:val="24"/>
              </w:rPr>
              <w:t>/</w:t>
            </w:r>
            <w:r w:rsidRPr="009D002F">
              <w:rPr>
                <w:rFonts w:asciiTheme="majorEastAsia" w:eastAsiaTheme="majorEastAsia" w:hAnsiTheme="majorEastAsia" w:hint="eastAsia"/>
                <w:sz w:val="24"/>
                <w:szCs w:val="24"/>
              </w:rPr>
              <w:t>（</w:t>
            </w:r>
            <w:r w:rsidRPr="009D002F">
              <w:rPr>
                <w:rFonts w:asciiTheme="majorEastAsia" w:eastAsiaTheme="majorEastAsia" w:hAnsiTheme="majorEastAsia"/>
                <w:sz w:val="24"/>
                <w:szCs w:val="24"/>
              </w:rPr>
              <w:t>mg/kg</w:t>
            </w:r>
            <w:r w:rsidRPr="009D002F">
              <w:rPr>
                <w:rFonts w:asciiTheme="majorEastAsia" w:eastAsiaTheme="majorEastAsia" w:hAnsiTheme="majorEastAsia" w:hint="eastAsia"/>
                <w:sz w:val="24"/>
                <w:szCs w:val="24"/>
              </w:rPr>
              <w:t>）</w:t>
            </w:r>
          </w:p>
        </w:tc>
        <w:tc>
          <w:tcPr>
            <w:tcW w:w="2392" w:type="dxa"/>
            <w:shd w:val="clear" w:color="auto" w:fill="auto"/>
            <w:vAlign w:val="center"/>
          </w:tcPr>
          <w:p w:rsidR="00031CA7" w:rsidRPr="009D002F" w:rsidRDefault="00031CA7" w:rsidP="00A52EC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铅（</w:t>
            </w:r>
            <w:r w:rsidRPr="009D002F">
              <w:rPr>
                <w:rFonts w:asciiTheme="majorEastAsia" w:eastAsiaTheme="majorEastAsia" w:hAnsiTheme="majorEastAsia"/>
                <w:sz w:val="24"/>
                <w:szCs w:val="24"/>
              </w:rPr>
              <w:t>Pb</w:t>
            </w:r>
            <w:r w:rsidRPr="009D002F">
              <w:rPr>
                <w:rFonts w:asciiTheme="majorEastAsia" w:eastAsiaTheme="majorEastAsia" w:hAnsiTheme="majorEastAsia" w:hint="eastAsia"/>
                <w:sz w:val="24"/>
                <w:szCs w:val="24"/>
              </w:rPr>
              <w:t>）              ≤</w:t>
            </w:r>
          </w:p>
        </w:tc>
        <w:tc>
          <w:tcPr>
            <w:tcW w:w="3830" w:type="dxa"/>
            <w:gridSpan w:val="3"/>
            <w:shd w:val="clear" w:color="auto" w:fill="auto"/>
            <w:vAlign w:val="center"/>
          </w:tcPr>
          <w:p w:rsidR="00031CA7" w:rsidRPr="00365A85" w:rsidRDefault="00031CA7" w:rsidP="00A52EC1">
            <w:pPr>
              <w:jc w:val="center"/>
              <w:rPr>
                <w:rFonts w:asciiTheme="majorEastAsia" w:eastAsiaTheme="majorEastAsia" w:hAnsiTheme="majorEastAsia"/>
                <w:sz w:val="24"/>
                <w:szCs w:val="24"/>
              </w:rPr>
            </w:pPr>
            <w:r w:rsidRPr="00365A85">
              <w:rPr>
                <w:rFonts w:asciiTheme="majorEastAsia" w:eastAsiaTheme="majorEastAsia" w:hAnsiTheme="majorEastAsia" w:hint="eastAsia"/>
                <w:sz w:val="24"/>
                <w:szCs w:val="24"/>
              </w:rPr>
              <w:t>200</w:t>
            </w:r>
          </w:p>
        </w:tc>
      </w:tr>
      <w:tr w:rsidR="00031CA7" w:rsidRPr="009D002F" w:rsidTr="004C02EF">
        <w:tc>
          <w:tcPr>
            <w:tcW w:w="2391" w:type="dxa"/>
            <w:vMerge/>
            <w:shd w:val="clear" w:color="auto" w:fill="auto"/>
          </w:tcPr>
          <w:p w:rsidR="00031CA7" w:rsidRPr="009D002F" w:rsidRDefault="00031CA7" w:rsidP="00A52EC1">
            <w:pPr>
              <w:pStyle w:val="af0"/>
              <w:ind w:firstLineChars="0" w:firstLine="0"/>
              <w:rPr>
                <w:rFonts w:asciiTheme="majorEastAsia" w:eastAsiaTheme="majorEastAsia" w:hAnsiTheme="majorEastAsia"/>
                <w:sz w:val="24"/>
                <w:szCs w:val="24"/>
              </w:rPr>
            </w:pPr>
          </w:p>
        </w:tc>
        <w:tc>
          <w:tcPr>
            <w:tcW w:w="2392" w:type="dxa"/>
            <w:shd w:val="clear" w:color="auto" w:fill="auto"/>
            <w:vAlign w:val="center"/>
          </w:tcPr>
          <w:p w:rsidR="00031CA7" w:rsidRPr="009D002F" w:rsidRDefault="00031CA7" w:rsidP="00A52EC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镉（</w:t>
            </w:r>
            <w:r w:rsidRPr="009D002F">
              <w:rPr>
                <w:rFonts w:asciiTheme="majorEastAsia" w:eastAsiaTheme="majorEastAsia" w:hAnsiTheme="majorEastAsia"/>
                <w:sz w:val="24"/>
                <w:szCs w:val="24"/>
              </w:rPr>
              <w:t>C</w:t>
            </w:r>
            <w:r>
              <w:rPr>
                <w:rFonts w:asciiTheme="majorEastAsia" w:eastAsiaTheme="majorEastAsia" w:hAnsiTheme="majorEastAsia" w:hint="eastAsia"/>
                <w:sz w:val="24"/>
                <w:szCs w:val="24"/>
              </w:rPr>
              <w:t>,</w:t>
            </w:r>
            <w:r w:rsidRPr="009D002F">
              <w:rPr>
                <w:rFonts w:asciiTheme="majorEastAsia" w:eastAsiaTheme="majorEastAsia" w:hAnsiTheme="majorEastAsia"/>
                <w:sz w:val="24"/>
                <w:szCs w:val="24"/>
              </w:rPr>
              <w:t>d</w:t>
            </w:r>
            <w:r w:rsidRPr="009D002F">
              <w:rPr>
                <w:rFonts w:asciiTheme="majorEastAsia" w:eastAsiaTheme="majorEastAsia" w:hAnsiTheme="majorEastAsia" w:hint="eastAsia"/>
                <w:sz w:val="24"/>
                <w:szCs w:val="24"/>
              </w:rPr>
              <w:t>）              ≤</w:t>
            </w:r>
          </w:p>
        </w:tc>
        <w:tc>
          <w:tcPr>
            <w:tcW w:w="3830" w:type="dxa"/>
            <w:gridSpan w:val="3"/>
            <w:shd w:val="clear" w:color="auto" w:fill="auto"/>
            <w:vAlign w:val="center"/>
          </w:tcPr>
          <w:p w:rsidR="00031CA7" w:rsidRPr="00365A85" w:rsidRDefault="00031CA7" w:rsidP="00A52EC1">
            <w:pPr>
              <w:jc w:val="center"/>
              <w:rPr>
                <w:rFonts w:asciiTheme="majorEastAsia" w:eastAsiaTheme="majorEastAsia" w:hAnsiTheme="majorEastAsia"/>
                <w:sz w:val="24"/>
                <w:szCs w:val="24"/>
              </w:rPr>
            </w:pPr>
            <w:r w:rsidRPr="00365A85">
              <w:rPr>
                <w:rFonts w:asciiTheme="majorEastAsia" w:eastAsiaTheme="majorEastAsia" w:hAnsiTheme="majorEastAsia" w:hint="eastAsia"/>
                <w:sz w:val="24"/>
                <w:szCs w:val="24"/>
              </w:rPr>
              <w:t>100</w:t>
            </w:r>
          </w:p>
        </w:tc>
      </w:tr>
      <w:tr w:rsidR="00031CA7" w:rsidRPr="009D002F" w:rsidTr="004C02EF">
        <w:tc>
          <w:tcPr>
            <w:tcW w:w="2391" w:type="dxa"/>
            <w:vMerge/>
            <w:shd w:val="clear" w:color="auto" w:fill="auto"/>
          </w:tcPr>
          <w:p w:rsidR="00031CA7" w:rsidRPr="009D002F" w:rsidRDefault="00031CA7" w:rsidP="00A52EC1">
            <w:pPr>
              <w:pStyle w:val="af0"/>
              <w:ind w:firstLineChars="0" w:firstLine="0"/>
              <w:rPr>
                <w:rFonts w:asciiTheme="majorEastAsia" w:eastAsiaTheme="majorEastAsia" w:hAnsiTheme="majorEastAsia"/>
                <w:sz w:val="24"/>
                <w:szCs w:val="24"/>
              </w:rPr>
            </w:pPr>
          </w:p>
        </w:tc>
        <w:tc>
          <w:tcPr>
            <w:tcW w:w="2392" w:type="dxa"/>
            <w:shd w:val="clear" w:color="auto" w:fill="auto"/>
            <w:vAlign w:val="center"/>
          </w:tcPr>
          <w:p w:rsidR="00031CA7" w:rsidRPr="009D002F" w:rsidRDefault="00031CA7" w:rsidP="00A52EC1">
            <w:pPr>
              <w:rPr>
                <w:rFonts w:asciiTheme="majorEastAsia" w:eastAsiaTheme="majorEastAsia" w:hAnsiTheme="majorEastAsia"/>
                <w:sz w:val="24"/>
                <w:szCs w:val="24"/>
              </w:rPr>
            </w:pPr>
            <w:r w:rsidRPr="00500835">
              <w:rPr>
                <w:rFonts w:asciiTheme="majorEastAsia" w:eastAsiaTheme="majorEastAsia" w:hAnsiTheme="majorEastAsia" w:hint="eastAsia"/>
                <w:sz w:val="24"/>
                <w:szCs w:val="24"/>
              </w:rPr>
              <w:t>六价铬</w:t>
            </w:r>
            <w:r w:rsidRPr="008C7F5F">
              <w:rPr>
                <w:rFonts w:asciiTheme="majorEastAsia" w:eastAsiaTheme="majorEastAsia" w:hAnsiTheme="majorEastAsia" w:hint="eastAsia"/>
                <w:spacing w:val="12"/>
                <w:w w:val="96"/>
                <w:kern w:val="0"/>
                <w:sz w:val="24"/>
                <w:szCs w:val="24"/>
                <w:fitText w:val="581" w:id="1810002688"/>
              </w:rPr>
              <w:t>（</w:t>
            </w:r>
            <w:r w:rsidRPr="008C7F5F">
              <w:rPr>
                <w:rFonts w:asciiTheme="majorEastAsia" w:eastAsiaTheme="majorEastAsia" w:hAnsiTheme="majorEastAsia"/>
                <w:spacing w:val="12"/>
                <w:w w:val="96"/>
                <w:kern w:val="0"/>
                <w:sz w:val="24"/>
                <w:szCs w:val="24"/>
                <w:fitText w:val="581" w:id="1810002688"/>
              </w:rPr>
              <w:t>Cr</w:t>
            </w:r>
            <w:r w:rsidRPr="008C7F5F">
              <w:rPr>
                <w:rFonts w:asciiTheme="majorEastAsia" w:eastAsiaTheme="majorEastAsia" w:hAnsiTheme="majorEastAsia"/>
                <w:spacing w:val="12"/>
                <w:w w:val="96"/>
                <w:kern w:val="0"/>
                <w:sz w:val="24"/>
                <w:szCs w:val="24"/>
                <w:fitText w:val="581" w:id="1810002688"/>
                <w:vertAlign w:val="superscript"/>
              </w:rPr>
              <w:t>6</w:t>
            </w:r>
            <w:r w:rsidRPr="008C7F5F">
              <w:rPr>
                <w:rFonts w:asciiTheme="majorEastAsia" w:eastAsiaTheme="majorEastAsia" w:hAnsiTheme="majorEastAsia"/>
                <w:spacing w:val="-12"/>
                <w:w w:val="96"/>
                <w:kern w:val="0"/>
                <w:sz w:val="24"/>
                <w:szCs w:val="24"/>
                <w:fitText w:val="581" w:id="1810002688"/>
                <w:vertAlign w:val="superscript"/>
              </w:rPr>
              <w:t>+</w:t>
            </w:r>
            <w:r w:rsidRPr="009D002F">
              <w:rPr>
                <w:rFonts w:asciiTheme="majorEastAsia" w:eastAsiaTheme="majorEastAsia" w:hAnsiTheme="majorEastAsia" w:hint="eastAsia"/>
                <w:sz w:val="24"/>
                <w:szCs w:val="24"/>
              </w:rPr>
              <w:t>）              ≤</w:t>
            </w:r>
          </w:p>
        </w:tc>
        <w:tc>
          <w:tcPr>
            <w:tcW w:w="3830" w:type="dxa"/>
            <w:gridSpan w:val="3"/>
            <w:shd w:val="clear" w:color="auto" w:fill="auto"/>
            <w:vAlign w:val="center"/>
          </w:tcPr>
          <w:p w:rsidR="00031CA7" w:rsidRPr="00365A85" w:rsidRDefault="00031CA7" w:rsidP="00A52EC1">
            <w:pPr>
              <w:jc w:val="center"/>
              <w:rPr>
                <w:rFonts w:asciiTheme="majorEastAsia" w:eastAsiaTheme="majorEastAsia" w:hAnsiTheme="majorEastAsia"/>
                <w:sz w:val="24"/>
                <w:szCs w:val="24"/>
              </w:rPr>
            </w:pPr>
            <w:r w:rsidRPr="00365A85">
              <w:rPr>
                <w:rFonts w:asciiTheme="majorEastAsia" w:eastAsiaTheme="majorEastAsia" w:hAnsiTheme="majorEastAsia" w:hint="eastAsia"/>
                <w:sz w:val="24"/>
                <w:szCs w:val="24"/>
              </w:rPr>
              <w:t>200</w:t>
            </w:r>
          </w:p>
        </w:tc>
      </w:tr>
      <w:tr w:rsidR="00031CA7" w:rsidRPr="009D002F" w:rsidTr="004C02EF">
        <w:tc>
          <w:tcPr>
            <w:tcW w:w="2391" w:type="dxa"/>
            <w:vMerge/>
            <w:tcBorders>
              <w:bottom w:val="single" w:sz="4" w:space="0" w:color="auto"/>
            </w:tcBorders>
            <w:shd w:val="clear" w:color="auto" w:fill="auto"/>
          </w:tcPr>
          <w:p w:rsidR="00031CA7" w:rsidRPr="009D002F" w:rsidRDefault="00031CA7" w:rsidP="00A52EC1">
            <w:pPr>
              <w:pStyle w:val="af0"/>
              <w:ind w:firstLineChars="0" w:firstLine="0"/>
              <w:rPr>
                <w:rFonts w:asciiTheme="majorEastAsia" w:eastAsiaTheme="majorEastAsia" w:hAnsiTheme="majorEastAsia"/>
                <w:sz w:val="24"/>
                <w:szCs w:val="24"/>
              </w:rPr>
            </w:pPr>
          </w:p>
        </w:tc>
        <w:tc>
          <w:tcPr>
            <w:tcW w:w="2392" w:type="dxa"/>
            <w:tcBorders>
              <w:bottom w:val="single" w:sz="4" w:space="0" w:color="auto"/>
            </w:tcBorders>
            <w:shd w:val="clear" w:color="auto" w:fill="auto"/>
            <w:vAlign w:val="center"/>
          </w:tcPr>
          <w:p w:rsidR="00031CA7" w:rsidRPr="009D002F" w:rsidRDefault="00031CA7" w:rsidP="00A52EC1">
            <w:pP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汞（</w:t>
            </w:r>
            <w:r w:rsidRPr="009D002F">
              <w:rPr>
                <w:rFonts w:asciiTheme="majorEastAsia" w:eastAsiaTheme="majorEastAsia" w:hAnsiTheme="majorEastAsia"/>
                <w:sz w:val="24"/>
                <w:szCs w:val="24"/>
              </w:rPr>
              <w:t>Hg</w:t>
            </w:r>
            <w:r w:rsidRPr="009D002F">
              <w:rPr>
                <w:rFonts w:asciiTheme="majorEastAsia" w:eastAsiaTheme="majorEastAsia" w:hAnsiTheme="majorEastAsia" w:hint="eastAsia"/>
                <w:sz w:val="24"/>
                <w:szCs w:val="24"/>
              </w:rPr>
              <w:t>）              ≤</w:t>
            </w:r>
          </w:p>
        </w:tc>
        <w:tc>
          <w:tcPr>
            <w:tcW w:w="3830" w:type="dxa"/>
            <w:gridSpan w:val="3"/>
            <w:tcBorders>
              <w:bottom w:val="single" w:sz="4" w:space="0" w:color="auto"/>
            </w:tcBorders>
            <w:shd w:val="clear" w:color="auto" w:fill="auto"/>
            <w:vAlign w:val="center"/>
          </w:tcPr>
          <w:p w:rsidR="00031CA7" w:rsidRPr="00365A85" w:rsidRDefault="00031CA7" w:rsidP="00A52EC1">
            <w:pPr>
              <w:jc w:val="center"/>
              <w:rPr>
                <w:rFonts w:asciiTheme="majorEastAsia" w:eastAsiaTheme="majorEastAsia" w:hAnsiTheme="majorEastAsia"/>
                <w:sz w:val="24"/>
                <w:szCs w:val="24"/>
              </w:rPr>
            </w:pPr>
            <w:r w:rsidRPr="00365A85">
              <w:rPr>
                <w:rFonts w:asciiTheme="majorEastAsia" w:eastAsiaTheme="majorEastAsia" w:hAnsiTheme="majorEastAsia" w:hint="eastAsia"/>
                <w:sz w:val="24"/>
                <w:szCs w:val="24"/>
              </w:rPr>
              <w:t xml:space="preserve">200      </w:t>
            </w:r>
          </w:p>
        </w:tc>
      </w:tr>
    </w:tbl>
    <w:p w:rsidR="0089360E" w:rsidRDefault="0089360E" w:rsidP="0089360E">
      <w:pPr>
        <w:spacing w:line="360" w:lineRule="auto"/>
        <w:jc w:val="left"/>
        <w:rPr>
          <w:rFonts w:asciiTheme="majorEastAsia" w:eastAsiaTheme="majorEastAsia" w:hAnsiTheme="majorEastAsia"/>
          <w:b/>
          <w:sz w:val="24"/>
          <w:szCs w:val="24"/>
        </w:rPr>
      </w:pPr>
    </w:p>
    <w:p w:rsidR="0089360E" w:rsidRPr="00387E4D" w:rsidRDefault="0089360E" w:rsidP="0089360E">
      <w:pPr>
        <w:spacing w:line="360" w:lineRule="auto"/>
        <w:jc w:val="left"/>
        <w:rPr>
          <w:rFonts w:asciiTheme="majorEastAsia" w:eastAsiaTheme="majorEastAsia" w:hAnsiTheme="majorEastAsia"/>
          <w:color w:val="FF0000"/>
          <w:sz w:val="24"/>
          <w:szCs w:val="24"/>
        </w:rPr>
      </w:pPr>
      <w:r>
        <w:rPr>
          <w:rFonts w:asciiTheme="majorEastAsia" w:eastAsiaTheme="majorEastAsia" w:hAnsiTheme="majorEastAsia" w:hint="eastAsia"/>
          <w:sz w:val="24"/>
          <w:szCs w:val="24"/>
        </w:rPr>
        <w:t>4.2</w:t>
      </w:r>
      <w:r w:rsidR="00522035">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5</w:t>
      </w:r>
      <w:r w:rsidRPr="009D002F">
        <w:rPr>
          <w:rFonts w:asciiTheme="majorEastAsia" w:eastAsiaTheme="majorEastAsia" w:hAnsiTheme="majorEastAsia" w:hint="eastAsia"/>
          <w:sz w:val="24"/>
          <w:szCs w:val="24"/>
        </w:rPr>
        <w:t>当带锈基材表面采用带锈涂装用水性底漆时，应按现行行业标准《带锈涂装用水性底漆》HG/T 5173</w:t>
      </w:r>
      <w:r w:rsidR="007463F2">
        <w:rPr>
          <w:rFonts w:asciiTheme="majorEastAsia" w:eastAsiaTheme="majorEastAsia" w:hAnsiTheme="majorEastAsia" w:hint="eastAsia"/>
          <w:sz w:val="24"/>
          <w:szCs w:val="24"/>
        </w:rPr>
        <w:t>的规定</w:t>
      </w:r>
      <w:r w:rsidRPr="009D002F">
        <w:rPr>
          <w:rFonts w:asciiTheme="majorEastAsia" w:eastAsiaTheme="majorEastAsia" w:hAnsiTheme="majorEastAsia" w:hint="eastAsia"/>
          <w:sz w:val="24"/>
          <w:szCs w:val="24"/>
        </w:rPr>
        <w:t>执行。</w:t>
      </w:r>
    </w:p>
    <w:p w:rsidR="00365A85" w:rsidRPr="0089360E" w:rsidRDefault="00365A85" w:rsidP="0089360E">
      <w:pPr>
        <w:pStyle w:val="a2"/>
        <w:numPr>
          <w:ilvl w:val="2"/>
          <w:numId w:val="0"/>
        </w:numPr>
        <w:spacing w:before="156" w:after="156" w:line="360" w:lineRule="auto"/>
        <w:rPr>
          <w:rFonts w:hAnsi="黑体"/>
          <w:sz w:val="24"/>
          <w:szCs w:val="24"/>
        </w:rPr>
      </w:pPr>
    </w:p>
    <w:p w:rsidR="008059D1" w:rsidRPr="009D002F" w:rsidRDefault="008059D1" w:rsidP="008059D1">
      <w:pPr>
        <w:pStyle w:val="a2"/>
        <w:numPr>
          <w:ilvl w:val="2"/>
          <w:numId w:val="0"/>
        </w:numPr>
        <w:spacing w:before="156" w:after="156" w:line="360" w:lineRule="auto"/>
        <w:jc w:val="center"/>
        <w:rPr>
          <w:rFonts w:hAnsi="黑体"/>
          <w:sz w:val="24"/>
          <w:szCs w:val="24"/>
        </w:rPr>
      </w:pPr>
      <w:r w:rsidRPr="009D002F">
        <w:rPr>
          <w:rFonts w:hAnsi="黑体" w:hint="eastAsia"/>
          <w:sz w:val="24"/>
          <w:szCs w:val="24"/>
        </w:rPr>
        <w:lastRenderedPageBreak/>
        <w:t>4．3 水性防腐蚀涂料涂层配套</w:t>
      </w:r>
    </w:p>
    <w:p w:rsidR="008059D1" w:rsidRPr="009D002F" w:rsidRDefault="008059D1" w:rsidP="008059D1">
      <w:pPr>
        <w:spacing w:line="360" w:lineRule="auto"/>
        <w:rPr>
          <w:rFonts w:ascii="宋体" w:eastAsia="宋体" w:hAnsi="宋体" w:cs="Times New Roman"/>
          <w:sz w:val="24"/>
        </w:rPr>
      </w:pPr>
      <w:r w:rsidRPr="009D002F">
        <w:rPr>
          <w:rFonts w:ascii="黑体" w:eastAsia="黑体" w:hAnsi="黑体" w:hint="eastAsia"/>
          <w:sz w:val="24"/>
          <w:szCs w:val="24"/>
        </w:rPr>
        <w:t>4.3.</w:t>
      </w:r>
      <w:r w:rsidRPr="009D002F">
        <w:rPr>
          <w:rFonts w:ascii="黑体" w:eastAsia="黑体" w:hAnsi="黑体"/>
          <w:sz w:val="24"/>
          <w:szCs w:val="24"/>
        </w:rPr>
        <w:t>1</w:t>
      </w:r>
      <w:r w:rsidRPr="009D002F">
        <w:rPr>
          <w:rFonts w:ascii="黑体" w:eastAsia="黑体" w:hAnsi="黑体" w:hint="eastAsia"/>
          <w:sz w:val="24"/>
          <w:szCs w:val="24"/>
        </w:rPr>
        <w:t xml:space="preserve"> </w:t>
      </w:r>
      <w:r w:rsidRPr="009D002F">
        <w:rPr>
          <w:rFonts w:ascii="宋体" w:eastAsia="宋体" w:hAnsi="宋体" w:cs="Times New Roman" w:hint="eastAsia"/>
          <w:sz w:val="24"/>
        </w:rPr>
        <w:t xml:space="preserve">  大气腐蚀性等级和典型环境应按表</w:t>
      </w:r>
      <w:r w:rsidRPr="009D002F">
        <w:rPr>
          <w:rFonts w:ascii="宋体" w:eastAsia="宋体" w:hAnsi="宋体" w:cs="Times New Roman"/>
          <w:sz w:val="24"/>
        </w:rPr>
        <w:t>4.3.1</w:t>
      </w:r>
      <w:r w:rsidRPr="009D002F">
        <w:rPr>
          <w:rFonts w:ascii="宋体" w:eastAsia="宋体" w:hAnsi="宋体" w:cs="Times New Roman" w:hint="eastAsia"/>
          <w:sz w:val="24"/>
        </w:rPr>
        <w:t>进行分类。</w:t>
      </w:r>
    </w:p>
    <w:p w:rsidR="006330C6" w:rsidRDefault="008059D1" w:rsidP="00D8128F">
      <w:pPr>
        <w:spacing w:line="360" w:lineRule="auto"/>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w:t>
      </w:r>
    </w:p>
    <w:p w:rsidR="008059D1" w:rsidRPr="009D002F" w:rsidRDefault="008059D1" w:rsidP="008059D1">
      <w:pPr>
        <w:spacing w:line="360" w:lineRule="auto"/>
        <w:ind w:left="2"/>
        <w:jc w:val="center"/>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表4.</w:t>
      </w:r>
      <w:r w:rsidRPr="009D002F">
        <w:rPr>
          <w:rFonts w:asciiTheme="majorEastAsia" w:eastAsiaTheme="majorEastAsia" w:hAnsiTheme="majorEastAsia"/>
          <w:sz w:val="24"/>
          <w:szCs w:val="24"/>
        </w:rPr>
        <w:t xml:space="preserve">3.1  </w:t>
      </w:r>
      <w:r w:rsidRPr="009D002F">
        <w:rPr>
          <w:rFonts w:asciiTheme="majorEastAsia" w:eastAsiaTheme="majorEastAsia" w:hAnsiTheme="majorEastAsia" w:hint="eastAsia"/>
          <w:sz w:val="24"/>
          <w:szCs w:val="24"/>
        </w:rPr>
        <w:t>大气腐蚀性等级和典型环境</w:t>
      </w:r>
    </w:p>
    <w:tbl>
      <w:tblPr>
        <w:tblStyle w:val="af1"/>
        <w:tblW w:w="0" w:type="auto"/>
        <w:tblLook w:val="04A0"/>
      </w:tblPr>
      <w:tblGrid>
        <w:gridCol w:w="1185"/>
        <w:gridCol w:w="1185"/>
        <w:gridCol w:w="1185"/>
        <w:gridCol w:w="1185"/>
        <w:gridCol w:w="1067"/>
        <w:gridCol w:w="1134"/>
        <w:gridCol w:w="1581"/>
      </w:tblGrid>
      <w:tr w:rsidR="008059D1" w:rsidRPr="009D002F" w:rsidTr="008059D1">
        <w:tc>
          <w:tcPr>
            <w:tcW w:w="1185" w:type="dxa"/>
            <w:vMerge w:val="restart"/>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ind w:firstLineChars="50" w:firstLine="105"/>
              <w:rPr>
                <w:rFonts w:asciiTheme="majorEastAsia" w:eastAsiaTheme="majorEastAsia" w:hAnsiTheme="majorEastAsia"/>
                <w:szCs w:val="21"/>
              </w:rPr>
            </w:pPr>
            <w:r w:rsidRPr="009D002F">
              <w:rPr>
                <w:rFonts w:asciiTheme="majorEastAsia" w:eastAsiaTheme="majorEastAsia" w:hAnsiTheme="majorEastAsia" w:hint="eastAsia"/>
                <w:szCs w:val="21"/>
              </w:rPr>
              <w:t>腐蚀性</w:t>
            </w:r>
          </w:p>
          <w:p w:rsidR="008059D1" w:rsidRPr="009D002F" w:rsidRDefault="008059D1" w:rsidP="008059D1">
            <w:pPr>
              <w:spacing w:line="360" w:lineRule="auto"/>
              <w:ind w:firstLineChars="100" w:firstLine="210"/>
              <w:rPr>
                <w:rFonts w:asciiTheme="majorEastAsia" w:eastAsiaTheme="majorEastAsia" w:hAnsiTheme="majorEastAsia"/>
                <w:szCs w:val="21"/>
              </w:rPr>
            </w:pPr>
            <w:r w:rsidRPr="009D002F">
              <w:rPr>
                <w:rFonts w:asciiTheme="majorEastAsia" w:eastAsiaTheme="majorEastAsia" w:hAnsiTheme="majorEastAsia" w:hint="eastAsia"/>
                <w:szCs w:val="21"/>
              </w:rPr>
              <w:t>等级</w:t>
            </w:r>
          </w:p>
        </w:tc>
        <w:tc>
          <w:tcPr>
            <w:tcW w:w="4622" w:type="dxa"/>
            <w:gridSpan w:val="4"/>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经过一年暴露后单位面积质量损失和厚度损失</w:t>
            </w:r>
          </w:p>
          <w:p w:rsidR="008059D1" w:rsidRPr="009D002F" w:rsidRDefault="008059D1" w:rsidP="008059D1">
            <w:pPr>
              <w:spacing w:line="360" w:lineRule="auto"/>
              <w:jc w:val="center"/>
              <w:rPr>
                <w:rFonts w:asciiTheme="majorEastAsia" w:eastAsiaTheme="majorEastAsia" w:hAnsiTheme="majorEastAsia"/>
                <w:szCs w:val="21"/>
              </w:rPr>
            </w:pPr>
          </w:p>
        </w:tc>
        <w:tc>
          <w:tcPr>
            <w:tcW w:w="2715" w:type="dxa"/>
            <w:gridSpan w:val="2"/>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典型的环境</w:t>
            </w:r>
          </w:p>
          <w:p w:rsidR="008059D1" w:rsidRPr="009D002F" w:rsidRDefault="008059D1" w:rsidP="008059D1">
            <w:pPr>
              <w:spacing w:line="360" w:lineRule="auto"/>
              <w:jc w:val="center"/>
              <w:rPr>
                <w:rFonts w:asciiTheme="majorEastAsia" w:eastAsiaTheme="majorEastAsia" w:hAnsiTheme="majorEastAsia"/>
                <w:szCs w:val="21"/>
              </w:rPr>
            </w:pPr>
          </w:p>
        </w:tc>
      </w:tr>
      <w:tr w:rsidR="008059D1" w:rsidRPr="009D002F" w:rsidTr="008059D1">
        <w:tc>
          <w:tcPr>
            <w:tcW w:w="1185" w:type="dxa"/>
            <w:vMerge/>
          </w:tcPr>
          <w:p w:rsidR="008059D1" w:rsidRPr="009D002F" w:rsidRDefault="008059D1" w:rsidP="008059D1">
            <w:pPr>
              <w:spacing w:line="360" w:lineRule="auto"/>
              <w:rPr>
                <w:rFonts w:asciiTheme="majorEastAsia" w:eastAsiaTheme="majorEastAsia" w:hAnsiTheme="majorEastAsia"/>
                <w:szCs w:val="21"/>
              </w:rPr>
            </w:pPr>
          </w:p>
        </w:tc>
        <w:tc>
          <w:tcPr>
            <w:tcW w:w="2370" w:type="dxa"/>
            <w:gridSpan w:val="2"/>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低碳钢</w:t>
            </w:r>
          </w:p>
        </w:tc>
        <w:tc>
          <w:tcPr>
            <w:tcW w:w="2252" w:type="dxa"/>
            <w:gridSpan w:val="2"/>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锌</w:t>
            </w:r>
          </w:p>
        </w:tc>
        <w:tc>
          <w:tcPr>
            <w:tcW w:w="1134" w:type="dxa"/>
            <w:vMerge w:val="restart"/>
          </w:tcPr>
          <w:p w:rsidR="008059D1" w:rsidRPr="009D002F" w:rsidRDefault="008059D1" w:rsidP="008059D1">
            <w:pPr>
              <w:spacing w:line="360" w:lineRule="auto"/>
              <w:jc w:val="center"/>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外部</w:t>
            </w:r>
          </w:p>
        </w:tc>
        <w:tc>
          <w:tcPr>
            <w:tcW w:w="1581" w:type="dxa"/>
            <w:vMerge w:val="restart"/>
          </w:tcPr>
          <w:p w:rsidR="008059D1" w:rsidRPr="009D002F" w:rsidRDefault="008059D1" w:rsidP="008059D1">
            <w:pPr>
              <w:spacing w:line="360" w:lineRule="auto"/>
              <w:jc w:val="center"/>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内部</w:t>
            </w:r>
          </w:p>
        </w:tc>
      </w:tr>
      <w:tr w:rsidR="008059D1" w:rsidRPr="009D002F" w:rsidTr="008059D1">
        <w:tc>
          <w:tcPr>
            <w:tcW w:w="1185" w:type="dxa"/>
            <w:vMerge/>
          </w:tcPr>
          <w:p w:rsidR="008059D1" w:rsidRPr="009D002F" w:rsidRDefault="008059D1" w:rsidP="008059D1">
            <w:pPr>
              <w:spacing w:line="360" w:lineRule="auto"/>
              <w:rPr>
                <w:rFonts w:asciiTheme="majorEastAsia" w:eastAsiaTheme="majorEastAsia" w:hAnsiTheme="majorEastAsia"/>
                <w:szCs w:val="21"/>
              </w:rPr>
            </w:pPr>
          </w:p>
        </w:tc>
        <w:tc>
          <w:tcPr>
            <w:tcW w:w="1185"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质量损失</w:t>
            </w:r>
          </w:p>
          <w:p w:rsidR="008059D1" w:rsidRPr="009D002F" w:rsidRDefault="008059D1" w:rsidP="008059D1">
            <w:pPr>
              <w:spacing w:line="360" w:lineRule="auto"/>
              <w:jc w:val="center"/>
              <w:rPr>
                <w:rFonts w:asciiTheme="majorEastAsia" w:eastAsiaTheme="majorEastAsia" w:hAnsiTheme="majorEastAsia"/>
                <w:szCs w:val="21"/>
                <w:vertAlign w:val="superscript"/>
              </w:rPr>
            </w:pPr>
            <w:r w:rsidRPr="009D002F">
              <w:rPr>
                <w:rFonts w:asciiTheme="majorEastAsia" w:eastAsiaTheme="majorEastAsia" w:hAnsiTheme="majorEastAsia" w:hint="eastAsia"/>
                <w:szCs w:val="21"/>
              </w:rPr>
              <w:t>g/m</w:t>
            </w:r>
            <w:r w:rsidRPr="009D002F">
              <w:rPr>
                <w:rFonts w:asciiTheme="majorEastAsia" w:eastAsiaTheme="majorEastAsia" w:hAnsiTheme="majorEastAsia" w:hint="eastAsia"/>
                <w:szCs w:val="21"/>
                <w:vertAlign w:val="superscript"/>
              </w:rPr>
              <w:t>２</w:t>
            </w:r>
          </w:p>
        </w:tc>
        <w:tc>
          <w:tcPr>
            <w:tcW w:w="1185"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厚度损失</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µm</w:t>
            </w:r>
          </w:p>
        </w:tc>
        <w:tc>
          <w:tcPr>
            <w:tcW w:w="1185"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质量损失</w:t>
            </w:r>
          </w:p>
          <w:p w:rsidR="008059D1" w:rsidRPr="009D002F" w:rsidRDefault="008059D1" w:rsidP="008059D1">
            <w:pPr>
              <w:spacing w:line="360" w:lineRule="auto"/>
              <w:jc w:val="center"/>
              <w:rPr>
                <w:rFonts w:asciiTheme="majorEastAsia" w:eastAsiaTheme="majorEastAsia" w:hAnsiTheme="majorEastAsia"/>
                <w:szCs w:val="21"/>
                <w:vertAlign w:val="superscript"/>
              </w:rPr>
            </w:pPr>
            <w:r w:rsidRPr="009D002F">
              <w:rPr>
                <w:rFonts w:asciiTheme="majorEastAsia" w:eastAsiaTheme="majorEastAsia" w:hAnsiTheme="majorEastAsia" w:hint="eastAsia"/>
                <w:szCs w:val="21"/>
              </w:rPr>
              <w:t>g/m</w:t>
            </w:r>
            <w:r w:rsidRPr="009D002F">
              <w:rPr>
                <w:rFonts w:asciiTheme="majorEastAsia" w:eastAsiaTheme="majorEastAsia" w:hAnsiTheme="majorEastAsia" w:hint="eastAsia"/>
                <w:szCs w:val="21"/>
                <w:vertAlign w:val="superscript"/>
              </w:rPr>
              <w:t>２</w:t>
            </w:r>
          </w:p>
        </w:tc>
        <w:tc>
          <w:tcPr>
            <w:tcW w:w="1067"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厚度损失</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µm</w:t>
            </w:r>
          </w:p>
        </w:tc>
        <w:tc>
          <w:tcPr>
            <w:tcW w:w="1134" w:type="dxa"/>
            <w:vMerge/>
          </w:tcPr>
          <w:p w:rsidR="008059D1" w:rsidRPr="009D002F" w:rsidRDefault="008059D1" w:rsidP="008059D1">
            <w:pPr>
              <w:spacing w:line="360" w:lineRule="auto"/>
              <w:rPr>
                <w:rFonts w:asciiTheme="majorEastAsia" w:eastAsiaTheme="majorEastAsia" w:hAnsiTheme="majorEastAsia"/>
                <w:szCs w:val="21"/>
              </w:rPr>
            </w:pPr>
          </w:p>
        </w:tc>
        <w:tc>
          <w:tcPr>
            <w:tcW w:w="1581" w:type="dxa"/>
            <w:vMerge/>
          </w:tcPr>
          <w:p w:rsidR="008059D1" w:rsidRPr="009D002F" w:rsidRDefault="008059D1" w:rsidP="008059D1">
            <w:pPr>
              <w:spacing w:line="360" w:lineRule="auto"/>
              <w:rPr>
                <w:rFonts w:asciiTheme="majorEastAsia" w:eastAsiaTheme="majorEastAsia" w:hAnsiTheme="majorEastAsia"/>
                <w:szCs w:val="21"/>
              </w:rPr>
            </w:pPr>
          </w:p>
        </w:tc>
      </w:tr>
      <w:tr w:rsidR="008059D1" w:rsidRPr="009D002F" w:rsidTr="008059D1">
        <w:tc>
          <w:tcPr>
            <w:tcW w:w="1185" w:type="dxa"/>
          </w:tcPr>
          <w:p w:rsidR="008059D1" w:rsidRPr="009D002F" w:rsidRDefault="008059D1" w:rsidP="008059D1">
            <w:pPr>
              <w:spacing w:line="360" w:lineRule="auto"/>
              <w:ind w:firstLineChars="200" w:firstLine="420"/>
              <w:rPr>
                <w:rFonts w:asciiTheme="majorEastAsia" w:eastAsiaTheme="majorEastAsia" w:hAnsiTheme="majorEastAsia"/>
                <w:szCs w:val="21"/>
              </w:rPr>
            </w:pPr>
            <w:r w:rsidRPr="009D002F">
              <w:rPr>
                <w:rFonts w:asciiTheme="majorEastAsia" w:eastAsiaTheme="majorEastAsia" w:hAnsiTheme="majorEastAsia" w:hint="eastAsia"/>
                <w:szCs w:val="21"/>
              </w:rPr>
              <w:t>C1</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非常低的腐蚀性</w:t>
            </w:r>
          </w:p>
        </w:tc>
        <w:tc>
          <w:tcPr>
            <w:tcW w:w="1185"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≤10</w:t>
            </w:r>
          </w:p>
        </w:tc>
        <w:tc>
          <w:tcPr>
            <w:tcW w:w="1185"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≤1.</w:t>
            </w:r>
            <w:r w:rsidRPr="009D002F">
              <w:rPr>
                <w:rFonts w:asciiTheme="majorEastAsia" w:eastAsiaTheme="majorEastAsia" w:hAnsiTheme="majorEastAsia"/>
                <w:szCs w:val="21"/>
              </w:rPr>
              <w:t>3</w:t>
            </w:r>
          </w:p>
        </w:tc>
        <w:tc>
          <w:tcPr>
            <w:tcW w:w="1185"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≤0.7</w:t>
            </w:r>
          </w:p>
        </w:tc>
        <w:tc>
          <w:tcPr>
            <w:tcW w:w="1067"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≤0.1</w:t>
            </w:r>
          </w:p>
        </w:tc>
        <w:tc>
          <w:tcPr>
            <w:tcW w:w="1134"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w:t>
            </w:r>
          </w:p>
        </w:tc>
        <w:tc>
          <w:tcPr>
            <w:tcW w:w="1581" w:type="dxa"/>
          </w:tcPr>
          <w:p w:rsidR="008059D1" w:rsidRPr="009D002F" w:rsidRDefault="008059D1" w:rsidP="008059D1">
            <w:pPr>
              <w:spacing w:line="360" w:lineRule="auto"/>
              <w:rPr>
                <w:rFonts w:asciiTheme="majorEastAsia" w:eastAsiaTheme="majorEastAsia" w:hAnsiTheme="majorEastAsia"/>
                <w:szCs w:val="21"/>
              </w:rPr>
            </w:pPr>
            <w:r w:rsidRPr="009D002F">
              <w:rPr>
                <w:rFonts w:asciiTheme="majorEastAsia" w:eastAsiaTheme="majorEastAsia" w:hAnsiTheme="majorEastAsia" w:hint="eastAsia"/>
                <w:szCs w:val="21"/>
              </w:rPr>
              <w:t>公用场所清洁大气环境的保温建筑物。</w:t>
            </w:r>
          </w:p>
        </w:tc>
      </w:tr>
      <w:tr w:rsidR="008059D1" w:rsidRPr="009D002F" w:rsidTr="008059D1">
        <w:tc>
          <w:tcPr>
            <w:tcW w:w="1185"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C2</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低的腐蚀性</w:t>
            </w:r>
          </w:p>
        </w:tc>
        <w:tc>
          <w:tcPr>
            <w:tcW w:w="1185" w:type="dxa"/>
          </w:tcPr>
          <w:p w:rsidR="008059D1" w:rsidRPr="009D002F" w:rsidRDefault="008059D1" w:rsidP="008059D1">
            <w:pPr>
              <w:spacing w:line="360" w:lineRule="auto"/>
              <w:ind w:firstLineChars="50" w:firstLine="105"/>
              <w:rPr>
                <w:rFonts w:asciiTheme="majorEastAsia" w:eastAsiaTheme="majorEastAsia" w:hAnsiTheme="majorEastAsia"/>
                <w:szCs w:val="21"/>
              </w:rPr>
            </w:pPr>
          </w:p>
          <w:p w:rsidR="008059D1" w:rsidRPr="009D002F" w:rsidRDefault="008059D1" w:rsidP="008059D1">
            <w:pPr>
              <w:spacing w:line="360" w:lineRule="auto"/>
              <w:ind w:firstLineChars="50" w:firstLine="105"/>
              <w:rPr>
                <w:rFonts w:asciiTheme="majorEastAsia" w:eastAsiaTheme="majorEastAsia" w:hAnsiTheme="majorEastAsia"/>
                <w:szCs w:val="21"/>
              </w:rPr>
            </w:pPr>
            <w:r w:rsidRPr="009D002F">
              <w:rPr>
                <w:rFonts w:asciiTheme="majorEastAsia" w:eastAsiaTheme="majorEastAsia" w:hAnsiTheme="majorEastAsia" w:hint="eastAsia"/>
                <w:szCs w:val="21"/>
              </w:rPr>
              <w:t>＞10且</w:t>
            </w:r>
          </w:p>
          <w:p w:rsidR="008059D1" w:rsidRPr="009D002F" w:rsidRDefault="008059D1" w:rsidP="008059D1">
            <w:pPr>
              <w:spacing w:line="360" w:lineRule="auto"/>
              <w:ind w:firstLineChars="50" w:firstLine="105"/>
              <w:rPr>
                <w:rFonts w:asciiTheme="majorEastAsia" w:eastAsiaTheme="majorEastAsia" w:hAnsiTheme="majorEastAsia"/>
                <w:szCs w:val="21"/>
              </w:rPr>
            </w:pPr>
            <w:r w:rsidRPr="009D002F">
              <w:rPr>
                <w:rFonts w:asciiTheme="majorEastAsia" w:eastAsiaTheme="majorEastAsia" w:hAnsiTheme="majorEastAsia" w:hint="eastAsia"/>
                <w:szCs w:val="21"/>
              </w:rPr>
              <w:t>≤200</w:t>
            </w:r>
          </w:p>
        </w:tc>
        <w:tc>
          <w:tcPr>
            <w:tcW w:w="1185" w:type="dxa"/>
          </w:tcPr>
          <w:p w:rsidR="008059D1" w:rsidRPr="009D002F" w:rsidRDefault="008059D1" w:rsidP="008059D1">
            <w:pPr>
              <w:spacing w:line="360" w:lineRule="auto"/>
              <w:jc w:val="center"/>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＞1.3且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≤25</w:t>
            </w:r>
          </w:p>
        </w:tc>
        <w:tc>
          <w:tcPr>
            <w:tcW w:w="1185" w:type="dxa"/>
          </w:tcPr>
          <w:p w:rsidR="008059D1" w:rsidRPr="009D002F" w:rsidRDefault="008059D1" w:rsidP="008059D1">
            <w:pPr>
              <w:spacing w:line="360" w:lineRule="auto"/>
              <w:jc w:val="center"/>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＞0.7且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≤5</w:t>
            </w:r>
          </w:p>
        </w:tc>
        <w:tc>
          <w:tcPr>
            <w:tcW w:w="1067" w:type="dxa"/>
          </w:tcPr>
          <w:p w:rsidR="008059D1" w:rsidRPr="009D002F" w:rsidRDefault="008059D1" w:rsidP="008059D1">
            <w:pPr>
              <w:spacing w:line="360" w:lineRule="auto"/>
              <w:jc w:val="center"/>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＞0</w:t>
            </w:r>
            <w:r w:rsidRPr="009D002F">
              <w:rPr>
                <w:rFonts w:asciiTheme="majorEastAsia" w:eastAsiaTheme="majorEastAsia" w:hAnsiTheme="majorEastAsia"/>
                <w:szCs w:val="21"/>
              </w:rPr>
              <w:t>.1且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≤0.7</w:t>
            </w:r>
          </w:p>
        </w:tc>
        <w:tc>
          <w:tcPr>
            <w:tcW w:w="1134" w:type="dxa"/>
          </w:tcPr>
          <w:p w:rsidR="008059D1" w:rsidRPr="009D002F" w:rsidRDefault="008059D1" w:rsidP="008059D1">
            <w:pPr>
              <w:spacing w:line="360" w:lineRule="auto"/>
              <w:rPr>
                <w:rFonts w:asciiTheme="majorEastAsia" w:eastAsiaTheme="majorEastAsia" w:hAnsiTheme="majorEastAsia"/>
                <w:szCs w:val="21"/>
              </w:rPr>
            </w:pPr>
            <w:r w:rsidRPr="009D002F">
              <w:rPr>
                <w:rFonts w:asciiTheme="majorEastAsia" w:eastAsiaTheme="majorEastAsia" w:hAnsiTheme="majorEastAsia" w:hint="eastAsia"/>
                <w:szCs w:val="21"/>
              </w:rPr>
              <w:t>低污染水平的大气，大多数乡村地区</w:t>
            </w:r>
          </w:p>
        </w:tc>
        <w:tc>
          <w:tcPr>
            <w:tcW w:w="1581" w:type="dxa"/>
          </w:tcPr>
          <w:p w:rsidR="008059D1" w:rsidRPr="009D002F" w:rsidRDefault="008059D1" w:rsidP="008059D1">
            <w:pPr>
              <w:spacing w:line="360" w:lineRule="auto"/>
              <w:rPr>
                <w:rFonts w:asciiTheme="majorEastAsia" w:eastAsiaTheme="majorEastAsia" w:hAnsiTheme="majorEastAsia"/>
                <w:szCs w:val="21"/>
              </w:rPr>
            </w:pPr>
            <w:r w:rsidRPr="009D002F">
              <w:rPr>
                <w:rFonts w:asciiTheme="majorEastAsia" w:eastAsiaTheme="majorEastAsia" w:hAnsiTheme="majorEastAsia" w:hint="eastAsia"/>
                <w:szCs w:val="21"/>
              </w:rPr>
              <w:t>公用场所可能发生凝露的不保温建筑物。</w:t>
            </w:r>
          </w:p>
        </w:tc>
      </w:tr>
      <w:tr w:rsidR="008059D1" w:rsidRPr="009D002F" w:rsidTr="008059D1">
        <w:tc>
          <w:tcPr>
            <w:tcW w:w="1185" w:type="dxa"/>
          </w:tcPr>
          <w:p w:rsidR="008059D1" w:rsidRPr="009D002F" w:rsidRDefault="008059D1" w:rsidP="008059D1">
            <w:pPr>
              <w:spacing w:line="360" w:lineRule="auto"/>
              <w:jc w:val="center"/>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C3</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中等的腐蚀性</w:t>
            </w:r>
          </w:p>
        </w:tc>
        <w:tc>
          <w:tcPr>
            <w:tcW w:w="1185"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＞200且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≤400</w:t>
            </w:r>
          </w:p>
        </w:tc>
        <w:tc>
          <w:tcPr>
            <w:tcW w:w="1185"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＞25且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≤50</w:t>
            </w:r>
          </w:p>
        </w:tc>
        <w:tc>
          <w:tcPr>
            <w:tcW w:w="1185"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＞5且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≤15</w:t>
            </w:r>
          </w:p>
        </w:tc>
        <w:tc>
          <w:tcPr>
            <w:tcW w:w="1067" w:type="dxa"/>
          </w:tcPr>
          <w:p w:rsidR="008059D1" w:rsidRPr="009D002F" w:rsidRDefault="008059D1" w:rsidP="008059D1">
            <w:pPr>
              <w:spacing w:line="360" w:lineRule="auto"/>
              <w:rPr>
                <w:rFonts w:asciiTheme="majorEastAsia" w:eastAsiaTheme="majorEastAsia" w:hAnsiTheme="majorEastAsia"/>
                <w:szCs w:val="21"/>
              </w:rPr>
            </w:pP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＞0.7且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≤2.1</w:t>
            </w:r>
          </w:p>
        </w:tc>
        <w:tc>
          <w:tcPr>
            <w:tcW w:w="1134" w:type="dxa"/>
          </w:tcPr>
          <w:p w:rsidR="008059D1" w:rsidRPr="009D002F" w:rsidRDefault="008059D1" w:rsidP="008059D1">
            <w:pPr>
              <w:spacing w:line="360" w:lineRule="auto"/>
              <w:rPr>
                <w:rFonts w:asciiTheme="majorEastAsia" w:eastAsiaTheme="majorEastAsia" w:hAnsiTheme="majorEastAsia"/>
                <w:szCs w:val="21"/>
              </w:rPr>
            </w:pPr>
            <w:r w:rsidRPr="009D002F">
              <w:rPr>
                <w:rFonts w:asciiTheme="majorEastAsia" w:eastAsiaTheme="majorEastAsia" w:hAnsiTheme="majorEastAsia" w:hint="eastAsia"/>
                <w:szCs w:val="21"/>
              </w:rPr>
              <w:t>城市和工业大气，中度二氧化硫污染，低盐度的沿海地区</w:t>
            </w:r>
          </w:p>
        </w:tc>
        <w:tc>
          <w:tcPr>
            <w:tcW w:w="1581" w:type="dxa"/>
          </w:tcPr>
          <w:p w:rsidR="008059D1" w:rsidRPr="009D002F" w:rsidRDefault="008059D1" w:rsidP="008059D1">
            <w:pPr>
              <w:spacing w:line="360" w:lineRule="auto"/>
              <w:rPr>
                <w:rFonts w:asciiTheme="majorEastAsia" w:eastAsiaTheme="majorEastAsia" w:hAnsiTheme="majorEastAsia"/>
                <w:szCs w:val="21"/>
              </w:rPr>
            </w:pPr>
            <w:r w:rsidRPr="009D002F">
              <w:rPr>
                <w:rFonts w:asciiTheme="majorEastAsia" w:eastAsiaTheme="majorEastAsia" w:hAnsiTheme="majorEastAsia" w:hint="eastAsia"/>
                <w:szCs w:val="21"/>
              </w:rPr>
              <w:t>高湿度和存在一定空气污染的生产场所。</w:t>
            </w:r>
          </w:p>
        </w:tc>
      </w:tr>
      <w:tr w:rsidR="008059D1" w:rsidRPr="009D002F" w:rsidTr="008059D1">
        <w:tc>
          <w:tcPr>
            <w:tcW w:w="1185"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C4</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高的腐蚀性</w:t>
            </w:r>
          </w:p>
        </w:tc>
        <w:tc>
          <w:tcPr>
            <w:tcW w:w="1185"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＞400且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≤650</w:t>
            </w:r>
          </w:p>
        </w:tc>
        <w:tc>
          <w:tcPr>
            <w:tcW w:w="1185"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＞50且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≤80</w:t>
            </w:r>
          </w:p>
        </w:tc>
        <w:tc>
          <w:tcPr>
            <w:tcW w:w="1185"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＞15且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≤30</w:t>
            </w:r>
          </w:p>
        </w:tc>
        <w:tc>
          <w:tcPr>
            <w:tcW w:w="1067" w:type="dxa"/>
          </w:tcPr>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＞2.1且</w:t>
            </w:r>
          </w:p>
          <w:p w:rsidR="008059D1" w:rsidRPr="009D002F" w:rsidRDefault="008059D1" w:rsidP="008059D1">
            <w:pPr>
              <w:spacing w:line="360" w:lineRule="auto"/>
              <w:jc w:val="center"/>
              <w:rPr>
                <w:rFonts w:asciiTheme="majorEastAsia" w:eastAsiaTheme="majorEastAsia" w:hAnsiTheme="majorEastAsia"/>
                <w:szCs w:val="21"/>
              </w:rPr>
            </w:pPr>
            <w:r w:rsidRPr="009D002F">
              <w:rPr>
                <w:rFonts w:asciiTheme="majorEastAsia" w:eastAsiaTheme="majorEastAsia" w:hAnsiTheme="majorEastAsia" w:hint="eastAsia"/>
                <w:szCs w:val="21"/>
              </w:rPr>
              <w:t>≤4.2</w:t>
            </w:r>
          </w:p>
        </w:tc>
        <w:tc>
          <w:tcPr>
            <w:tcW w:w="1134" w:type="dxa"/>
          </w:tcPr>
          <w:p w:rsidR="008059D1" w:rsidRPr="009D002F" w:rsidRDefault="008059D1" w:rsidP="008059D1">
            <w:pPr>
              <w:spacing w:line="360" w:lineRule="auto"/>
              <w:rPr>
                <w:rFonts w:asciiTheme="majorEastAsia" w:eastAsiaTheme="majorEastAsia" w:hAnsiTheme="majorEastAsia"/>
                <w:szCs w:val="21"/>
              </w:rPr>
            </w:pPr>
            <w:r w:rsidRPr="009D002F">
              <w:rPr>
                <w:rFonts w:asciiTheme="majorEastAsia" w:eastAsiaTheme="majorEastAsia" w:hAnsiTheme="majorEastAsia" w:hint="eastAsia"/>
                <w:szCs w:val="21"/>
              </w:rPr>
              <w:t>工业区和中盐度的沿海地区</w:t>
            </w:r>
          </w:p>
        </w:tc>
        <w:tc>
          <w:tcPr>
            <w:tcW w:w="1581" w:type="dxa"/>
          </w:tcPr>
          <w:p w:rsidR="008059D1" w:rsidRPr="009D002F" w:rsidRDefault="008059D1" w:rsidP="008059D1">
            <w:pPr>
              <w:spacing w:line="360" w:lineRule="auto"/>
              <w:rPr>
                <w:rFonts w:asciiTheme="majorEastAsia" w:eastAsiaTheme="majorEastAsia" w:hAnsiTheme="majorEastAsia"/>
                <w:szCs w:val="21"/>
              </w:rPr>
            </w:pPr>
            <w:r w:rsidRPr="009D002F">
              <w:rPr>
                <w:rFonts w:asciiTheme="majorEastAsia" w:eastAsiaTheme="majorEastAsia" w:hAnsiTheme="majorEastAsia" w:hint="eastAsia"/>
                <w:szCs w:val="21"/>
              </w:rPr>
              <w:t>化工厂、港口和造船厂。</w:t>
            </w:r>
          </w:p>
        </w:tc>
      </w:tr>
    </w:tbl>
    <w:p w:rsidR="008059D1" w:rsidRPr="009D002F" w:rsidRDefault="008059D1" w:rsidP="008059D1">
      <w:pPr>
        <w:spacing w:line="360" w:lineRule="auto"/>
        <w:jc w:val="center"/>
        <w:rPr>
          <w:rFonts w:ascii="黑体" w:eastAsia="黑体" w:hAnsi="黑体"/>
          <w:szCs w:val="21"/>
        </w:rPr>
      </w:pPr>
    </w:p>
    <w:p w:rsidR="008059D1" w:rsidRPr="009D002F" w:rsidRDefault="008059D1" w:rsidP="008059D1">
      <w:pPr>
        <w:pStyle w:val="af0"/>
        <w:spacing w:line="360" w:lineRule="auto"/>
        <w:ind w:firstLineChars="0" w:firstLine="0"/>
        <w:rPr>
          <w:rFonts w:asciiTheme="minorEastAsia" w:eastAsiaTheme="minorEastAsia" w:hAnsiTheme="minorEastAsia"/>
          <w:sz w:val="24"/>
          <w:szCs w:val="24"/>
        </w:rPr>
      </w:pPr>
      <w:r w:rsidRPr="009D002F">
        <w:rPr>
          <w:rFonts w:hAnsi="黑体" w:hint="eastAsia"/>
          <w:b/>
          <w:sz w:val="24"/>
          <w:szCs w:val="24"/>
        </w:rPr>
        <w:lastRenderedPageBreak/>
        <w:t>4.3.</w:t>
      </w:r>
      <w:r w:rsidRPr="009D002F">
        <w:rPr>
          <w:rFonts w:hAnsi="黑体"/>
          <w:b/>
          <w:sz w:val="24"/>
          <w:szCs w:val="24"/>
        </w:rPr>
        <w:t>2</w:t>
      </w:r>
      <w:r w:rsidRPr="009D002F">
        <w:rPr>
          <w:rFonts w:hAnsi="黑体" w:hint="eastAsia"/>
          <w:b/>
          <w:sz w:val="24"/>
          <w:szCs w:val="24"/>
        </w:rPr>
        <w:t xml:space="preserve">  </w:t>
      </w:r>
      <w:r w:rsidRPr="009D002F">
        <w:rPr>
          <w:rFonts w:asciiTheme="majorEastAsia" w:eastAsiaTheme="majorEastAsia" w:hAnsiTheme="majorEastAsia" w:hint="eastAsia"/>
          <w:sz w:val="24"/>
          <w:szCs w:val="24"/>
        </w:rPr>
        <w:t>建筑钢结构用水性防腐蚀涂料</w:t>
      </w:r>
      <w:r w:rsidRPr="009D002F">
        <w:rPr>
          <w:rFonts w:asciiTheme="minorEastAsia" w:eastAsiaTheme="minorEastAsia" w:hAnsiTheme="minorEastAsia" w:hint="eastAsia"/>
          <w:sz w:val="24"/>
          <w:szCs w:val="24"/>
        </w:rPr>
        <w:t>涂层配套体系</w:t>
      </w:r>
      <w:r w:rsidR="00BC4752">
        <w:rPr>
          <w:rFonts w:asciiTheme="minorEastAsia" w:eastAsiaTheme="minorEastAsia" w:hAnsiTheme="minorEastAsia" w:hint="eastAsia"/>
          <w:sz w:val="24"/>
          <w:szCs w:val="24"/>
        </w:rPr>
        <w:t>，</w:t>
      </w:r>
      <w:r w:rsidR="00D0799B">
        <w:rPr>
          <w:rFonts w:asciiTheme="minorEastAsia" w:eastAsiaTheme="minorEastAsia" w:hAnsiTheme="minorEastAsia" w:hint="eastAsia"/>
          <w:sz w:val="24"/>
          <w:szCs w:val="24"/>
        </w:rPr>
        <w:t>宜符合</w:t>
      </w:r>
      <w:r w:rsidRPr="009D002F">
        <w:rPr>
          <w:rFonts w:asciiTheme="minorEastAsia" w:eastAsiaTheme="minorEastAsia" w:hAnsiTheme="minorEastAsia" w:hint="eastAsia"/>
          <w:sz w:val="24"/>
          <w:szCs w:val="24"/>
        </w:rPr>
        <w:t>现行行业标准《钢结构用水性防腐涂料》</w:t>
      </w:r>
      <w:r w:rsidRPr="009D002F">
        <w:rPr>
          <w:rFonts w:asciiTheme="majorEastAsia" w:eastAsiaTheme="majorEastAsia" w:hAnsiTheme="majorEastAsia" w:hint="eastAsia"/>
          <w:sz w:val="24"/>
          <w:szCs w:val="24"/>
        </w:rPr>
        <w:t>HG/T 5176</w:t>
      </w:r>
      <w:r w:rsidRPr="009D002F">
        <w:rPr>
          <w:rFonts w:asciiTheme="minorEastAsia" w:eastAsiaTheme="minorEastAsia" w:hAnsiTheme="minorEastAsia" w:hint="eastAsia"/>
          <w:sz w:val="24"/>
          <w:szCs w:val="24"/>
        </w:rPr>
        <w:t>和本规范附录A表A.</w:t>
      </w:r>
      <w:r w:rsidRPr="009D002F">
        <w:rPr>
          <w:rFonts w:asciiTheme="minorEastAsia" w:eastAsiaTheme="minorEastAsia" w:hAnsiTheme="minorEastAsia"/>
          <w:sz w:val="24"/>
          <w:szCs w:val="24"/>
        </w:rPr>
        <w:t>0.1</w:t>
      </w:r>
      <w:r w:rsidRPr="009D002F">
        <w:rPr>
          <w:rFonts w:asciiTheme="minorEastAsia" w:eastAsiaTheme="minorEastAsia" w:hAnsiTheme="minorEastAsia" w:hint="eastAsia"/>
          <w:sz w:val="24"/>
          <w:szCs w:val="24"/>
        </w:rPr>
        <w:t>的规定。</w:t>
      </w:r>
    </w:p>
    <w:p w:rsidR="008059D1" w:rsidRPr="009D002F" w:rsidRDefault="008059D1" w:rsidP="008059D1">
      <w:pPr>
        <w:pStyle w:val="af0"/>
        <w:spacing w:line="360" w:lineRule="auto"/>
        <w:ind w:firstLineChars="0" w:firstLine="0"/>
        <w:rPr>
          <w:rFonts w:asciiTheme="minorEastAsia" w:eastAsiaTheme="minorEastAsia" w:hAnsiTheme="minorEastAsia"/>
          <w:sz w:val="24"/>
          <w:szCs w:val="24"/>
        </w:rPr>
      </w:pPr>
      <w:r w:rsidRPr="009D002F">
        <w:rPr>
          <w:rFonts w:hAnsi="黑体" w:hint="eastAsia"/>
          <w:b/>
          <w:sz w:val="24"/>
          <w:szCs w:val="24"/>
        </w:rPr>
        <w:t>4.3.</w:t>
      </w:r>
      <w:r w:rsidRPr="009D002F">
        <w:rPr>
          <w:rFonts w:hAnsi="黑体"/>
          <w:b/>
          <w:sz w:val="24"/>
          <w:szCs w:val="24"/>
        </w:rPr>
        <w:t>3</w:t>
      </w:r>
      <w:r w:rsidRPr="009D002F">
        <w:rPr>
          <w:rFonts w:hAnsi="黑体" w:hint="eastAsia"/>
          <w:b/>
          <w:sz w:val="24"/>
          <w:szCs w:val="24"/>
        </w:rPr>
        <w:t xml:space="preserve"> </w:t>
      </w:r>
      <w:r w:rsidRPr="009D002F">
        <w:rPr>
          <w:rFonts w:hAnsi="黑体" w:hint="eastAsia"/>
          <w:sz w:val="24"/>
          <w:szCs w:val="24"/>
        </w:rPr>
        <w:t xml:space="preserve"> </w:t>
      </w:r>
      <w:r w:rsidRPr="009D002F">
        <w:rPr>
          <w:rFonts w:asciiTheme="minorEastAsia" w:eastAsiaTheme="minorEastAsia" w:hAnsiTheme="minorEastAsia" w:hint="eastAsia"/>
          <w:sz w:val="24"/>
          <w:szCs w:val="24"/>
        </w:rPr>
        <w:t>建筑钢结构用水性防腐蚀涂料涂层配套体系的性能和耐久性范围</w:t>
      </w:r>
      <w:r w:rsidR="00BC4752">
        <w:rPr>
          <w:rFonts w:asciiTheme="minorEastAsia" w:eastAsiaTheme="minorEastAsia" w:hAnsiTheme="minorEastAsia" w:hint="eastAsia"/>
          <w:sz w:val="24"/>
          <w:szCs w:val="24"/>
        </w:rPr>
        <w:t>，</w:t>
      </w:r>
      <w:r w:rsidR="00F8788D">
        <w:rPr>
          <w:rFonts w:asciiTheme="minorEastAsia" w:eastAsiaTheme="minorEastAsia" w:hAnsiTheme="minorEastAsia" w:hint="eastAsia"/>
          <w:sz w:val="24"/>
          <w:szCs w:val="24"/>
        </w:rPr>
        <w:t>宜符合</w:t>
      </w:r>
      <w:r w:rsidRPr="009D002F">
        <w:rPr>
          <w:rFonts w:asciiTheme="minorEastAsia" w:eastAsiaTheme="minorEastAsia" w:hAnsiTheme="minorEastAsia" w:hint="eastAsia"/>
          <w:sz w:val="24"/>
          <w:szCs w:val="24"/>
        </w:rPr>
        <w:t>本规范附录A表A</w:t>
      </w:r>
      <w:r w:rsidRPr="009D002F">
        <w:rPr>
          <w:rFonts w:hAnsi="黑体" w:hint="eastAsia"/>
          <w:sz w:val="24"/>
          <w:szCs w:val="24"/>
        </w:rPr>
        <w:t>.0.2和</w:t>
      </w:r>
      <w:r w:rsidRPr="009D002F">
        <w:rPr>
          <w:rFonts w:asciiTheme="minorEastAsia" w:eastAsiaTheme="minorEastAsia" w:hAnsiTheme="minorEastAsia" w:hint="eastAsia"/>
          <w:sz w:val="24"/>
          <w:szCs w:val="24"/>
        </w:rPr>
        <w:t>表A</w:t>
      </w:r>
      <w:r w:rsidRPr="009D002F">
        <w:rPr>
          <w:rFonts w:hAnsi="黑体" w:hint="eastAsia"/>
          <w:sz w:val="24"/>
          <w:szCs w:val="24"/>
        </w:rPr>
        <w:t>.0.3</w:t>
      </w:r>
      <w:r w:rsidRPr="009D002F">
        <w:rPr>
          <w:rFonts w:asciiTheme="minorEastAsia" w:eastAsiaTheme="minorEastAsia" w:hAnsiTheme="minorEastAsia" w:hint="eastAsia"/>
          <w:sz w:val="24"/>
          <w:szCs w:val="24"/>
        </w:rPr>
        <w:t>的规定。</w:t>
      </w: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365A85" w:rsidRDefault="00365A85" w:rsidP="008059D1">
      <w:pPr>
        <w:jc w:val="center"/>
        <w:rPr>
          <w:rFonts w:asciiTheme="minorEastAsia" w:hAnsiTheme="minorEastAsia"/>
          <w:b/>
          <w:sz w:val="28"/>
          <w:szCs w:val="28"/>
        </w:rPr>
      </w:pPr>
    </w:p>
    <w:p w:rsidR="00E41939" w:rsidRDefault="00E41939" w:rsidP="008059D1">
      <w:pPr>
        <w:jc w:val="center"/>
        <w:rPr>
          <w:rFonts w:asciiTheme="minorEastAsia" w:hAnsiTheme="minorEastAsia"/>
          <w:b/>
          <w:sz w:val="28"/>
          <w:szCs w:val="28"/>
        </w:rPr>
      </w:pPr>
    </w:p>
    <w:p w:rsidR="00E41939" w:rsidRDefault="00E41939" w:rsidP="008059D1">
      <w:pPr>
        <w:jc w:val="center"/>
        <w:rPr>
          <w:rFonts w:asciiTheme="minorEastAsia" w:hAnsiTheme="minorEastAsia"/>
          <w:b/>
          <w:sz w:val="28"/>
          <w:szCs w:val="28"/>
        </w:rPr>
      </w:pPr>
    </w:p>
    <w:p w:rsidR="008059D1" w:rsidRPr="009D002F" w:rsidRDefault="008059D1" w:rsidP="008059D1">
      <w:pPr>
        <w:jc w:val="center"/>
        <w:rPr>
          <w:b/>
          <w:sz w:val="28"/>
          <w:szCs w:val="28"/>
        </w:rPr>
      </w:pPr>
      <w:r w:rsidRPr="009D002F">
        <w:rPr>
          <w:rFonts w:asciiTheme="minorEastAsia" w:hAnsiTheme="minorEastAsia" w:hint="eastAsia"/>
          <w:b/>
          <w:sz w:val="28"/>
          <w:szCs w:val="28"/>
        </w:rPr>
        <w:lastRenderedPageBreak/>
        <w:t xml:space="preserve">5 </w:t>
      </w:r>
      <w:r w:rsidRPr="009D002F">
        <w:rPr>
          <w:rFonts w:hint="eastAsia"/>
          <w:b/>
          <w:sz w:val="28"/>
          <w:szCs w:val="28"/>
        </w:rPr>
        <w:t xml:space="preserve"> </w:t>
      </w:r>
      <w:r w:rsidRPr="000115CB">
        <w:rPr>
          <w:rFonts w:hint="eastAsia"/>
          <w:b/>
          <w:sz w:val="28"/>
          <w:szCs w:val="28"/>
        </w:rPr>
        <w:t>涂装前钢材表面处理</w:t>
      </w:r>
    </w:p>
    <w:p w:rsidR="00E77317" w:rsidRDefault="00E77317" w:rsidP="008059D1">
      <w:pPr>
        <w:spacing w:line="360" w:lineRule="auto"/>
        <w:jc w:val="left"/>
        <w:rPr>
          <w:rFonts w:asciiTheme="majorEastAsia" w:eastAsiaTheme="majorEastAsia" w:hAnsiTheme="majorEastAsia" w:cs="Arial"/>
          <w:color w:val="FF0000"/>
          <w:sz w:val="24"/>
          <w:szCs w:val="24"/>
          <w:shd w:val="clear" w:color="auto" w:fill="FFFFFF"/>
        </w:rPr>
      </w:pPr>
      <w:r>
        <w:rPr>
          <w:rFonts w:asciiTheme="majorEastAsia" w:eastAsiaTheme="majorEastAsia" w:hAnsiTheme="majorEastAsia" w:cs="Arial" w:hint="eastAsia"/>
          <w:color w:val="FF0000"/>
          <w:sz w:val="24"/>
          <w:szCs w:val="24"/>
          <w:shd w:val="clear" w:color="auto" w:fill="FFFFFF"/>
        </w:rPr>
        <w:t xml:space="preserve">                         </w:t>
      </w:r>
    </w:p>
    <w:p w:rsidR="008059D1" w:rsidRPr="009D002F" w:rsidRDefault="008059D1" w:rsidP="008059D1">
      <w:pPr>
        <w:spacing w:line="360" w:lineRule="auto"/>
        <w:jc w:val="left"/>
        <w:rPr>
          <w:rFonts w:asciiTheme="minorEastAsia" w:hAnsiTheme="minorEastAsia"/>
          <w:sz w:val="24"/>
          <w:szCs w:val="24"/>
        </w:rPr>
      </w:pPr>
      <w:r w:rsidRPr="009D002F">
        <w:rPr>
          <w:rFonts w:asciiTheme="minorEastAsia" w:hAnsiTheme="minorEastAsia" w:hint="eastAsia"/>
          <w:b/>
          <w:sz w:val="24"/>
          <w:szCs w:val="24"/>
        </w:rPr>
        <w:t>5.</w:t>
      </w:r>
      <w:r w:rsidRPr="009D002F">
        <w:rPr>
          <w:rFonts w:asciiTheme="minorEastAsia" w:hAnsiTheme="minorEastAsia"/>
          <w:b/>
          <w:sz w:val="24"/>
          <w:szCs w:val="24"/>
        </w:rPr>
        <w:t>0</w:t>
      </w:r>
      <w:r w:rsidRPr="009D002F">
        <w:rPr>
          <w:rFonts w:asciiTheme="minorEastAsia" w:hAnsiTheme="minorEastAsia" w:hint="eastAsia"/>
          <w:b/>
          <w:sz w:val="24"/>
          <w:szCs w:val="24"/>
        </w:rPr>
        <w:t xml:space="preserve">.1  </w:t>
      </w:r>
      <w:r w:rsidRPr="009D002F">
        <w:rPr>
          <w:rFonts w:asciiTheme="minorEastAsia" w:hAnsiTheme="minorEastAsia" w:hint="eastAsia"/>
          <w:sz w:val="24"/>
          <w:szCs w:val="24"/>
        </w:rPr>
        <w:t>建筑钢结构的表面处理可采用</w:t>
      </w:r>
      <w:r w:rsidR="00271346" w:rsidRPr="009D002F">
        <w:rPr>
          <w:rFonts w:asciiTheme="minorEastAsia" w:hAnsiTheme="minorEastAsia" w:hint="eastAsia"/>
          <w:sz w:val="24"/>
          <w:szCs w:val="24"/>
        </w:rPr>
        <w:t>手工</w:t>
      </w:r>
      <w:r w:rsidR="00271346">
        <w:rPr>
          <w:rFonts w:asciiTheme="minorEastAsia" w:hAnsiTheme="minorEastAsia" w:hint="eastAsia"/>
          <w:sz w:val="24"/>
          <w:szCs w:val="24"/>
        </w:rPr>
        <w:t>和</w:t>
      </w:r>
      <w:r w:rsidR="00271346" w:rsidRPr="009D002F">
        <w:rPr>
          <w:rFonts w:asciiTheme="minorEastAsia" w:hAnsiTheme="minorEastAsia" w:hint="eastAsia"/>
          <w:sz w:val="24"/>
          <w:szCs w:val="24"/>
        </w:rPr>
        <w:t>动力工具清理、</w:t>
      </w:r>
      <w:r w:rsidRPr="009D002F">
        <w:rPr>
          <w:rFonts w:asciiTheme="minorEastAsia" w:hAnsiTheme="minorEastAsia" w:hint="eastAsia"/>
          <w:sz w:val="24"/>
          <w:szCs w:val="24"/>
        </w:rPr>
        <w:t>喷射清理</w:t>
      </w:r>
      <w:r w:rsidR="00CA00DE">
        <w:rPr>
          <w:rFonts w:asciiTheme="minorEastAsia" w:hAnsiTheme="minorEastAsia" w:hint="eastAsia"/>
          <w:sz w:val="24"/>
          <w:szCs w:val="24"/>
        </w:rPr>
        <w:t>及</w:t>
      </w:r>
      <w:r w:rsidR="00DD7A5E">
        <w:rPr>
          <w:rFonts w:asciiTheme="minorEastAsia" w:hAnsiTheme="minorEastAsia" w:hint="eastAsia"/>
          <w:sz w:val="24"/>
          <w:szCs w:val="24"/>
        </w:rPr>
        <w:t>水喷射清理</w:t>
      </w:r>
      <w:r w:rsidRPr="009D002F">
        <w:rPr>
          <w:rFonts w:asciiTheme="minorEastAsia" w:hAnsiTheme="minorEastAsia" w:hint="eastAsia"/>
          <w:sz w:val="24"/>
          <w:szCs w:val="24"/>
        </w:rPr>
        <w:t>。</w:t>
      </w:r>
      <w:r w:rsidR="0021429D">
        <w:rPr>
          <w:rFonts w:asciiTheme="majorEastAsia" w:eastAsiaTheme="majorEastAsia" w:hAnsiTheme="majorEastAsia" w:hint="eastAsia"/>
          <w:color w:val="FF0000"/>
          <w:sz w:val="24"/>
          <w:szCs w:val="24"/>
        </w:rPr>
        <w:t xml:space="preserve"> </w:t>
      </w:r>
    </w:p>
    <w:p w:rsidR="009949EC" w:rsidRDefault="009949EC" w:rsidP="009949EC">
      <w:pPr>
        <w:spacing w:line="360" w:lineRule="auto"/>
        <w:jc w:val="left"/>
        <w:rPr>
          <w:sz w:val="24"/>
          <w:szCs w:val="24"/>
        </w:rPr>
      </w:pPr>
      <w:r w:rsidRPr="009D002F">
        <w:rPr>
          <w:rFonts w:asciiTheme="majorEastAsia" w:eastAsiaTheme="majorEastAsia" w:hAnsiTheme="majorEastAsia" w:hint="eastAsia"/>
          <w:b/>
          <w:sz w:val="24"/>
          <w:szCs w:val="24"/>
        </w:rPr>
        <w:t>5.0.2</w:t>
      </w:r>
      <w:r w:rsidRPr="009D002F">
        <w:rPr>
          <w:rFonts w:asciiTheme="majorEastAsia" w:eastAsiaTheme="majorEastAsia" w:hAnsiTheme="majorEastAsia" w:hint="eastAsia"/>
          <w:sz w:val="24"/>
          <w:szCs w:val="24"/>
        </w:rPr>
        <w:t xml:space="preserve"> </w:t>
      </w:r>
      <w:r w:rsidRPr="009D002F">
        <w:rPr>
          <w:rFonts w:hint="eastAsia"/>
          <w:sz w:val="24"/>
          <w:szCs w:val="24"/>
        </w:rPr>
        <w:t>钢结构表面喷射清理前，可采用水性清洗剂对表面进行处理，处理后表面不应有油污及化学品残留物。</w:t>
      </w:r>
    </w:p>
    <w:p w:rsidR="009949EC" w:rsidRPr="00682C90" w:rsidRDefault="009949EC" w:rsidP="009949EC">
      <w:pPr>
        <w:shd w:val="clear" w:color="auto" w:fill="FFFFFF" w:themeFill="background1"/>
        <w:spacing w:line="360" w:lineRule="auto"/>
        <w:rPr>
          <w:sz w:val="24"/>
          <w:szCs w:val="24"/>
        </w:rPr>
      </w:pPr>
      <w:r w:rsidRPr="00682C90">
        <w:rPr>
          <w:rFonts w:asciiTheme="minorEastAsia" w:hAnsiTheme="minorEastAsia" w:hint="eastAsia"/>
          <w:b/>
          <w:sz w:val="24"/>
          <w:szCs w:val="24"/>
        </w:rPr>
        <w:t>5.0.3</w:t>
      </w:r>
      <w:r w:rsidRPr="00682C90">
        <w:rPr>
          <w:rFonts w:asciiTheme="minorEastAsia" w:hAnsiTheme="minorEastAsia" w:hint="eastAsia"/>
          <w:sz w:val="24"/>
          <w:szCs w:val="24"/>
        </w:rPr>
        <w:t xml:space="preserve"> </w:t>
      </w:r>
      <w:r w:rsidRPr="00682C90">
        <w:rPr>
          <w:rFonts w:hint="eastAsia"/>
          <w:sz w:val="24"/>
          <w:szCs w:val="24"/>
        </w:rPr>
        <w:t>钢结构表面喷射清理前</w:t>
      </w:r>
      <w:r w:rsidRPr="00682C90">
        <w:rPr>
          <w:rFonts w:hint="eastAsia"/>
          <w:sz w:val="24"/>
        </w:rPr>
        <w:t>，应用砂轮打磨除去工件表面的焊瘤、飞溅物以及火工矫正部位的硬化层。所有气割、剪切或机械加工后的自由边锐角均应打磨到</w:t>
      </w:r>
      <w:r w:rsidRPr="00682C90">
        <w:rPr>
          <w:sz w:val="24"/>
        </w:rPr>
        <w:t>R2</w:t>
      </w:r>
      <w:r w:rsidRPr="00682C90">
        <w:rPr>
          <w:rFonts w:hint="eastAsia"/>
          <w:sz w:val="24"/>
        </w:rPr>
        <w:t>。</w:t>
      </w:r>
    </w:p>
    <w:p w:rsidR="008059D1" w:rsidRPr="009D002F" w:rsidRDefault="008059D1" w:rsidP="008059D1">
      <w:pPr>
        <w:spacing w:line="360" w:lineRule="auto"/>
        <w:jc w:val="left"/>
        <w:rPr>
          <w:sz w:val="24"/>
          <w:szCs w:val="24"/>
        </w:rPr>
      </w:pPr>
      <w:r w:rsidRPr="009D002F">
        <w:rPr>
          <w:rFonts w:asciiTheme="minorEastAsia" w:hAnsiTheme="minorEastAsia" w:hint="eastAsia"/>
          <w:b/>
          <w:sz w:val="24"/>
          <w:szCs w:val="24"/>
        </w:rPr>
        <w:t>5.0.</w:t>
      </w:r>
      <w:r w:rsidR="00127BDD">
        <w:rPr>
          <w:rFonts w:asciiTheme="minorEastAsia" w:hAnsiTheme="minorEastAsia" w:hint="eastAsia"/>
          <w:b/>
          <w:sz w:val="24"/>
          <w:szCs w:val="24"/>
        </w:rPr>
        <w:t>4</w:t>
      </w:r>
      <w:r w:rsidR="00CA00DE">
        <w:rPr>
          <w:rFonts w:asciiTheme="minorEastAsia" w:hAnsiTheme="minorEastAsia" w:hint="eastAsia"/>
          <w:b/>
          <w:sz w:val="24"/>
          <w:szCs w:val="24"/>
        </w:rPr>
        <w:t xml:space="preserve">  </w:t>
      </w:r>
      <w:r w:rsidRPr="009D002F">
        <w:rPr>
          <w:rFonts w:hint="eastAsia"/>
          <w:sz w:val="24"/>
          <w:szCs w:val="24"/>
        </w:rPr>
        <w:t>清理过的钢材表面可溶性氯化物含量不应大于</w:t>
      </w:r>
      <w:r w:rsidR="00254D45">
        <w:rPr>
          <w:rFonts w:asciiTheme="majorEastAsia" w:eastAsiaTheme="majorEastAsia" w:hAnsiTheme="majorEastAsia" w:hint="eastAsia"/>
          <w:sz w:val="24"/>
          <w:szCs w:val="24"/>
        </w:rPr>
        <w:t>70</w:t>
      </w:r>
      <w:r w:rsidRPr="009D002F">
        <w:rPr>
          <w:rFonts w:asciiTheme="majorEastAsia" w:eastAsiaTheme="majorEastAsia" w:hAnsiTheme="majorEastAsia" w:hint="eastAsia"/>
          <w:sz w:val="24"/>
          <w:szCs w:val="24"/>
        </w:rPr>
        <w:t>mg/m</w:t>
      </w:r>
      <w:r w:rsidRPr="009D002F">
        <w:rPr>
          <w:rFonts w:asciiTheme="majorEastAsia" w:eastAsiaTheme="majorEastAsia" w:hAnsiTheme="majorEastAsia" w:hint="eastAsia"/>
          <w:sz w:val="24"/>
          <w:szCs w:val="24"/>
          <w:vertAlign w:val="superscript"/>
        </w:rPr>
        <w:t>2</w:t>
      </w:r>
      <w:r w:rsidRPr="009D002F">
        <w:rPr>
          <w:rFonts w:asciiTheme="majorEastAsia" w:eastAsiaTheme="majorEastAsia" w:hAnsiTheme="majorEastAsia" w:hint="eastAsia"/>
          <w:sz w:val="24"/>
          <w:szCs w:val="24"/>
        </w:rPr>
        <w:t>。</w:t>
      </w:r>
    </w:p>
    <w:p w:rsidR="008059D1" w:rsidRDefault="008059D1" w:rsidP="008059D1">
      <w:pPr>
        <w:spacing w:line="360" w:lineRule="auto"/>
        <w:jc w:val="left"/>
        <w:rPr>
          <w:rFonts w:asciiTheme="majorEastAsia" w:eastAsiaTheme="majorEastAsia" w:hAnsiTheme="majorEastAsia"/>
          <w:b/>
          <w:sz w:val="24"/>
          <w:szCs w:val="24"/>
        </w:rPr>
      </w:pPr>
      <w:r w:rsidRPr="009D002F">
        <w:rPr>
          <w:rFonts w:asciiTheme="majorEastAsia" w:eastAsiaTheme="majorEastAsia" w:hAnsiTheme="majorEastAsia" w:hint="eastAsia"/>
          <w:b/>
          <w:sz w:val="24"/>
          <w:szCs w:val="24"/>
        </w:rPr>
        <w:t>5.0.</w:t>
      </w:r>
      <w:r w:rsidR="00271346">
        <w:rPr>
          <w:rFonts w:asciiTheme="majorEastAsia" w:eastAsiaTheme="majorEastAsia" w:hAnsiTheme="majorEastAsia" w:hint="eastAsia"/>
          <w:b/>
          <w:sz w:val="24"/>
          <w:szCs w:val="24"/>
        </w:rPr>
        <w:t xml:space="preserve">5  </w:t>
      </w:r>
      <w:r w:rsidRPr="009D002F">
        <w:rPr>
          <w:rFonts w:asciiTheme="majorEastAsia" w:eastAsiaTheme="majorEastAsia" w:hAnsiTheme="majorEastAsia" w:hint="eastAsia"/>
          <w:sz w:val="24"/>
          <w:szCs w:val="24"/>
        </w:rPr>
        <w:t>手工和动力工具清理应按现行国家标准《涂覆涂料前钢材表面处理</w:t>
      </w:r>
      <w:r w:rsidRPr="009D002F">
        <w:rPr>
          <w:rFonts w:asciiTheme="majorEastAsia" w:eastAsiaTheme="majorEastAsia" w:hAnsiTheme="majorEastAsia"/>
          <w:sz w:val="24"/>
          <w:szCs w:val="24"/>
        </w:rPr>
        <w:t xml:space="preserve"> </w:t>
      </w:r>
      <w:r w:rsidRPr="009D002F">
        <w:rPr>
          <w:rFonts w:asciiTheme="majorEastAsia" w:eastAsiaTheme="majorEastAsia" w:hAnsiTheme="majorEastAsia" w:hint="eastAsia"/>
          <w:sz w:val="24"/>
          <w:szCs w:val="24"/>
        </w:rPr>
        <w:t>表面清洁度的目视评定 第1部份：未涂覆过的钢材表面和全面清除原有涂层后的钢材表面的锈蚀等级和处理等级 》GB/T8923.1执行。</w:t>
      </w:r>
      <w:r w:rsidRPr="0062385A">
        <w:rPr>
          <w:rFonts w:asciiTheme="majorEastAsia" w:eastAsiaTheme="majorEastAsia" w:hAnsiTheme="majorEastAsia" w:hint="eastAsia"/>
          <w:sz w:val="24"/>
          <w:szCs w:val="24"/>
        </w:rPr>
        <w:t>手工和动力工具清理的除锈质量等级必须不低于St</w:t>
      </w:r>
      <w:r w:rsidR="0073633F" w:rsidRPr="0062385A">
        <w:rPr>
          <w:rFonts w:asciiTheme="majorEastAsia" w:eastAsiaTheme="majorEastAsia" w:hAnsiTheme="majorEastAsia" w:hint="eastAsia"/>
          <w:sz w:val="24"/>
          <w:szCs w:val="24"/>
        </w:rPr>
        <w:t>3</w:t>
      </w:r>
      <w:r w:rsidRPr="0062385A">
        <w:rPr>
          <w:rFonts w:asciiTheme="majorEastAsia" w:eastAsiaTheme="majorEastAsia" w:hAnsiTheme="majorEastAsia" w:hint="eastAsia"/>
          <w:sz w:val="24"/>
          <w:szCs w:val="24"/>
        </w:rPr>
        <w:t>级。</w:t>
      </w:r>
      <w:r w:rsidR="00294A94" w:rsidRPr="0062385A">
        <w:rPr>
          <w:rFonts w:asciiTheme="majorEastAsia" w:eastAsiaTheme="majorEastAsia" w:hAnsiTheme="majorEastAsia" w:hint="eastAsia"/>
          <w:sz w:val="24"/>
          <w:szCs w:val="24"/>
        </w:rPr>
        <w:t xml:space="preserve">  </w:t>
      </w:r>
      <w:r w:rsidR="00294A94" w:rsidRPr="0062385A">
        <w:rPr>
          <w:rFonts w:asciiTheme="majorEastAsia" w:eastAsiaTheme="majorEastAsia" w:hAnsiTheme="majorEastAsia" w:hint="eastAsia"/>
          <w:b/>
          <w:sz w:val="24"/>
          <w:szCs w:val="24"/>
        </w:rPr>
        <w:t xml:space="preserve">    </w:t>
      </w:r>
    </w:p>
    <w:p w:rsidR="00271346" w:rsidRPr="00271346" w:rsidRDefault="00271346" w:rsidP="008059D1">
      <w:pPr>
        <w:spacing w:line="360" w:lineRule="auto"/>
        <w:jc w:val="left"/>
        <w:rPr>
          <w:rFonts w:ascii="Times New Roman" w:hAnsi="Times New Roman" w:cs="Times New Roman"/>
          <w:kern w:val="0"/>
          <w:sz w:val="24"/>
          <w:szCs w:val="24"/>
        </w:rPr>
      </w:pPr>
      <w:r w:rsidRPr="009D002F">
        <w:rPr>
          <w:rFonts w:asciiTheme="majorEastAsia" w:eastAsiaTheme="majorEastAsia" w:hAnsiTheme="majorEastAsia" w:hint="eastAsia"/>
          <w:b/>
          <w:sz w:val="24"/>
          <w:szCs w:val="24"/>
        </w:rPr>
        <w:t>5.0.</w:t>
      </w:r>
      <w:r>
        <w:rPr>
          <w:rFonts w:asciiTheme="majorEastAsia" w:eastAsiaTheme="majorEastAsia" w:hAnsiTheme="majorEastAsia" w:hint="eastAsia"/>
          <w:b/>
          <w:sz w:val="24"/>
          <w:szCs w:val="24"/>
        </w:rPr>
        <w:t xml:space="preserve">6 </w:t>
      </w:r>
      <w:r>
        <w:rPr>
          <w:rFonts w:asciiTheme="majorEastAsia" w:eastAsiaTheme="majorEastAsia" w:hAnsiTheme="majorEastAsia" w:hint="eastAsia"/>
          <w:sz w:val="24"/>
          <w:szCs w:val="24"/>
        </w:rPr>
        <w:t xml:space="preserve"> </w:t>
      </w:r>
      <w:r w:rsidRPr="009D002F">
        <w:rPr>
          <w:rFonts w:asciiTheme="majorEastAsia" w:eastAsiaTheme="majorEastAsia" w:hAnsiTheme="majorEastAsia" w:hint="eastAsia"/>
          <w:sz w:val="24"/>
          <w:szCs w:val="24"/>
        </w:rPr>
        <w:t>喷射清理应按现行国家标准《涂覆涂料前钢材表面处理</w:t>
      </w:r>
      <w:r w:rsidRPr="009D002F">
        <w:rPr>
          <w:rFonts w:asciiTheme="majorEastAsia" w:eastAsiaTheme="majorEastAsia" w:hAnsiTheme="majorEastAsia"/>
          <w:sz w:val="24"/>
          <w:szCs w:val="24"/>
        </w:rPr>
        <w:t xml:space="preserve"> </w:t>
      </w:r>
      <w:r w:rsidRPr="009D002F">
        <w:rPr>
          <w:rFonts w:asciiTheme="majorEastAsia" w:eastAsiaTheme="majorEastAsia" w:hAnsiTheme="majorEastAsia" w:hint="eastAsia"/>
          <w:sz w:val="24"/>
          <w:szCs w:val="24"/>
        </w:rPr>
        <w:t>表面清洁度的目视评定 第1部份：未涂覆过的钢材表面和全面清除原有涂层后的钢材表面的锈蚀等级和处理等级 》GB/T8923.1执行。</w:t>
      </w:r>
      <w:r w:rsidRPr="005F34AF">
        <w:rPr>
          <w:rFonts w:asciiTheme="majorEastAsia" w:eastAsiaTheme="majorEastAsia" w:hAnsiTheme="majorEastAsia" w:hint="eastAsia"/>
          <w:sz w:val="24"/>
          <w:szCs w:val="24"/>
        </w:rPr>
        <w:t xml:space="preserve">喷射除锈质量等级必须不低于Sa </w:t>
      </w:r>
      <w:r w:rsidRPr="005F34AF">
        <w:rPr>
          <w:rFonts w:asciiTheme="majorEastAsia" w:eastAsiaTheme="majorEastAsia" w:hAnsiTheme="majorEastAsia"/>
          <w:sz w:val="24"/>
          <w:szCs w:val="24"/>
        </w:rPr>
        <w:t>2½级</w:t>
      </w:r>
      <w:r w:rsidRPr="005F34AF">
        <w:rPr>
          <w:rFonts w:asciiTheme="majorEastAsia" w:eastAsiaTheme="majorEastAsia" w:hAnsiTheme="majorEastAsia" w:hint="eastAsia"/>
          <w:sz w:val="24"/>
          <w:szCs w:val="24"/>
        </w:rPr>
        <w:t>。</w:t>
      </w:r>
      <w:r w:rsidRPr="009D002F">
        <w:rPr>
          <w:rFonts w:ascii="Times New Roman" w:hAnsi="Times New Roman" w:cs="Times New Roman"/>
          <w:kern w:val="0"/>
          <w:sz w:val="24"/>
          <w:szCs w:val="24"/>
        </w:rPr>
        <w:t xml:space="preserve"> </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5.0.</w:t>
      </w:r>
      <w:r w:rsidR="00271346">
        <w:rPr>
          <w:rFonts w:asciiTheme="majorEastAsia" w:eastAsiaTheme="majorEastAsia" w:hAnsiTheme="majorEastAsia" w:hint="eastAsia"/>
          <w:b/>
          <w:sz w:val="24"/>
          <w:szCs w:val="24"/>
        </w:rPr>
        <w:t>7</w:t>
      </w:r>
      <w:r w:rsidR="00DF3FD2">
        <w:rPr>
          <w:rFonts w:asciiTheme="majorEastAsia" w:eastAsiaTheme="majorEastAsia" w:hAnsiTheme="majorEastAsia" w:hint="eastAsia"/>
          <w:b/>
          <w:sz w:val="24"/>
          <w:szCs w:val="24"/>
        </w:rPr>
        <w:t xml:space="preserve">  </w:t>
      </w:r>
      <w:r w:rsidRPr="009D002F">
        <w:rPr>
          <w:rFonts w:asciiTheme="majorEastAsia" w:eastAsiaTheme="majorEastAsia" w:hAnsiTheme="majorEastAsia" w:hint="eastAsia"/>
          <w:sz w:val="24"/>
          <w:szCs w:val="24"/>
        </w:rPr>
        <w:t>喷射清理后的基材表面粗糙度应为R</w:t>
      </w:r>
      <w:r w:rsidR="00EA6C60">
        <w:rPr>
          <w:rFonts w:asciiTheme="majorEastAsia" w:eastAsiaTheme="majorEastAsia" w:hAnsiTheme="majorEastAsia" w:hint="eastAsia"/>
          <w:sz w:val="24"/>
          <w:szCs w:val="24"/>
          <w:vertAlign w:val="subscript"/>
        </w:rPr>
        <w:t>z</w:t>
      </w:r>
      <w:r w:rsidR="00374FE8">
        <w:rPr>
          <w:rFonts w:asciiTheme="majorEastAsia" w:eastAsiaTheme="majorEastAsia" w:hAnsiTheme="majorEastAsia" w:hint="eastAsia"/>
          <w:sz w:val="24"/>
          <w:szCs w:val="24"/>
        </w:rPr>
        <w:t>35</w:t>
      </w:r>
      <w:r w:rsidR="00B80D99">
        <w:rPr>
          <w:rFonts w:asciiTheme="majorEastAsia" w:eastAsiaTheme="majorEastAsia" w:hAnsiTheme="majorEastAsia" w:hint="eastAsia"/>
          <w:sz w:val="24"/>
          <w:szCs w:val="24"/>
        </w:rPr>
        <w:t>μ</w:t>
      </w:r>
      <w:r w:rsidRPr="009D002F">
        <w:rPr>
          <w:rFonts w:asciiTheme="majorEastAsia" w:eastAsiaTheme="majorEastAsia" w:hAnsiTheme="majorEastAsia" w:hint="eastAsia"/>
          <w:sz w:val="24"/>
          <w:szCs w:val="24"/>
        </w:rPr>
        <w:t>m</w:t>
      </w:r>
      <w:r w:rsidR="00CF7426">
        <w:rPr>
          <w:rFonts w:asciiTheme="majorEastAsia" w:eastAsiaTheme="majorEastAsia" w:hAnsiTheme="majorEastAsia" w:hint="eastAsia"/>
          <w:sz w:val="24"/>
          <w:szCs w:val="24"/>
        </w:rPr>
        <w:t>～</w:t>
      </w:r>
      <w:r w:rsidRPr="009D002F">
        <w:rPr>
          <w:rFonts w:asciiTheme="majorEastAsia" w:eastAsiaTheme="majorEastAsia" w:hAnsiTheme="majorEastAsia" w:hint="eastAsia"/>
          <w:sz w:val="24"/>
          <w:szCs w:val="24"/>
        </w:rPr>
        <w:t>70</w:t>
      </w:r>
      <w:r w:rsidR="00B80D99">
        <w:rPr>
          <w:rFonts w:asciiTheme="majorEastAsia" w:eastAsiaTheme="majorEastAsia" w:hAnsiTheme="majorEastAsia" w:hint="eastAsia"/>
          <w:sz w:val="24"/>
          <w:szCs w:val="24"/>
        </w:rPr>
        <w:t>μ</w:t>
      </w:r>
      <w:r w:rsidR="00B80D99" w:rsidRPr="009D002F">
        <w:rPr>
          <w:rFonts w:asciiTheme="majorEastAsia" w:eastAsiaTheme="majorEastAsia" w:hAnsiTheme="majorEastAsia" w:hint="eastAsia"/>
          <w:sz w:val="24"/>
          <w:szCs w:val="24"/>
        </w:rPr>
        <w:t>m</w:t>
      </w:r>
      <w:r w:rsidRPr="009D002F">
        <w:rPr>
          <w:rFonts w:asciiTheme="majorEastAsia" w:eastAsiaTheme="majorEastAsia" w:hAnsiTheme="majorEastAsia" w:hint="eastAsia"/>
          <w:sz w:val="24"/>
          <w:szCs w:val="24"/>
        </w:rPr>
        <w:t>。</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5.0.</w:t>
      </w:r>
      <w:r w:rsidR="00271346">
        <w:rPr>
          <w:rFonts w:asciiTheme="majorEastAsia" w:eastAsiaTheme="majorEastAsia" w:hAnsiTheme="majorEastAsia" w:hint="eastAsia"/>
          <w:b/>
          <w:sz w:val="24"/>
          <w:szCs w:val="24"/>
        </w:rPr>
        <w:t>8</w:t>
      </w:r>
      <w:r w:rsidR="00CA00DE">
        <w:rPr>
          <w:rFonts w:asciiTheme="majorEastAsia" w:eastAsiaTheme="majorEastAsia" w:hAnsiTheme="majorEastAsia" w:hint="eastAsia"/>
          <w:sz w:val="24"/>
          <w:szCs w:val="24"/>
        </w:rPr>
        <w:t xml:space="preserve"> </w:t>
      </w:r>
      <w:r w:rsidR="00DF3FD2">
        <w:rPr>
          <w:rFonts w:asciiTheme="majorEastAsia" w:eastAsiaTheme="majorEastAsia" w:hAnsiTheme="majorEastAsia" w:hint="eastAsia"/>
          <w:sz w:val="24"/>
          <w:szCs w:val="24"/>
        </w:rPr>
        <w:t xml:space="preserve"> </w:t>
      </w:r>
      <w:r w:rsidRPr="009D002F">
        <w:rPr>
          <w:rFonts w:asciiTheme="majorEastAsia" w:eastAsiaTheme="majorEastAsia" w:hAnsiTheme="majorEastAsia" w:hint="eastAsia"/>
          <w:sz w:val="24"/>
          <w:szCs w:val="24"/>
        </w:rPr>
        <w:t>处理后的基材表面清洁度应为灰尘数量小于</w:t>
      </w:r>
      <w:r w:rsidR="00B935BD">
        <w:rPr>
          <w:rFonts w:asciiTheme="majorEastAsia" w:eastAsiaTheme="majorEastAsia" w:hAnsiTheme="majorEastAsia" w:hint="eastAsia"/>
          <w:sz w:val="24"/>
          <w:szCs w:val="24"/>
        </w:rPr>
        <w:t>或</w:t>
      </w:r>
      <w:r w:rsidRPr="009D002F">
        <w:rPr>
          <w:rFonts w:asciiTheme="majorEastAsia" w:eastAsiaTheme="majorEastAsia" w:hAnsiTheme="majorEastAsia" w:hint="eastAsia"/>
          <w:sz w:val="24"/>
          <w:szCs w:val="24"/>
        </w:rPr>
        <w:t>等于3级</w:t>
      </w:r>
      <w:r w:rsidR="008C04B9">
        <w:rPr>
          <w:rFonts w:asciiTheme="majorEastAsia" w:eastAsiaTheme="majorEastAsia" w:hAnsiTheme="majorEastAsia" w:hint="eastAsia"/>
          <w:sz w:val="24"/>
          <w:szCs w:val="24"/>
        </w:rPr>
        <w:t>，</w:t>
      </w:r>
      <w:r w:rsidRPr="009D002F">
        <w:rPr>
          <w:rFonts w:asciiTheme="majorEastAsia" w:eastAsiaTheme="majorEastAsia" w:hAnsiTheme="majorEastAsia" w:hint="eastAsia"/>
          <w:sz w:val="24"/>
          <w:szCs w:val="24"/>
        </w:rPr>
        <w:t>灰尘颗粒大小应小于</w:t>
      </w:r>
      <w:r w:rsidR="00B3235D">
        <w:rPr>
          <w:rFonts w:asciiTheme="majorEastAsia" w:eastAsiaTheme="majorEastAsia" w:hAnsiTheme="majorEastAsia" w:hint="eastAsia"/>
          <w:sz w:val="24"/>
          <w:szCs w:val="24"/>
        </w:rPr>
        <w:t>或</w:t>
      </w:r>
      <w:r w:rsidRPr="009D002F">
        <w:rPr>
          <w:rFonts w:asciiTheme="majorEastAsia" w:eastAsiaTheme="majorEastAsia" w:hAnsiTheme="majorEastAsia" w:hint="eastAsia"/>
          <w:sz w:val="24"/>
          <w:szCs w:val="24"/>
        </w:rPr>
        <w:t>等于2级。</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5.0.</w:t>
      </w:r>
      <w:r w:rsidR="00271346">
        <w:rPr>
          <w:rFonts w:asciiTheme="majorEastAsia" w:eastAsiaTheme="majorEastAsia" w:hAnsiTheme="majorEastAsia" w:hint="eastAsia"/>
          <w:b/>
          <w:sz w:val="24"/>
          <w:szCs w:val="24"/>
        </w:rPr>
        <w:t>9</w:t>
      </w:r>
      <w:r w:rsidR="00127BDD">
        <w:rPr>
          <w:rFonts w:asciiTheme="majorEastAsia" w:eastAsiaTheme="majorEastAsia" w:hAnsiTheme="majorEastAsia" w:hint="eastAsia"/>
          <w:b/>
          <w:sz w:val="24"/>
          <w:szCs w:val="24"/>
        </w:rPr>
        <w:t xml:space="preserve"> </w:t>
      </w:r>
      <w:r w:rsidRPr="009D002F">
        <w:rPr>
          <w:rFonts w:asciiTheme="majorEastAsia" w:eastAsiaTheme="majorEastAsia" w:hAnsiTheme="majorEastAsia" w:hint="eastAsia"/>
          <w:sz w:val="24"/>
          <w:szCs w:val="24"/>
        </w:rPr>
        <w:t xml:space="preserve"> 处理后的钢材表面不得再次污染，当再次沾污时应重新进行表面处理。</w:t>
      </w:r>
    </w:p>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 xml:space="preserve">   </w:t>
      </w:r>
    </w:p>
    <w:p w:rsidR="008059D1" w:rsidRPr="009D002F" w:rsidRDefault="008059D1" w:rsidP="008059D1">
      <w:pPr>
        <w:spacing w:line="360" w:lineRule="auto"/>
        <w:jc w:val="left"/>
        <w:rPr>
          <w:rFonts w:asciiTheme="minorEastAsia" w:hAnsiTheme="minorEastAsia"/>
          <w:szCs w:val="21"/>
        </w:rPr>
      </w:pPr>
    </w:p>
    <w:p w:rsidR="00CF7426" w:rsidRPr="009D002F" w:rsidRDefault="00CF7426" w:rsidP="007A5209">
      <w:pPr>
        <w:tabs>
          <w:tab w:val="center" w:pos="4535"/>
          <w:tab w:val="right" w:pos="9070"/>
        </w:tabs>
        <w:snapToGrid w:val="0"/>
        <w:spacing w:beforeLines="50" w:afterLines="50"/>
        <w:jc w:val="center"/>
        <w:rPr>
          <w:rFonts w:asciiTheme="majorEastAsia" w:eastAsiaTheme="majorEastAsia" w:hAnsiTheme="majorEastAsia"/>
          <w:b/>
          <w:sz w:val="28"/>
          <w:szCs w:val="28"/>
        </w:rPr>
      </w:pPr>
    </w:p>
    <w:p w:rsidR="00A42C81" w:rsidRDefault="00A42C81" w:rsidP="007A5209">
      <w:pPr>
        <w:tabs>
          <w:tab w:val="center" w:pos="4535"/>
          <w:tab w:val="right" w:pos="9070"/>
        </w:tabs>
        <w:snapToGrid w:val="0"/>
        <w:spacing w:beforeLines="50" w:afterLines="50"/>
        <w:jc w:val="center"/>
        <w:rPr>
          <w:rFonts w:asciiTheme="majorEastAsia" w:eastAsiaTheme="majorEastAsia" w:hAnsiTheme="majorEastAsia"/>
          <w:b/>
          <w:sz w:val="28"/>
          <w:szCs w:val="28"/>
        </w:rPr>
      </w:pPr>
    </w:p>
    <w:p w:rsidR="00A42C81" w:rsidRDefault="00A42C81" w:rsidP="007A5209">
      <w:pPr>
        <w:tabs>
          <w:tab w:val="center" w:pos="4535"/>
          <w:tab w:val="right" w:pos="9070"/>
        </w:tabs>
        <w:snapToGrid w:val="0"/>
        <w:spacing w:beforeLines="50" w:afterLines="50"/>
        <w:jc w:val="center"/>
        <w:rPr>
          <w:rFonts w:asciiTheme="majorEastAsia" w:eastAsiaTheme="majorEastAsia" w:hAnsiTheme="majorEastAsia"/>
          <w:b/>
          <w:sz w:val="28"/>
          <w:szCs w:val="28"/>
        </w:rPr>
      </w:pPr>
    </w:p>
    <w:p w:rsidR="00F40615" w:rsidRDefault="00F40615" w:rsidP="007A5209">
      <w:pPr>
        <w:tabs>
          <w:tab w:val="center" w:pos="4535"/>
          <w:tab w:val="right" w:pos="9070"/>
        </w:tabs>
        <w:snapToGrid w:val="0"/>
        <w:spacing w:beforeLines="50" w:afterLines="50"/>
        <w:jc w:val="center"/>
        <w:rPr>
          <w:rFonts w:asciiTheme="majorEastAsia" w:eastAsiaTheme="majorEastAsia" w:hAnsiTheme="majorEastAsia"/>
          <w:b/>
          <w:sz w:val="28"/>
          <w:szCs w:val="28"/>
        </w:rPr>
      </w:pPr>
    </w:p>
    <w:p w:rsidR="00F40615" w:rsidRDefault="00F40615" w:rsidP="007A5209">
      <w:pPr>
        <w:tabs>
          <w:tab w:val="center" w:pos="4535"/>
          <w:tab w:val="right" w:pos="9070"/>
        </w:tabs>
        <w:snapToGrid w:val="0"/>
        <w:spacing w:beforeLines="50" w:afterLines="50"/>
        <w:jc w:val="center"/>
        <w:rPr>
          <w:rFonts w:asciiTheme="majorEastAsia" w:eastAsiaTheme="majorEastAsia" w:hAnsiTheme="majorEastAsia"/>
          <w:b/>
          <w:sz w:val="28"/>
          <w:szCs w:val="28"/>
        </w:rPr>
      </w:pPr>
    </w:p>
    <w:p w:rsidR="008059D1" w:rsidRPr="009D002F" w:rsidRDefault="008059D1" w:rsidP="007A5209">
      <w:pPr>
        <w:tabs>
          <w:tab w:val="center" w:pos="4535"/>
          <w:tab w:val="right" w:pos="9070"/>
        </w:tabs>
        <w:snapToGrid w:val="0"/>
        <w:spacing w:beforeLines="50" w:afterLines="50"/>
        <w:jc w:val="center"/>
        <w:rPr>
          <w:rFonts w:ascii="宋体" w:hAnsi="宋体" w:cs="宋体-18030"/>
          <w:b/>
          <w:sz w:val="28"/>
          <w:szCs w:val="28"/>
        </w:rPr>
      </w:pPr>
      <w:r w:rsidRPr="009D002F">
        <w:rPr>
          <w:rFonts w:asciiTheme="majorEastAsia" w:eastAsiaTheme="majorEastAsia" w:hAnsiTheme="majorEastAsia" w:hint="eastAsia"/>
          <w:b/>
          <w:sz w:val="28"/>
          <w:szCs w:val="28"/>
        </w:rPr>
        <w:lastRenderedPageBreak/>
        <w:t>6</w:t>
      </w:r>
      <w:r w:rsidRPr="009D002F">
        <w:rPr>
          <w:rFonts w:ascii="宋体" w:hAnsi="宋体" w:cs="宋体-18030"/>
          <w:b/>
          <w:sz w:val="28"/>
          <w:szCs w:val="28"/>
        </w:rPr>
        <w:t xml:space="preserve">  涂  装 </w:t>
      </w:r>
    </w:p>
    <w:p w:rsidR="009458C8" w:rsidRDefault="009458C8" w:rsidP="007A5209">
      <w:pPr>
        <w:tabs>
          <w:tab w:val="center" w:pos="4535"/>
          <w:tab w:val="right" w:pos="9070"/>
        </w:tabs>
        <w:snapToGrid w:val="0"/>
        <w:spacing w:beforeLines="50" w:afterLines="50"/>
        <w:jc w:val="center"/>
        <w:rPr>
          <w:rFonts w:ascii="宋体" w:hAnsi="宋体" w:cs="宋体-18030"/>
          <w:b/>
          <w:szCs w:val="28"/>
        </w:rPr>
      </w:pPr>
    </w:p>
    <w:p w:rsidR="009458C8" w:rsidRDefault="008059D1" w:rsidP="007A5209">
      <w:pPr>
        <w:snapToGrid w:val="0"/>
        <w:spacing w:beforeLines="50" w:afterLines="50" w:line="360" w:lineRule="auto"/>
        <w:jc w:val="center"/>
        <w:rPr>
          <w:rFonts w:ascii="黑体" w:eastAsia="黑体" w:hAnsi="黑体" w:cs="宋体-18030"/>
          <w:sz w:val="24"/>
        </w:rPr>
      </w:pPr>
      <w:r w:rsidRPr="009D002F">
        <w:rPr>
          <w:rFonts w:ascii="黑体" w:eastAsia="黑体" w:hAnsi="黑体" w:cs="宋体-18030" w:hint="eastAsia"/>
          <w:sz w:val="24"/>
        </w:rPr>
        <w:t>6.1一般规定</w:t>
      </w:r>
    </w:p>
    <w:p w:rsidR="008059D1" w:rsidRPr="009D002F" w:rsidRDefault="008059D1" w:rsidP="008059D1">
      <w:pPr>
        <w:snapToGrid w:val="0"/>
        <w:spacing w:line="360" w:lineRule="auto"/>
        <w:jc w:val="left"/>
        <w:rPr>
          <w:rFonts w:asciiTheme="majorEastAsia" w:eastAsiaTheme="majorEastAsia" w:hAnsiTheme="majorEastAsia" w:cs="宋体-18030"/>
          <w:sz w:val="24"/>
        </w:rPr>
      </w:pPr>
      <w:r w:rsidRPr="009D002F">
        <w:rPr>
          <w:rFonts w:asciiTheme="majorEastAsia" w:eastAsiaTheme="majorEastAsia" w:hAnsiTheme="majorEastAsia" w:cs="宋体-18030" w:hint="eastAsia"/>
          <w:b/>
          <w:sz w:val="24"/>
        </w:rPr>
        <w:t xml:space="preserve">6.1.1 </w:t>
      </w:r>
      <w:r w:rsidRPr="009D002F">
        <w:rPr>
          <w:rFonts w:asciiTheme="majorEastAsia" w:eastAsiaTheme="majorEastAsia" w:hAnsiTheme="majorEastAsia" w:cs="宋体-18030" w:hint="eastAsia"/>
          <w:sz w:val="24"/>
        </w:rPr>
        <w:t xml:space="preserve"> 建筑钢结构水性防腐蚀涂料涂装施工应包括工厂</w:t>
      </w:r>
      <w:r w:rsidR="00346DCB">
        <w:rPr>
          <w:rFonts w:asciiTheme="majorEastAsia" w:eastAsiaTheme="majorEastAsia" w:hAnsiTheme="majorEastAsia" w:cs="宋体-18030" w:hint="eastAsia"/>
          <w:sz w:val="24"/>
        </w:rPr>
        <w:t>化</w:t>
      </w:r>
      <w:r w:rsidRPr="009D002F">
        <w:rPr>
          <w:rFonts w:asciiTheme="majorEastAsia" w:eastAsiaTheme="majorEastAsia" w:hAnsiTheme="majorEastAsia" w:cs="宋体-18030" w:hint="eastAsia"/>
          <w:sz w:val="24"/>
        </w:rPr>
        <w:t>和现场</w:t>
      </w:r>
      <w:r w:rsidR="006672F4">
        <w:rPr>
          <w:rFonts w:asciiTheme="majorEastAsia" w:eastAsiaTheme="majorEastAsia" w:hAnsiTheme="majorEastAsia" w:cs="宋体-18030" w:hint="eastAsia"/>
          <w:sz w:val="24"/>
        </w:rPr>
        <w:t>的</w:t>
      </w:r>
      <w:r w:rsidRPr="009D002F">
        <w:rPr>
          <w:rFonts w:asciiTheme="majorEastAsia" w:eastAsiaTheme="majorEastAsia" w:hAnsiTheme="majorEastAsia" w:cs="宋体-18030" w:hint="eastAsia"/>
          <w:sz w:val="24"/>
        </w:rPr>
        <w:t>防腐蚀涂装。</w:t>
      </w:r>
    </w:p>
    <w:p w:rsidR="008059D1" w:rsidRPr="009D002F" w:rsidRDefault="008059D1" w:rsidP="008059D1">
      <w:pPr>
        <w:snapToGrid w:val="0"/>
        <w:spacing w:line="360" w:lineRule="auto"/>
        <w:jc w:val="left"/>
        <w:rPr>
          <w:rFonts w:asciiTheme="majorEastAsia" w:eastAsiaTheme="majorEastAsia" w:hAnsiTheme="majorEastAsia" w:cs="宋体-18030"/>
          <w:sz w:val="24"/>
        </w:rPr>
      </w:pPr>
      <w:r w:rsidRPr="009D002F">
        <w:rPr>
          <w:rFonts w:asciiTheme="majorEastAsia" w:eastAsiaTheme="majorEastAsia" w:hAnsiTheme="majorEastAsia" w:cs="宋体-18030" w:hint="eastAsia"/>
          <w:b/>
          <w:sz w:val="24"/>
        </w:rPr>
        <w:t>6.1.2</w:t>
      </w:r>
      <w:r w:rsidRPr="009D002F">
        <w:rPr>
          <w:rFonts w:asciiTheme="majorEastAsia" w:eastAsiaTheme="majorEastAsia" w:hAnsiTheme="majorEastAsia" w:cs="宋体-18030" w:hint="eastAsia"/>
          <w:sz w:val="24"/>
        </w:rPr>
        <w:t xml:space="preserve">  </w:t>
      </w:r>
      <w:r w:rsidRPr="009D002F">
        <w:rPr>
          <w:rFonts w:asciiTheme="majorEastAsia" w:eastAsiaTheme="majorEastAsia" w:hAnsiTheme="majorEastAsia" w:hint="eastAsia"/>
          <w:sz w:val="24"/>
        </w:rPr>
        <w:t>施工环境温度宜为</w:t>
      </w:r>
      <w:r w:rsidRPr="009D002F">
        <w:rPr>
          <w:rFonts w:asciiTheme="majorEastAsia" w:eastAsiaTheme="majorEastAsia" w:hAnsiTheme="majorEastAsia"/>
          <w:sz w:val="24"/>
        </w:rPr>
        <w:t>5℃</w:t>
      </w:r>
      <w:r w:rsidR="007413EB">
        <w:rPr>
          <w:rFonts w:asciiTheme="majorEastAsia" w:eastAsiaTheme="majorEastAsia" w:hAnsiTheme="majorEastAsia" w:hint="eastAsia"/>
          <w:sz w:val="24"/>
        </w:rPr>
        <w:t>～</w:t>
      </w:r>
      <w:r w:rsidRPr="009D002F">
        <w:rPr>
          <w:rFonts w:asciiTheme="majorEastAsia" w:eastAsiaTheme="majorEastAsia" w:hAnsiTheme="majorEastAsia" w:hint="eastAsia"/>
          <w:sz w:val="24"/>
        </w:rPr>
        <w:t>40℃，相对湿度不应大于80%，被涂覆钢结构表面的温度应大于露点温度</w:t>
      </w:r>
      <w:smartTag w:uri="urn:schemas-microsoft-com:office:smarttags" w:element="chmetcnv">
        <w:smartTagPr>
          <w:attr w:name="TCSC" w:val="0"/>
          <w:attr w:name="NumberType" w:val="1"/>
          <w:attr w:name="Negative" w:val="False"/>
          <w:attr w:name="HasSpace" w:val="False"/>
          <w:attr w:name="SourceValue" w:val="3"/>
          <w:attr w:name="UnitName" w:val="℃"/>
        </w:smartTagPr>
        <w:r w:rsidRPr="009D002F">
          <w:rPr>
            <w:rFonts w:asciiTheme="majorEastAsia" w:eastAsiaTheme="majorEastAsia" w:hAnsiTheme="majorEastAsia" w:hint="eastAsia"/>
            <w:sz w:val="24"/>
          </w:rPr>
          <w:t>3℃</w:t>
        </w:r>
      </w:smartTag>
      <w:r w:rsidRPr="009D002F">
        <w:rPr>
          <w:rFonts w:asciiTheme="majorEastAsia" w:eastAsiaTheme="majorEastAsia" w:hAnsiTheme="majorEastAsia" w:hint="eastAsia"/>
          <w:sz w:val="24"/>
        </w:rPr>
        <w:t>。</w:t>
      </w:r>
      <w:r w:rsidRPr="009D002F">
        <w:rPr>
          <w:rFonts w:asciiTheme="majorEastAsia" w:eastAsiaTheme="majorEastAsia" w:hAnsiTheme="majorEastAsia" w:cs="宋体-18030" w:hint="eastAsia"/>
          <w:sz w:val="24"/>
        </w:rPr>
        <w:t xml:space="preserve"> </w:t>
      </w:r>
    </w:p>
    <w:p w:rsidR="008059D1" w:rsidRPr="009D002F" w:rsidRDefault="008059D1" w:rsidP="008059D1">
      <w:pPr>
        <w:snapToGrid w:val="0"/>
        <w:spacing w:line="360" w:lineRule="auto"/>
        <w:jc w:val="left"/>
        <w:rPr>
          <w:rFonts w:asciiTheme="majorEastAsia" w:eastAsiaTheme="majorEastAsia" w:hAnsiTheme="majorEastAsia" w:cs="宋体-18030"/>
          <w:sz w:val="24"/>
        </w:rPr>
      </w:pPr>
      <w:r w:rsidRPr="009D002F">
        <w:rPr>
          <w:rFonts w:asciiTheme="majorEastAsia" w:eastAsiaTheme="majorEastAsia" w:hAnsiTheme="majorEastAsia" w:hint="eastAsia"/>
          <w:b/>
          <w:sz w:val="24"/>
        </w:rPr>
        <w:t xml:space="preserve">6.1.3  </w:t>
      </w:r>
      <w:r w:rsidRPr="009D002F">
        <w:rPr>
          <w:rFonts w:asciiTheme="majorEastAsia" w:eastAsiaTheme="majorEastAsia" w:hAnsiTheme="majorEastAsia" w:hint="eastAsia"/>
          <w:sz w:val="24"/>
        </w:rPr>
        <w:t>在大风、雨、雾、雪天或强烈阳光照射下，不宜进行室外施工。</w:t>
      </w:r>
      <w:r w:rsidRPr="009D002F">
        <w:rPr>
          <w:rFonts w:asciiTheme="majorEastAsia" w:eastAsiaTheme="majorEastAsia" w:hAnsiTheme="majorEastAsia" w:cs="宋体-18030" w:hint="eastAsia"/>
          <w:sz w:val="24"/>
        </w:rPr>
        <w:t xml:space="preserve"> </w:t>
      </w:r>
    </w:p>
    <w:p w:rsidR="008059D1" w:rsidRPr="009D002F" w:rsidRDefault="008059D1" w:rsidP="008059D1">
      <w:pPr>
        <w:snapToGrid w:val="0"/>
        <w:spacing w:line="360" w:lineRule="auto"/>
        <w:jc w:val="left"/>
        <w:rPr>
          <w:rFonts w:asciiTheme="majorEastAsia" w:eastAsiaTheme="majorEastAsia" w:hAnsiTheme="majorEastAsia"/>
          <w:sz w:val="24"/>
        </w:rPr>
      </w:pPr>
      <w:r w:rsidRPr="009D002F">
        <w:rPr>
          <w:rFonts w:asciiTheme="majorEastAsia" w:eastAsiaTheme="majorEastAsia" w:hAnsiTheme="majorEastAsia" w:cs="宋体-18030" w:hint="eastAsia"/>
          <w:b/>
          <w:sz w:val="24"/>
        </w:rPr>
        <w:t xml:space="preserve">6.1.4  </w:t>
      </w:r>
      <w:r w:rsidRPr="009D002F">
        <w:rPr>
          <w:rFonts w:asciiTheme="majorEastAsia" w:eastAsiaTheme="majorEastAsia" w:hAnsiTheme="majorEastAsia" w:hint="eastAsia"/>
          <w:sz w:val="24"/>
        </w:rPr>
        <w:t>涂料</w:t>
      </w:r>
      <w:r w:rsidR="007413EB">
        <w:rPr>
          <w:rFonts w:asciiTheme="majorEastAsia" w:eastAsiaTheme="majorEastAsia" w:hAnsiTheme="majorEastAsia" w:hint="eastAsia"/>
          <w:sz w:val="24"/>
        </w:rPr>
        <w:t>的</w:t>
      </w:r>
      <w:r w:rsidRPr="009D002F">
        <w:rPr>
          <w:rFonts w:asciiTheme="majorEastAsia" w:eastAsiaTheme="majorEastAsia" w:hAnsiTheme="majorEastAsia" w:hint="eastAsia"/>
          <w:sz w:val="24"/>
        </w:rPr>
        <w:t>品种、层数和厚度等应符合设计要求。</w:t>
      </w:r>
    </w:p>
    <w:p w:rsidR="008059D1" w:rsidRPr="009D002F" w:rsidRDefault="008059D1" w:rsidP="008059D1">
      <w:pPr>
        <w:snapToGrid w:val="0"/>
        <w:spacing w:line="360" w:lineRule="auto"/>
        <w:jc w:val="left"/>
        <w:rPr>
          <w:rFonts w:asciiTheme="majorEastAsia" w:eastAsiaTheme="majorEastAsia" w:hAnsiTheme="majorEastAsia" w:cs="宋体-18030"/>
          <w:sz w:val="24"/>
          <w:szCs w:val="24"/>
        </w:rPr>
      </w:pPr>
      <w:r w:rsidRPr="009D002F">
        <w:rPr>
          <w:rFonts w:asciiTheme="majorEastAsia" w:eastAsiaTheme="majorEastAsia" w:hAnsiTheme="majorEastAsia" w:cs="宋体-18030" w:hint="eastAsia"/>
          <w:b/>
          <w:sz w:val="24"/>
        </w:rPr>
        <w:t xml:space="preserve">6.1.5  </w:t>
      </w:r>
      <w:r w:rsidRPr="009D002F">
        <w:rPr>
          <w:rFonts w:asciiTheme="majorEastAsia" w:eastAsiaTheme="majorEastAsia" w:hAnsiTheme="majorEastAsia" w:cs="宋体-18030" w:hint="eastAsia"/>
          <w:sz w:val="24"/>
          <w:szCs w:val="24"/>
        </w:rPr>
        <w:t>涂料的储存温度应为5～3</w:t>
      </w:r>
      <w:r w:rsidRPr="009D002F">
        <w:rPr>
          <w:rFonts w:asciiTheme="majorEastAsia" w:eastAsiaTheme="majorEastAsia" w:hAnsiTheme="majorEastAsia" w:cs="宋体-18030"/>
          <w:sz w:val="24"/>
          <w:szCs w:val="24"/>
        </w:rPr>
        <w:t>5</w:t>
      </w:r>
      <w:r w:rsidRPr="009D002F">
        <w:rPr>
          <w:rFonts w:asciiTheme="majorEastAsia" w:eastAsiaTheme="majorEastAsia" w:hAnsiTheme="majorEastAsia" w:cs="宋体-18030" w:hint="eastAsia"/>
          <w:sz w:val="24"/>
          <w:szCs w:val="24"/>
        </w:rPr>
        <w:t>℃，环境</w:t>
      </w:r>
      <w:r w:rsidR="00DA1F45">
        <w:rPr>
          <w:rFonts w:asciiTheme="majorEastAsia" w:eastAsiaTheme="majorEastAsia" w:hAnsiTheme="majorEastAsia" w:cs="宋体-18030" w:hint="eastAsia"/>
          <w:sz w:val="24"/>
          <w:szCs w:val="24"/>
        </w:rPr>
        <w:t>应</w:t>
      </w:r>
      <w:r w:rsidRPr="009D002F">
        <w:rPr>
          <w:rFonts w:asciiTheme="majorEastAsia" w:eastAsiaTheme="majorEastAsia" w:hAnsiTheme="majorEastAsia" w:cs="宋体-18030" w:hint="eastAsia"/>
          <w:sz w:val="24"/>
          <w:szCs w:val="24"/>
        </w:rPr>
        <w:t>干燥、清洁</w:t>
      </w:r>
      <w:r w:rsidR="00427B5B">
        <w:rPr>
          <w:rFonts w:asciiTheme="majorEastAsia" w:eastAsiaTheme="majorEastAsia" w:hAnsiTheme="majorEastAsia" w:cs="宋体-18030" w:hint="eastAsia"/>
          <w:sz w:val="24"/>
          <w:szCs w:val="24"/>
        </w:rPr>
        <w:t>、</w:t>
      </w:r>
      <w:r w:rsidR="00946D94">
        <w:rPr>
          <w:rFonts w:asciiTheme="majorEastAsia" w:eastAsiaTheme="majorEastAsia" w:hAnsiTheme="majorEastAsia" w:cs="宋体-18030" w:hint="eastAsia"/>
          <w:sz w:val="24"/>
          <w:szCs w:val="24"/>
        </w:rPr>
        <w:t>并</w:t>
      </w:r>
      <w:r w:rsidR="00427B5B">
        <w:rPr>
          <w:rFonts w:asciiTheme="majorEastAsia" w:eastAsiaTheme="majorEastAsia" w:hAnsiTheme="majorEastAsia" w:cs="宋体-18030" w:hint="eastAsia"/>
          <w:sz w:val="24"/>
          <w:szCs w:val="24"/>
        </w:rPr>
        <w:t>应</w:t>
      </w:r>
      <w:r w:rsidR="00946D94">
        <w:rPr>
          <w:rFonts w:asciiTheme="majorEastAsia" w:eastAsiaTheme="majorEastAsia" w:hAnsiTheme="majorEastAsia" w:cs="宋体-18030" w:hint="eastAsia"/>
          <w:sz w:val="24"/>
          <w:szCs w:val="24"/>
        </w:rPr>
        <w:t>保持</w:t>
      </w:r>
      <w:r w:rsidRPr="009D002F">
        <w:rPr>
          <w:rFonts w:asciiTheme="majorEastAsia" w:eastAsiaTheme="majorEastAsia" w:hAnsiTheme="majorEastAsia" w:cs="宋体-18030" w:hint="eastAsia"/>
          <w:sz w:val="24"/>
          <w:szCs w:val="24"/>
        </w:rPr>
        <w:t>通风。</w:t>
      </w:r>
    </w:p>
    <w:p w:rsidR="008059D1" w:rsidRPr="009D002F" w:rsidRDefault="008059D1" w:rsidP="008059D1">
      <w:pPr>
        <w:snapToGrid w:val="0"/>
        <w:spacing w:line="360" w:lineRule="auto"/>
        <w:jc w:val="left"/>
        <w:rPr>
          <w:rFonts w:asciiTheme="majorEastAsia" w:eastAsiaTheme="majorEastAsia" w:hAnsiTheme="majorEastAsia" w:cs="宋体-18030"/>
          <w:sz w:val="24"/>
          <w:szCs w:val="24"/>
        </w:rPr>
      </w:pPr>
      <w:r w:rsidRPr="009D002F">
        <w:rPr>
          <w:rFonts w:asciiTheme="majorEastAsia" w:eastAsiaTheme="majorEastAsia" w:hAnsiTheme="majorEastAsia" w:cs="宋体-18030" w:hint="eastAsia"/>
          <w:b/>
          <w:sz w:val="24"/>
        </w:rPr>
        <w:t xml:space="preserve">6.1.6 </w:t>
      </w:r>
      <w:r w:rsidRPr="009D002F">
        <w:rPr>
          <w:rFonts w:asciiTheme="majorEastAsia" w:eastAsiaTheme="majorEastAsia" w:hAnsiTheme="majorEastAsia" w:cs="宋体-18030" w:hint="eastAsia"/>
          <w:sz w:val="24"/>
        </w:rPr>
        <w:t xml:space="preserve"> </w:t>
      </w:r>
      <w:r w:rsidRPr="009D002F">
        <w:rPr>
          <w:rFonts w:asciiTheme="majorEastAsia" w:eastAsiaTheme="majorEastAsia" w:hAnsiTheme="majorEastAsia" w:cs="宋体-18030" w:hint="eastAsia"/>
          <w:sz w:val="24"/>
          <w:szCs w:val="24"/>
        </w:rPr>
        <w:t>涂料进场应开桶检查，不得有结皮、结块或凝胶等现象。</w:t>
      </w:r>
    </w:p>
    <w:p w:rsidR="008059D1" w:rsidRPr="009D002F" w:rsidRDefault="008059D1" w:rsidP="008059D1">
      <w:pPr>
        <w:snapToGrid w:val="0"/>
        <w:spacing w:line="360" w:lineRule="auto"/>
        <w:jc w:val="center"/>
        <w:rPr>
          <w:rFonts w:asciiTheme="minorEastAsia" w:hAnsiTheme="minorEastAsia"/>
          <w:b/>
          <w:sz w:val="24"/>
        </w:rPr>
      </w:pPr>
    </w:p>
    <w:p w:rsidR="008059D1" w:rsidRPr="009D002F" w:rsidRDefault="008059D1" w:rsidP="008059D1">
      <w:pPr>
        <w:snapToGrid w:val="0"/>
        <w:spacing w:line="360" w:lineRule="auto"/>
        <w:jc w:val="center"/>
        <w:rPr>
          <w:rFonts w:ascii="宋体-18030" w:eastAsia="宋体-18030" w:hAnsi="宋体-18030" w:cs="宋体-18030"/>
          <w:sz w:val="24"/>
        </w:rPr>
      </w:pPr>
      <w:r w:rsidRPr="009D002F">
        <w:rPr>
          <w:rFonts w:asciiTheme="minorEastAsia" w:hAnsiTheme="minorEastAsia" w:hint="eastAsia"/>
          <w:b/>
          <w:sz w:val="24"/>
        </w:rPr>
        <w:t>6.2  涂料的配制</w:t>
      </w:r>
    </w:p>
    <w:p w:rsidR="008059D1" w:rsidRPr="009D002F" w:rsidRDefault="008059D1" w:rsidP="008059D1">
      <w:pPr>
        <w:snapToGrid w:val="0"/>
        <w:spacing w:line="360" w:lineRule="auto"/>
        <w:jc w:val="left"/>
        <w:rPr>
          <w:rFonts w:asciiTheme="majorEastAsia" w:eastAsiaTheme="majorEastAsia" w:hAnsiTheme="majorEastAsia"/>
          <w:spacing w:val="-4"/>
          <w:sz w:val="24"/>
        </w:rPr>
      </w:pPr>
    </w:p>
    <w:p w:rsidR="008059D1" w:rsidRPr="009D002F" w:rsidRDefault="008059D1" w:rsidP="008059D1">
      <w:pPr>
        <w:snapToGrid w:val="0"/>
        <w:spacing w:line="360" w:lineRule="auto"/>
        <w:jc w:val="left"/>
        <w:rPr>
          <w:rFonts w:asciiTheme="majorEastAsia" w:eastAsiaTheme="majorEastAsia" w:hAnsiTheme="majorEastAsia"/>
          <w:sz w:val="24"/>
        </w:rPr>
      </w:pPr>
      <w:r w:rsidRPr="009D002F">
        <w:rPr>
          <w:rFonts w:asciiTheme="majorEastAsia" w:eastAsiaTheme="majorEastAsia" w:hAnsiTheme="majorEastAsia" w:cs="宋体-18030" w:hint="eastAsia"/>
          <w:b/>
          <w:sz w:val="24"/>
        </w:rPr>
        <w:t>6.2.1</w:t>
      </w:r>
      <w:r w:rsidRPr="009D002F">
        <w:rPr>
          <w:rFonts w:asciiTheme="majorEastAsia" w:eastAsiaTheme="majorEastAsia" w:hAnsiTheme="majorEastAsia" w:cs="宋体-18030" w:hint="eastAsia"/>
          <w:sz w:val="24"/>
        </w:rPr>
        <w:t xml:space="preserve">  涂料</w:t>
      </w:r>
      <w:r w:rsidRPr="009D002F">
        <w:rPr>
          <w:rFonts w:asciiTheme="majorEastAsia" w:eastAsiaTheme="majorEastAsia" w:hAnsiTheme="majorEastAsia" w:hint="eastAsia"/>
          <w:sz w:val="24"/>
        </w:rPr>
        <w:t>不得自行添加水和</w:t>
      </w:r>
      <w:r w:rsidR="009C6B2B">
        <w:rPr>
          <w:rFonts w:asciiTheme="majorEastAsia" w:eastAsiaTheme="majorEastAsia" w:hAnsiTheme="majorEastAsia" w:hint="eastAsia"/>
          <w:sz w:val="24"/>
        </w:rPr>
        <w:t>其它助剂</w:t>
      </w:r>
      <w:r w:rsidRPr="009D002F">
        <w:rPr>
          <w:rFonts w:asciiTheme="majorEastAsia" w:eastAsiaTheme="majorEastAsia" w:hAnsiTheme="majorEastAsia" w:hint="eastAsia"/>
          <w:sz w:val="24"/>
        </w:rPr>
        <w:t>，且不得在现场用树脂等自行配制。</w:t>
      </w:r>
    </w:p>
    <w:p w:rsidR="0025460F" w:rsidRDefault="008059D1" w:rsidP="008059D1">
      <w:pPr>
        <w:snapToGrid w:val="0"/>
        <w:spacing w:line="360" w:lineRule="auto"/>
        <w:jc w:val="left"/>
        <w:rPr>
          <w:rFonts w:asciiTheme="majorEastAsia" w:eastAsiaTheme="majorEastAsia" w:hAnsiTheme="majorEastAsia" w:cs="宋体-18030"/>
          <w:sz w:val="24"/>
          <w:szCs w:val="24"/>
        </w:rPr>
      </w:pPr>
      <w:r w:rsidRPr="009D002F">
        <w:rPr>
          <w:rFonts w:asciiTheme="majorEastAsia" w:eastAsiaTheme="majorEastAsia" w:hAnsiTheme="majorEastAsia" w:cs="宋体-18030" w:hint="eastAsia"/>
          <w:b/>
          <w:sz w:val="24"/>
          <w:szCs w:val="24"/>
        </w:rPr>
        <w:t>6.2.2</w:t>
      </w:r>
      <w:r w:rsidRPr="009D002F">
        <w:rPr>
          <w:rFonts w:asciiTheme="majorEastAsia" w:eastAsiaTheme="majorEastAsia" w:hAnsiTheme="majorEastAsia" w:cs="宋体-18030" w:hint="eastAsia"/>
          <w:sz w:val="24"/>
          <w:szCs w:val="24"/>
        </w:rPr>
        <w:t xml:space="preserve">  </w:t>
      </w:r>
      <w:r w:rsidR="00CA00DE">
        <w:rPr>
          <w:rFonts w:asciiTheme="majorEastAsia" w:eastAsiaTheme="majorEastAsia" w:hAnsiTheme="majorEastAsia" w:cs="宋体-18030" w:hint="eastAsia"/>
          <w:sz w:val="24"/>
          <w:szCs w:val="24"/>
        </w:rPr>
        <w:t>多组份涂料</w:t>
      </w:r>
      <w:r w:rsidRPr="009D002F">
        <w:rPr>
          <w:rFonts w:asciiTheme="majorEastAsia" w:eastAsiaTheme="majorEastAsia" w:hAnsiTheme="majorEastAsia" w:cs="宋体-18030" w:hint="eastAsia"/>
          <w:sz w:val="24"/>
          <w:szCs w:val="24"/>
        </w:rPr>
        <w:t>应按产品说明书要求的比例进行配制，并应充分搅拌均匀。对于多组分涂料，应先将各组分分别搅拌均匀，再按比例配制并搅拌均匀。</w:t>
      </w:r>
    </w:p>
    <w:p w:rsidR="008059D1" w:rsidRDefault="0025460F" w:rsidP="008059D1">
      <w:pPr>
        <w:snapToGrid w:val="0"/>
        <w:spacing w:line="360" w:lineRule="auto"/>
        <w:jc w:val="left"/>
        <w:rPr>
          <w:rFonts w:asciiTheme="majorEastAsia" w:eastAsiaTheme="majorEastAsia" w:hAnsiTheme="majorEastAsia" w:cs="宋体-18030"/>
          <w:sz w:val="24"/>
          <w:szCs w:val="24"/>
        </w:rPr>
      </w:pPr>
      <w:r w:rsidRPr="00F40615">
        <w:rPr>
          <w:rFonts w:asciiTheme="majorEastAsia" w:eastAsiaTheme="majorEastAsia" w:hAnsiTheme="majorEastAsia" w:cs="宋体-18030" w:hint="eastAsia"/>
          <w:sz w:val="24"/>
          <w:szCs w:val="24"/>
        </w:rPr>
        <w:t>6.2.3</w:t>
      </w:r>
      <w:r w:rsidR="00975992" w:rsidRPr="009D002F">
        <w:rPr>
          <w:rFonts w:asciiTheme="majorEastAsia" w:eastAsiaTheme="majorEastAsia" w:hAnsiTheme="majorEastAsia" w:cs="宋体-18030" w:hint="eastAsia"/>
          <w:sz w:val="24"/>
          <w:szCs w:val="24"/>
        </w:rPr>
        <w:t>配制好的涂料应按说明书的规定进行熟化，并应在规定的适用期内进行涂覆。</w:t>
      </w:r>
    </w:p>
    <w:p w:rsidR="00975992" w:rsidRDefault="00975992" w:rsidP="00F40615">
      <w:pPr>
        <w:spacing w:line="360" w:lineRule="auto"/>
        <w:ind w:firstLineChars="200" w:firstLine="482"/>
        <w:jc w:val="center"/>
        <w:rPr>
          <w:rFonts w:asciiTheme="majorEastAsia" w:eastAsiaTheme="majorEastAsia" w:hAnsiTheme="majorEastAsia" w:cs="宋体-18030"/>
          <w:b/>
          <w:sz w:val="24"/>
          <w:szCs w:val="24"/>
        </w:rPr>
      </w:pPr>
    </w:p>
    <w:p w:rsidR="008059D1" w:rsidRPr="009D002F" w:rsidRDefault="008059D1" w:rsidP="008059D1">
      <w:pPr>
        <w:spacing w:line="360" w:lineRule="auto"/>
        <w:ind w:firstLineChars="200" w:firstLine="482"/>
        <w:jc w:val="center"/>
        <w:rPr>
          <w:rFonts w:ascii="黑体" w:eastAsia="黑体" w:hAnsi="黑体" w:cs="宋体-18030"/>
          <w:b/>
          <w:sz w:val="24"/>
          <w:szCs w:val="24"/>
        </w:rPr>
      </w:pPr>
      <w:r w:rsidRPr="009D002F">
        <w:rPr>
          <w:rFonts w:ascii="黑体" w:eastAsia="黑体" w:hAnsi="黑体" w:cs="宋体-18030" w:hint="eastAsia"/>
          <w:b/>
          <w:sz w:val="24"/>
          <w:szCs w:val="24"/>
        </w:rPr>
        <w:t>6.3涂装施工</w:t>
      </w:r>
    </w:p>
    <w:p w:rsidR="008059D1" w:rsidRPr="009D002F" w:rsidRDefault="008059D1" w:rsidP="008059D1">
      <w:pPr>
        <w:spacing w:line="360" w:lineRule="auto"/>
        <w:ind w:firstLineChars="200" w:firstLine="482"/>
        <w:jc w:val="center"/>
        <w:rPr>
          <w:rFonts w:ascii="黑体" w:eastAsia="黑体" w:hAnsi="黑体" w:cs="宋体-18030"/>
          <w:b/>
          <w:sz w:val="24"/>
          <w:szCs w:val="24"/>
        </w:rPr>
      </w:pPr>
    </w:p>
    <w:p w:rsidR="008059D1" w:rsidRPr="009D002F" w:rsidRDefault="008059D1" w:rsidP="008059D1">
      <w:pPr>
        <w:snapToGrid w:val="0"/>
        <w:spacing w:line="360" w:lineRule="auto"/>
        <w:jc w:val="left"/>
        <w:rPr>
          <w:rFonts w:asciiTheme="majorEastAsia" w:eastAsiaTheme="majorEastAsia" w:hAnsiTheme="majorEastAsia"/>
          <w:spacing w:val="-4"/>
          <w:sz w:val="24"/>
        </w:rPr>
      </w:pPr>
      <w:r w:rsidRPr="009D002F">
        <w:rPr>
          <w:rFonts w:asciiTheme="majorEastAsia" w:eastAsiaTheme="majorEastAsia" w:hAnsiTheme="majorEastAsia" w:cs="宋体-18030" w:hint="eastAsia"/>
          <w:b/>
          <w:sz w:val="24"/>
        </w:rPr>
        <w:t>6.3.1</w:t>
      </w:r>
      <w:r w:rsidRPr="009D002F">
        <w:rPr>
          <w:rFonts w:asciiTheme="majorEastAsia" w:eastAsiaTheme="majorEastAsia" w:hAnsiTheme="majorEastAsia" w:cs="宋体-18030" w:hint="eastAsia"/>
          <w:sz w:val="24"/>
        </w:rPr>
        <w:t xml:space="preserve"> 涂装施工可采用刷涂、辊涂、有气喷涂、高压无气喷涂或静电喷涂，</w:t>
      </w:r>
      <w:r w:rsidR="004C6CE2">
        <w:rPr>
          <w:rFonts w:asciiTheme="majorEastAsia" w:eastAsiaTheme="majorEastAsia" w:hAnsiTheme="majorEastAsia" w:cs="宋体-18030" w:hint="eastAsia"/>
          <w:sz w:val="24"/>
        </w:rPr>
        <w:t>并</w:t>
      </w:r>
      <w:r w:rsidRPr="009D002F">
        <w:rPr>
          <w:rFonts w:asciiTheme="majorEastAsia" w:eastAsiaTheme="majorEastAsia" w:hAnsiTheme="majorEastAsia" w:hint="eastAsia"/>
          <w:spacing w:val="-4"/>
          <w:sz w:val="24"/>
        </w:rPr>
        <w:t>不得漏涂或误涂。</w:t>
      </w:r>
    </w:p>
    <w:p w:rsidR="008059D1" w:rsidRPr="009D002F" w:rsidRDefault="008059D1" w:rsidP="008059D1">
      <w:pPr>
        <w:spacing w:line="360" w:lineRule="auto"/>
        <w:rPr>
          <w:rFonts w:asciiTheme="majorEastAsia" w:eastAsiaTheme="majorEastAsia" w:hAnsiTheme="majorEastAsia" w:cs="宋体-18030"/>
          <w:sz w:val="24"/>
          <w:szCs w:val="24"/>
        </w:rPr>
      </w:pPr>
      <w:r w:rsidRPr="009D002F">
        <w:rPr>
          <w:rFonts w:asciiTheme="majorEastAsia" w:eastAsiaTheme="majorEastAsia" w:hAnsiTheme="majorEastAsia" w:cs="宋体-18030" w:hint="eastAsia"/>
          <w:b/>
          <w:sz w:val="24"/>
          <w:szCs w:val="24"/>
        </w:rPr>
        <w:t xml:space="preserve">6.3.2  </w:t>
      </w:r>
      <w:r w:rsidRPr="009D002F">
        <w:rPr>
          <w:rFonts w:asciiTheme="majorEastAsia" w:eastAsiaTheme="majorEastAsia" w:hAnsiTheme="majorEastAsia" w:cs="宋体-18030" w:hint="eastAsia"/>
          <w:sz w:val="24"/>
          <w:szCs w:val="24"/>
        </w:rPr>
        <w:t>经表面处理的钢结构基材，应及时涂覆</w:t>
      </w:r>
      <w:r w:rsidRPr="009D002F">
        <w:rPr>
          <w:rFonts w:asciiTheme="majorEastAsia" w:eastAsiaTheme="majorEastAsia" w:hAnsiTheme="majorEastAsia" w:cs="Times New Roman" w:hint="eastAsia"/>
          <w:noProof/>
          <w:kern w:val="0"/>
          <w:sz w:val="24"/>
          <w:szCs w:val="24"/>
        </w:rPr>
        <w:t>底漆</w:t>
      </w:r>
      <w:r w:rsidRPr="009D002F">
        <w:rPr>
          <w:rFonts w:asciiTheme="majorEastAsia" w:eastAsiaTheme="majorEastAsia" w:hAnsiTheme="majorEastAsia" w:cs="宋体-18030" w:hint="eastAsia"/>
          <w:sz w:val="24"/>
          <w:szCs w:val="24"/>
        </w:rPr>
        <w:t>，间隔时间不应超过4小时</w:t>
      </w:r>
      <w:r w:rsidR="001D2EDD">
        <w:rPr>
          <w:rFonts w:asciiTheme="majorEastAsia" w:eastAsiaTheme="majorEastAsia" w:hAnsiTheme="majorEastAsia" w:cs="宋体-18030" w:hint="eastAsia"/>
          <w:sz w:val="24"/>
          <w:szCs w:val="24"/>
        </w:rPr>
        <w:t>。</w:t>
      </w:r>
      <w:r w:rsidRPr="009D002F">
        <w:rPr>
          <w:rFonts w:asciiTheme="majorEastAsia" w:eastAsiaTheme="majorEastAsia" w:hAnsiTheme="majorEastAsia" w:cs="宋体-18030" w:hint="eastAsia"/>
          <w:sz w:val="24"/>
          <w:szCs w:val="24"/>
        </w:rPr>
        <w:t xml:space="preserve">  </w:t>
      </w:r>
    </w:p>
    <w:p w:rsidR="008059D1" w:rsidRPr="009D002F" w:rsidRDefault="001648A0" w:rsidP="008059D1">
      <w:pPr>
        <w:spacing w:line="360" w:lineRule="auto"/>
        <w:rPr>
          <w:rFonts w:asciiTheme="majorEastAsia" w:eastAsiaTheme="majorEastAsia" w:hAnsiTheme="majorEastAsia"/>
          <w:sz w:val="24"/>
          <w:szCs w:val="24"/>
        </w:rPr>
      </w:pPr>
      <w:r>
        <w:rPr>
          <w:rFonts w:asciiTheme="majorEastAsia" w:eastAsiaTheme="majorEastAsia" w:hAnsiTheme="majorEastAsia" w:cs="宋体-18030" w:hint="eastAsia"/>
          <w:b/>
          <w:sz w:val="24"/>
          <w:szCs w:val="24"/>
        </w:rPr>
        <w:t>6.</w:t>
      </w:r>
      <w:r w:rsidR="0039567D">
        <w:rPr>
          <w:rFonts w:asciiTheme="majorEastAsia" w:eastAsiaTheme="majorEastAsia" w:hAnsiTheme="majorEastAsia" w:cs="宋体-18030" w:hint="eastAsia"/>
          <w:b/>
          <w:sz w:val="24"/>
          <w:szCs w:val="24"/>
        </w:rPr>
        <w:t>3.</w:t>
      </w:r>
      <w:r w:rsidR="008059D1" w:rsidRPr="009D002F">
        <w:rPr>
          <w:rFonts w:asciiTheme="majorEastAsia" w:eastAsiaTheme="majorEastAsia" w:hAnsiTheme="majorEastAsia" w:cs="宋体-18030" w:hint="eastAsia"/>
          <w:b/>
          <w:sz w:val="24"/>
          <w:szCs w:val="24"/>
        </w:rPr>
        <w:t>3</w:t>
      </w:r>
      <w:r w:rsidR="00CA00DE">
        <w:rPr>
          <w:rFonts w:asciiTheme="majorEastAsia" w:eastAsiaTheme="majorEastAsia" w:hAnsiTheme="majorEastAsia" w:cs="宋体-18030" w:hint="eastAsia"/>
          <w:b/>
          <w:sz w:val="24"/>
          <w:szCs w:val="24"/>
        </w:rPr>
        <w:t xml:space="preserve"> </w:t>
      </w:r>
      <w:r w:rsidR="008059D1" w:rsidRPr="009D002F">
        <w:rPr>
          <w:rFonts w:asciiTheme="majorEastAsia" w:eastAsiaTheme="majorEastAsia" w:hAnsiTheme="majorEastAsia" w:cs="宋体-18030" w:hint="eastAsia"/>
          <w:b/>
          <w:sz w:val="24"/>
          <w:szCs w:val="24"/>
        </w:rPr>
        <w:t xml:space="preserve"> </w:t>
      </w:r>
      <w:r w:rsidR="008059D1" w:rsidRPr="009D002F">
        <w:rPr>
          <w:rFonts w:asciiTheme="majorEastAsia" w:eastAsiaTheme="majorEastAsia" w:hAnsiTheme="majorEastAsia" w:hint="eastAsia"/>
          <w:sz w:val="24"/>
          <w:szCs w:val="24"/>
        </w:rPr>
        <w:t>每层涂料的涂装间隔时间应符合产品说明书的规定。</w:t>
      </w:r>
    </w:p>
    <w:p w:rsidR="008059D1" w:rsidRPr="009D002F" w:rsidRDefault="008059D1" w:rsidP="008059D1">
      <w:pPr>
        <w:spacing w:line="360" w:lineRule="auto"/>
        <w:rPr>
          <w:rFonts w:asciiTheme="majorEastAsia" w:eastAsiaTheme="majorEastAsia" w:hAnsiTheme="majorEastAsia" w:cs="宋体-18030"/>
          <w:sz w:val="24"/>
          <w:szCs w:val="24"/>
        </w:rPr>
      </w:pPr>
      <w:r w:rsidRPr="009D002F">
        <w:rPr>
          <w:rFonts w:asciiTheme="majorEastAsia" w:eastAsiaTheme="majorEastAsia" w:hAnsiTheme="majorEastAsia" w:cs="宋体-18030" w:hint="eastAsia"/>
          <w:b/>
          <w:sz w:val="24"/>
          <w:szCs w:val="24"/>
        </w:rPr>
        <w:t xml:space="preserve">6.3.4 </w:t>
      </w:r>
      <w:r w:rsidR="00CA00DE">
        <w:rPr>
          <w:rFonts w:asciiTheme="majorEastAsia" w:eastAsiaTheme="majorEastAsia" w:hAnsiTheme="majorEastAsia" w:cs="宋体-18030" w:hint="eastAsia"/>
          <w:b/>
          <w:sz w:val="24"/>
          <w:szCs w:val="24"/>
        </w:rPr>
        <w:t xml:space="preserve"> </w:t>
      </w:r>
      <w:r w:rsidRPr="009D002F">
        <w:rPr>
          <w:rFonts w:asciiTheme="majorEastAsia" w:eastAsiaTheme="majorEastAsia" w:hAnsiTheme="majorEastAsia" w:hint="eastAsia"/>
          <w:sz w:val="24"/>
          <w:szCs w:val="24"/>
        </w:rPr>
        <w:t>对于固化已久的涂层应打磨后再涂刷下一层涂料。</w:t>
      </w:r>
    </w:p>
    <w:p w:rsidR="008059D1" w:rsidRPr="009D002F" w:rsidRDefault="008059D1" w:rsidP="008059D1">
      <w:pPr>
        <w:snapToGrid w:val="0"/>
        <w:spacing w:line="360" w:lineRule="auto"/>
        <w:jc w:val="left"/>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6.3.5</w:t>
      </w:r>
      <w:r w:rsidRPr="009D002F">
        <w:rPr>
          <w:rFonts w:asciiTheme="majorEastAsia" w:eastAsiaTheme="majorEastAsia" w:hAnsiTheme="majorEastAsia" w:hint="eastAsia"/>
          <w:sz w:val="24"/>
          <w:szCs w:val="24"/>
        </w:rPr>
        <w:t xml:space="preserve"> </w:t>
      </w:r>
      <w:r w:rsidR="00CA00DE">
        <w:rPr>
          <w:rFonts w:asciiTheme="majorEastAsia" w:eastAsiaTheme="majorEastAsia" w:hAnsiTheme="majorEastAsia" w:hint="eastAsia"/>
          <w:sz w:val="24"/>
          <w:szCs w:val="24"/>
        </w:rPr>
        <w:t xml:space="preserve"> </w:t>
      </w:r>
      <w:r w:rsidRPr="009D002F">
        <w:rPr>
          <w:rFonts w:asciiTheme="majorEastAsia" w:eastAsiaTheme="majorEastAsia" w:hAnsiTheme="majorEastAsia" w:hint="eastAsia"/>
          <w:sz w:val="24"/>
          <w:szCs w:val="24"/>
        </w:rPr>
        <w:t>涂装完毕后，</w:t>
      </w:r>
      <w:r w:rsidR="00DF1D51">
        <w:rPr>
          <w:rFonts w:asciiTheme="majorEastAsia" w:eastAsiaTheme="majorEastAsia" w:hAnsiTheme="majorEastAsia" w:hint="eastAsia"/>
          <w:sz w:val="24"/>
          <w:szCs w:val="24"/>
        </w:rPr>
        <w:t>应根据</w:t>
      </w:r>
      <w:r w:rsidR="00CA296D">
        <w:rPr>
          <w:rFonts w:asciiTheme="majorEastAsia" w:eastAsiaTheme="majorEastAsia" w:hAnsiTheme="majorEastAsia" w:hint="eastAsia"/>
          <w:sz w:val="24"/>
          <w:szCs w:val="24"/>
        </w:rPr>
        <w:t>产品说明书</w:t>
      </w:r>
      <w:r w:rsidR="00DF1D51">
        <w:rPr>
          <w:rFonts w:asciiTheme="majorEastAsia" w:eastAsiaTheme="majorEastAsia" w:hAnsiTheme="majorEastAsia" w:hint="eastAsia"/>
          <w:sz w:val="24"/>
          <w:szCs w:val="24"/>
        </w:rPr>
        <w:t>对刚涂覆的涂层进行干燥</w:t>
      </w:r>
      <w:r w:rsidR="00CA296D">
        <w:rPr>
          <w:rFonts w:asciiTheme="majorEastAsia" w:eastAsiaTheme="majorEastAsia" w:hAnsiTheme="majorEastAsia" w:hint="eastAsia"/>
          <w:sz w:val="24"/>
          <w:szCs w:val="24"/>
        </w:rPr>
        <w:t>或</w:t>
      </w:r>
      <w:r w:rsidR="00DF1D51">
        <w:rPr>
          <w:rFonts w:asciiTheme="majorEastAsia" w:eastAsiaTheme="majorEastAsia" w:hAnsiTheme="majorEastAsia" w:hint="eastAsia"/>
          <w:sz w:val="24"/>
          <w:szCs w:val="24"/>
        </w:rPr>
        <w:t>固化，</w:t>
      </w:r>
      <w:r w:rsidRPr="005B28F5">
        <w:rPr>
          <w:rFonts w:asciiTheme="majorEastAsia" w:eastAsiaTheme="majorEastAsia" w:hAnsiTheme="majorEastAsia" w:hint="eastAsia"/>
          <w:sz w:val="24"/>
          <w:szCs w:val="24"/>
        </w:rPr>
        <w:t>涂层的常温养护时间不应少于</w:t>
      </w:r>
      <w:r w:rsidR="00AC660E" w:rsidRPr="005B28F5">
        <w:rPr>
          <w:rFonts w:asciiTheme="majorEastAsia" w:eastAsiaTheme="majorEastAsia" w:hAnsiTheme="majorEastAsia" w:hint="eastAsia"/>
          <w:sz w:val="24"/>
          <w:szCs w:val="24"/>
        </w:rPr>
        <w:t>21</w:t>
      </w:r>
      <w:r w:rsidRPr="005B28F5">
        <w:rPr>
          <w:rFonts w:asciiTheme="majorEastAsia" w:eastAsiaTheme="majorEastAsia" w:hAnsiTheme="majorEastAsia" w:hint="eastAsia"/>
          <w:sz w:val="24"/>
          <w:szCs w:val="24"/>
        </w:rPr>
        <w:t>天，</w:t>
      </w:r>
      <w:r w:rsidRPr="009D002F">
        <w:rPr>
          <w:rFonts w:asciiTheme="majorEastAsia" w:eastAsiaTheme="majorEastAsia" w:hAnsiTheme="majorEastAsia" w:hint="eastAsia"/>
          <w:sz w:val="24"/>
          <w:szCs w:val="24"/>
        </w:rPr>
        <w:t>在养护期内</w:t>
      </w:r>
      <w:r w:rsidR="001F24B5">
        <w:rPr>
          <w:rFonts w:asciiTheme="majorEastAsia" w:eastAsiaTheme="majorEastAsia" w:hAnsiTheme="majorEastAsia" w:hint="eastAsia"/>
          <w:sz w:val="24"/>
          <w:szCs w:val="24"/>
        </w:rPr>
        <w:t>应对</w:t>
      </w:r>
      <w:r w:rsidRPr="009D002F">
        <w:rPr>
          <w:rFonts w:asciiTheme="majorEastAsia" w:eastAsiaTheme="majorEastAsia" w:hAnsiTheme="majorEastAsia" w:hint="eastAsia"/>
          <w:sz w:val="24"/>
          <w:szCs w:val="24"/>
        </w:rPr>
        <w:t>涂层</w:t>
      </w:r>
      <w:r w:rsidR="001F24B5">
        <w:rPr>
          <w:rFonts w:asciiTheme="majorEastAsia" w:eastAsiaTheme="majorEastAsia" w:hAnsiTheme="majorEastAsia" w:hint="eastAsia"/>
          <w:sz w:val="24"/>
          <w:szCs w:val="24"/>
        </w:rPr>
        <w:t>采取</w:t>
      </w:r>
      <w:r w:rsidRPr="009D002F">
        <w:rPr>
          <w:rFonts w:asciiTheme="majorEastAsia" w:eastAsiaTheme="majorEastAsia" w:hAnsiTheme="majorEastAsia" w:hint="eastAsia"/>
          <w:sz w:val="24"/>
          <w:szCs w:val="24"/>
        </w:rPr>
        <w:t>防护措施。</w:t>
      </w:r>
    </w:p>
    <w:p w:rsidR="00F40615" w:rsidRDefault="00F40615" w:rsidP="008059D1">
      <w:pPr>
        <w:spacing w:line="220" w:lineRule="atLeast"/>
        <w:jc w:val="center"/>
        <w:rPr>
          <w:rFonts w:asciiTheme="minorEastAsia" w:hAnsiTheme="minorEastAsia"/>
          <w:b/>
          <w:sz w:val="28"/>
          <w:szCs w:val="28"/>
        </w:rPr>
      </w:pPr>
    </w:p>
    <w:p w:rsidR="008059D1" w:rsidRPr="009D002F" w:rsidRDefault="008059D1" w:rsidP="008059D1">
      <w:pPr>
        <w:spacing w:line="220" w:lineRule="atLeast"/>
        <w:jc w:val="center"/>
        <w:rPr>
          <w:rFonts w:asciiTheme="minorEastAsia" w:hAnsiTheme="minorEastAsia"/>
          <w:b/>
          <w:sz w:val="28"/>
          <w:szCs w:val="28"/>
        </w:rPr>
      </w:pPr>
      <w:r w:rsidRPr="009D002F">
        <w:rPr>
          <w:rFonts w:asciiTheme="minorEastAsia" w:hAnsiTheme="minorEastAsia" w:hint="eastAsia"/>
          <w:b/>
          <w:sz w:val="28"/>
          <w:szCs w:val="28"/>
        </w:rPr>
        <w:lastRenderedPageBreak/>
        <w:t>7 涂层质量检验</w:t>
      </w:r>
      <w:r w:rsidR="002A2366">
        <w:rPr>
          <w:rFonts w:asciiTheme="minorEastAsia" w:hAnsiTheme="minorEastAsia" w:hint="eastAsia"/>
          <w:b/>
          <w:sz w:val="28"/>
          <w:szCs w:val="28"/>
        </w:rPr>
        <w:t xml:space="preserve"> </w:t>
      </w:r>
    </w:p>
    <w:p w:rsidR="008059D1" w:rsidRPr="009D002F" w:rsidRDefault="008059D1" w:rsidP="008059D1">
      <w:pPr>
        <w:spacing w:line="360" w:lineRule="auto"/>
        <w:jc w:val="center"/>
        <w:rPr>
          <w:rFonts w:ascii="黑体" w:eastAsia="黑体" w:hAnsi="黑体"/>
          <w:sz w:val="24"/>
          <w:szCs w:val="24"/>
        </w:rPr>
      </w:pPr>
    </w:p>
    <w:p w:rsidR="007604F2" w:rsidRPr="007604F2"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7</w:t>
      </w:r>
      <w:r w:rsidRPr="009D002F">
        <w:rPr>
          <w:rFonts w:asciiTheme="majorEastAsia" w:eastAsiaTheme="majorEastAsia" w:hAnsiTheme="majorEastAsia"/>
          <w:b/>
          <w:sz w:val="24"/>
          <w:szCs w:val="24"/>
        </w:rPr>
        <w:t>.</w:t>
      </w:r>
      <w:r w:rsidRPr="009D002F">
        <w:rPr>
          <w:rFonts w:asciiTheme="majorEastAsia" w:eastAsiaTheme="majorEastAsia" w:hAnsiTheme="majorEastAsia" w:hint="eastAsia"/>
          <w:b/>
          <w:sz w:val="24"/>
          <w:szCs w:val="24"/>
        </w:rPr>
        <w:t>0</w:t>
      </w:r>
      <w:r w:rsidRPr="009D002F">
        <w:rPr>
          <w:rFonts w:asciiTheme="majorEastAsia" w:eastAsiaTheme="majorEastAsia" w:hAnsiTheme="majorEastAsia"/>
          <w:b/>
          <w:sz w:val="24"/>
          <w:szCs w:val="24"/>
        </w:rPr>
        <w:t xml:space="preserve">.1 </w:t>
      </w:r>
      <w:r w:rsidR="00CA00DE">
        <w:rPr>
          <w:rFonts w:asciiTheme="majorEastAsia" w:eastAsiaTheme="majorEastAsia" w:hAnsiTheme="majorEastAsia" w:hint="eastAsia"/>
          <w:b/>
          <w:sz w:val="24"/>
          <w:szCs w:val="24"/>
        </w:rPr>
        <w:t xml:space="preserve"> </w:t>
      </w:r>
      <w:r w:rsidR="002F771C" w:rsidRPr="009D002F">
        <w:rPr>
          <w:rFonts w:asciiTheme="majorEastAsia" w:eastAsiaTheme="majorEastAsia" w:hAnsiTheme="majorEastAsia" w:cs="宋体-18030" w:hint="eastAsia"/>
          <w:sz w:val="24"/>
        </w:rPr>
        <w:t>建筑钢结构水性防腐蚀</w:t>
      </w:r>
      <w:r w:rsidR="007604F2">
        <w:rPr>
          <w:rFonts w:asciiTheme="majorEastAsia" w:eastAsiaTheme="majorEastAsia" w:hAnsiTheme="majorEastAsia" w:hint="eastAsia"/>
          <w:sz w:val="24"/>
          <w:szCs w:val="24"/>
        </w:rPr>
        <w:t>涂层</w:t>
      </w:r>
      <w:r w:rsidR="007335A6">
        <w:rPr>
          <w:rFonts w:asciiTheme="majorEastAsia" w:eastAsiaTheme="majorEastAsia" w:hAnsiTheme="majorEastAsia" w:hint="eastAsia"/>
          <w:sz w:val="24"/>
          <w:szCs w:val="24"/>
        </w:rPr>
        <w:t>的</w:t>
      </w:r>
      <w:r w:rsidR="007604F2">
        <w:rPr>
          <w:rFonts w:asciiTheme="majorEastAsia" w:eastAsiaTheme="majorEastAsia" w:hAnsiTheme="majorEastAsia" w:hint="eastAsia"/>
          <w:sz w:val="24"/>
          <w:szCs w:val="24"/>
        </w:rPr>
        <w:t>质量检验应在漆膜保养期结束后进行。</w:t>
      </w:r>
    </w:p>
    <w:p w:rsidR="008059D1" w:rsidRPr="009D002F" w:rsidRDefault="007604F2" w:rsidP="008059D1">
      <w:pPr>
        <w:spacing w:line="360" w:lineRule="auto"/>
        <w:rPr>
          <w:rFonts w:asciiTheme="majorEastAsia" w:eastAsiaTheme="majorEastAsia" w:hAnsiTheme="majorEastAsia"/>
          <w:sz w:val="24"/>
          <w:szCs w:val="24"/>
        </w:rPr>
      </w:pPr>
      <w:r w:rsidRPr="007604F2">
        <w:rPr>
          <w:rFonts w:asciiTheme="majorEastAsia" w:eastAsiaTheme="majorEastAsia" w:hAnsiTheme="majorEastAsia" w:cs="宋体-18030" w:hint="eastAsia"/>
          <w:b/>
          <w:sz w:val="24"/>
        </w:rPr>
        <w:t>7.0.2</w:t>
      </w:r>
      <w:r w:rsidR="00CA00DE">
        <w:rPr>
          <w:rFonts w:asciiTheme="majorEastAsia" w:eastAsiaTheme="majorEastAsia" w:hAnsiTheme="majorEastAsia" w:cs="宋体-18030" w:hint="eastAsia"/>
          <w:b/>
          <w:sz w:val="24"/>
        </w:rPr>
        <w:t xml:space="preserve">  </w:t>
      </w:r>
      <w:r w:rsidR="008059D1" w:rsidRPr="009D002F">
        <w:rPr>
          <w:rFonts w:asciiTheme="majorEastAsia" w:eastAsiaTheme="majorEastAsia" w:hAnsiTheme="majorEastAsia" w:cs="宋体-18030" w:hint="eastAsia"/>
          <w:sz w:val="24"/>
        </w:rPr>
        <w:t>建筑钢结构水性防腐蚀</w:t>
      </w:r>
      <w:r w:rsidR="008059D1" w:rsidRPr="009D002F">
        <w:rPr>
          <w:rFonts w:asciiTheme="majorEastAsia" w:eastAsiaTheme="majorEastAsia" w:hAnsiTheme="majorEastAsia" w:hint="eastAsia"/>
          <w:sz w:val="24"/>
          <w:szCs w:val="24"/>
        </w:rPr>
        <w:t>涂层外观应连续平整、颜色均匀，并应无返锈、针孔、缩孔、气泡、流挂、起皱、开裂</w:t>
      </w:r>
      <w:r w:rsidR="008059D1" w:rsidRPr="009D002F">
        <w:rPr>
          <w:rFonts w:asciiTheme="majorEastAsia" w:eastAsiaTheme="majorEastAsia" w:hAnsiTheme="majorEastAsia" w:cs="Times New Roman" w:hint="eastAsia"/>
          <w:noProof/>
          <w:kern w:val="0"/>
          <w:sz w:val="24"/>
          <w:szCs w:val="24"/>
        </w:rPr>
        <w:t>和</w:t>
      </w:r>
      <w:r w:rsidR="008059D1" w:rsidRPr="009D002F">
        <w:rPr>
          <w:rFonts w:asciiTheme="majorEastAsia" w:eastAsiaTheme="majorEastAsia" w:hAnsiTheme="majorEastAsia" w:hint="eastAsia"/>
          <w:sz w:val="24"/>
          <w:szCs w:val="24"/>
        </w:rPr>
        <w:t>剥落等缺陷</w:t>
      </w:r>
      <w:r w:rsidR="007335A6">
        <w:rPr>
          <w:rFonts w:asciiTheme="majorEastAsia" w:eastAsiaTheme="majorEastAsia" w:hAnsiTheme="majorEastAsia" w:hint="eastAsia"/>
          <w:sz w:val="24"/>
          <w:szCs w:val="24"/>
        </w:rPr>
        <w:t>。</w:t>
      </w:r>
    </w:p>
    <w:p w:rsidR="008059D1" w:rsidRPr="009D002F" w:rsidRDefault="008059D1" w:rsidP="008059D1">
      <w:pPr>
        <w:pStyle w:val="a2"/>
        <w:numPr>
          <w:ilvl w:val="0"/>
          <w:numId w:val="0"/>
        </w:numPr>
        <w:spacing w:beforeLines="0" w:afterLines="0" w:line="360" w:lineRule="auto"/>
        <w:rPr>
          <w:rFonts w:asciiTheme="majorEastAsia" w:eastAsiaTheme="majorEastAsia" w:hAnsiTheme="majorEastAsia"/>
          <w:sz w:val="24"/>
          <w:szCs w:val="24"/>
        </w:rPr>
      </w:pPr>
      <w:r w:rsidRPr="009D002F">
        <w:rPr>
          <w:rFonts w:asciiTheme="majorEastAsia" w:eastAsiaTheme="majorEastAsia" w:hAnsiTheme="majorEastAsia" w:hint="eastAsia"/>
          <w:b/>
          <w:sz w:val="24"/>
          <w:szCs w:val="24"/>
        </w:rPr>
        <w:t>7</w:t>
      </w:r>
      <w:r w:rsidRPr="009D002F">
        <w:rPr>
          <w:rFonts w:asciiTheme="majorEastAsia" w:eastAsiaTheme="majorEastAsia" w:hAnsiTheme="majorEastAsia"/>
          <w:b/>
          <w:sz w:val="24"/>
          <w:szCs w:val="24"/>
        </w:rPr>
        <w:t>.</w:t>
      </w:r>
      <w:r w:rsidRPr="009D002F">
        <w:rPr>
          <w:rFonts w:asciiTheme="majorEastAsia" w:eastAsiaTheme="majorEastAsia" w:hAnsiTheme="majorEastAsia" w:hint="eastAsia"/>
          <w:b/>
          <w:sz w:val="24"/>
          <w:szCs w:val="24"/>
        </w:rPr>
        <w:t>0</w:t>
      </w:r>
      <w:r w:rsidRPr="009D002F">
        <w:rPr>
          <w:rFonts w:asciiTheme="majorEastAsia" w:eastAsiaTheme="majorEastAsia" w:hAnsiTheme="majorEastAsia"/>
          <w:b/>
          <w:sz w:val="24"/>
          <w:szCs w:val="24"/>
        </w:rPr>
        <w:t>.</w:t>
      </w:r>
      <w:r w:rsidR="007604F2">
        <w:rPr>
          <w:rFonts w:asciiTheme="majorEastAsia" w:eastAsiaTheme="majorEastAsia" w:hAnsiTheme="majorEastAsia" w:hint="eastAsia"/>
          <w:b/>
          <w:sz w:val="24"/>
          <w:szCs w:val="24"/>
        </w:rPr>
        <w:t>3</w:t>
      </w:r>
      <w:r w:rsidRPr="009D002F">
        <w:rPr>
          <w:rFonts w:asciiTheme="majorEastAsia" w:eastAsiaTheme="majorEastAsia" w:hAnsiTheme="majorEastAsia" w:hint="eastAsia"/>
          <w:b/>
          <w:sz w:val="24"/>
          <w:szCs w:val="24"/>
        </w:rPr>
        <w:t xml:space="preserve"> </w:t>
      </w:r>
      <w:r w:rsidRPr="009D002F">
        <w:rPr>
          <w:rFonts w:asciiTheme="majorEastAsia" w:eastAsiaTheme="majorEastAsia" w:hAnsiTheme="majorEastAsia" w:hint="eastAsia"/>
          <w:sz w:val="24"/>
          <w:szCs w:val="24"/>
        </w:rPr>
        <w:t xml:space="preserve"> 涂层的层数和厚度应符合设计规定。</w:t>
      </w:r>
      <w:r w:rsidRPr="009D002F">
        <w:rPr>
          <w:rFonts w:asciiTheme="majorEastAsia" w:eastAsiaTheme="majorEastAsia" w:hAnsiTheme="majorEastAsia" w:hint="eastAsia"/>
          <w:noProof/>
          <w:sz w:val="24"/>
          <w:szCs w:val="24"/>
        </w:rPr>
        <w:t>涂层湿膜厚度和干膜厚度的检测应 按现行国家标准</w:t>
      </w:r>
      <w:r w:rsidRPr="009D002F">
        <w:rPr>
          <w:rFonts w:asciiTheme="majorEastAsia" w:eastAsiaTheme="majorEastAsia" w:hAnsiTheme="majorEastAsia" w:hint="eastAsia"/>
          <w:sz w:val="24"/>
          <w:szCs w:val="24"/>
        </w:rPr>
        <w:t>《色漆和清漆  漆膜厚度的测定》GB/T 13452.2的有关</w:t>
      </w:r>
      <w:r w:rsidRPr="009D002F">
        <w:rPr>
          <w:rFonts w:asciiTheme="majorEastAsia" w:eastAsiaTheme="majorEastAsia" w:hAnsiTheme="majorEastAsia" w:hint="eastAsia"/>
          <w:noProof/>
          <w:sz w:val="24"/>
          <w:szCs w:val="24"/>
        </w:rPr>
        <w:t>规定执行</w:t>
      </w:r>
      <w:r w:rsidRPr="009D002F">
        <w:rPr>
          <w:rFonts w:asciiTheme="majorEastAsia" w:eastAsiaTheme="majorEastAsia" w:hAnsiTheme="majorEastAsia" w:hint="eastAsia"/>
          <w:sz w:val="24"/>
          <w:szCs w:val="24"/>
        </w:rPr>
        <w:t>。</w:t>
      </w:r>
    </w:p>
    <w:p w:rsidR="008059D1" w:rsidRPr="009D002F" w:rsidRDefault="008059D1" w:rsidP="008059D1">
      <w:pPr>
        <w:pStyle w:val="3"/>
        <w:shd w:val="clear" w:color="auto" w:fill="FFFFFF"/>
        <w:spacing w:before="0" w:beforeAutospacing="0" w:after="0" w:afterAutospacing="0" w:line="360" w:lineRule="auto"/>
        <w:rPr>
          <w:rFonts w:asciiTheme="majorEastAsia" w:eastAsiaTheme="majorEastAsia" w:hAnsiTheme="majorEastAsia"/>
          <w:b w:val="0"/>
          <w:sz w:val="24"/>
          <w:szCs w:val="24"/>
        </w:rPr>
      </w:pPr>
      <w:r w:rsidRPr="009D002F">
        <w:rPr>
          <w:rFonts w:asciiTheme="majorEastAsia" w:eastAsiaTheme="majorEastAsia" w:hAnsiTheme="majorEastAsia" w:cs="Times New Roman" w:hint="eastAsia"/>
          <w:bCs w:val="0"/>
          <w:sz w:val="24"/>
          <w:szCs w:val="24"/>
        </w:rPr>
        <w:t>7</w:t>
      </w:r>
      <w:r w:rsidRPr="009D002F">
        <w:rPr>
          <w:rFonts w:asciiTheme="majorEastAsia" w:eastAsiaTheme="majorEastAsia" w:hAnsiTheme="majorEastAsia" w:cs="Times New Roman"/>
          <w:bCs w:val="0"/>
          <w:sz w:val="24"/>
          <w:szCs w:val="24"/>
        </w:rPr>
        <w:t>.</w:t>
      </w:r>
      <w:r w:rsidRPr="009D002F">
        <w:rPr>
          <w:rFonts w:asciiTheme="majorEastAsia" w:eastAsiaTheme="majorEastAsia" w:hAnsiTheme="majorEastAsia" w:cs="Times New Roman" w:hint="eastAsia"/>
          <w:bCs w:val="0"/>
          <w:sz w:val="24"/>
          <w:szCs w:val="24"/>
        </w:rPr>
        <w:t>0</w:t>
      </w:r>
      <w:r w:rsidRPr="009D002F">
        <w:rPr>
          <w:rFonts w:asciiTheme="majorEastAsia" w:eastAsiaTheme="majorEastAsia" w:hAnsiTheme="majorEastAsia" w:cs="Times New Roman"/>
          <w:bCs w:val="0"/>
          <w:sz w:val="24"/>
          <w:szCs w:val="24"/>
        </w:rPr>
        <w:t>.</w:t>
      </w:r>
      <w:r w:rsidR="007604F2">
        <w:rPr>
          <w:rFonts w:asciiTheme="majorEastAsia" w:eastAsiaTheme="majorEastAsia" w:hAnsiTheme="majorEastAsia" w:cs="Times New Roman" w:hint="eastAsia"/>
          <w:bCs w:val="0"/>
          <w:sz w:val="24"/>
          <w:szCs w:val="24"/>
        </w:rPr>
        <w:t>4</w:t>
      </w:r>
      <w:r w:rsidRPr="009D002F">
        <w:rPr>
          <w:rFonts w:asciiTheme="majorEastAsia" w:eastAsiaTheme="majorEastAsia" w:hAnsiTheme="majorEastAsia" w:hint="eastAsia"/>
          <w:b w:val="0"/>
          <w:sz w:val="24"/>
          <w:szCs w:val="24"/>
        </w:rPr>
        <w:t xml:space="preserve">  涂层与钢铁基材的附着力的检测应符合现行行业标准《钢结构用水性防腐涂料》</w:t>
      </w:r>
      <w:r w:rsidRPr="009D002F">
        <w:rPr>
          <w:rFonts w:asciiTheme="majorEastAsia" w:eastAsiaTheme="majorEastAsia" w:hAnsiTheme="majorEastAsia"/>
          <w:b w:val="0"/>
          <w:sz w:val="24"/>
          <w:szCs w:val="24"/>
        </w:rPr>
        <w:t>HG/T</w:t>
      </w:r>
      <w:r w:rsidRPr="009D002F">
        <w:rPr>
          <w:rFonts w:asciiTheme="majorEastAsia" w:eastAsiaTheme="majorEastAsia" w:hAnsiTheme="majorEastAsia" w:hint="eastAsia"/>
          <w:b w:val="0"/>
          <w:sz w:val="24"/>
          <w:szCs w:val="24"/>
        </w:rPr>
        <w:t xml:space="preserve"> </w:t>
      </w:r>
      <w:r w:rsidRPr="009D002F">
        <w:rPr>
          <w:rFonts w:asciiTheme="majorEastAsia" w:eastAsiaTheme="majorEastAsia" w:hAnsiTheme="majorEastAsia"/>
          <w:b w:val="0"/>
          <w:sz w:val="24"/>
          <w:szCs w:val="24"/>
        </w:rPr>
        <w:t>5176</w:t>
      </w:r>
      <w:r w:rsidRPr="009D002F">
        <w:rPr>
          <w:rFonts w:asciiTheme="majorEastAsia" w:eastAsiaTheme="majorEastAsia" w:hAnsiTheme="majorEastAsia" w:hint="eastAsia"/>
          <w:b w:val="0"/>
          <w:sz w:val="24"/>
          <w:szCs w:val="24"/>
        </w:rPr>
        <w:t>的有关规定。检测方法可采用附着力（拉开法）或划格试验，并应符合下列规定：</w:t>
      </w:r>
    </w:p>
    <w:p w:rsidR="008059D1" w:rsidRPr="009D002F" w:rsidRDefault="008059D1" w:rsidP="008059D1">
      <w:pPr>
        <w:pStyle w:val="3"/>
        <w:shd w:val="clear" w:color="auto" w:fill="FFFFFF"/>
        <w:spacing w:before="0" w:beforeAutospacing="0" w:after="0" w:afterAutospacing="0" w:line="360" w:lineRule="auto"/>
        <w:rPr>
          <w:rFonts w:asciiTheme="majorEastAsia" w:eastAsiaTheme="majorEastAsia" w:hAnsiTheme="majorEastAsia"/>
          <w:b w:val="0"/>
          <w:sz w:val="24"/>
          <w:szCs w:val="24"/>
        </w:rPr>
      </w:pPr>
      <w:r w:rsidRPr="009D002F">
        <w:rPr>
          <w:rFonts w:asciiTheme="majorEastAsia" w:eastAsiaTheme="majorEastAsia" w:hAnsiTheme="majorEastAsia" w:hint="eastAsia"/>
          <w:b w:val="0"/>
          <w:sz w:val="24"/>
          <w:szCs w:val="24"/>
        </w:rPr>
        <w:t xml:space="preserve">    1附着力（拉开法）测试方法应按现行国家标准《防护涂料体系对钢结构防腐蚀保护</w:t>
      </w:r>
      <w:r w:rsidRPr="009D002F">
        <w:rPr>
          <w:rFonts w:asciiTheme="majorEastAsia" w:eastAsiaTheme="majorEastAsia" w:hAnsiTheme="majorEastAsia"/>
          <w:b w:val="0"/>
          <w:sz w:val="24"/>
          <w:szCs w:val="24"/>
        </w:rPr>
        <w:t xml:space="preserve">  </w:t>
      </w:r>
      <w:r w:rsidRPr="009D002F">
        <w:rPr>
          <w:rFonts w:asciiTheme="majorEastAsia" w:eastAsiaTheme="majorEastAsia" w:hAnsiTheme="majorEastAsia" w:hint="eastAsia"/>
          <w:b w:val="0"/>
          <w:sz w:val="24"/>
          <w:szCs w:val="24"/>
        </w:rPr>
        <w:t>涂层附着力／内聚力（破坏强度）评定和验收准则</w:t>
      </w:r>
      <w:r w:rsidRPr="009D002F">
        <w:rPr>
          <w:rFonts w:asciiTheme="majorEastAsia" w:eastAsiaTheme="majorEastAsia" w:hAnsiTheme="majorEastAsia"/>
          <w:b w:val="0"/>
          <w:sz w:val="24"/>
          <w:szCs w:val="24"/>
        </w:rPr>
        <w:t xml:space="preserve"> </w:t>
      </w:r>
      <w:r w:rsidRPr="009D002F">
        <w:rPr>
          <w:rFonts w:asciiTheme="majorEastAsia" w:eastAsiaTheme="majorEastAsia" w:hAnsiTheme="majorEastAsia" w:hint="eastAsia"/>
          <w:b w:val="0"/>
          <w:sz w:val="24"/>
          <w:szCs w:val="24"/>
        </w:rPr>
        <w:t>第</w:t>
      </w:r>
      <w:r w:rsidRPr="009D002F">
        <w:rPr>
          <w:rFonts w:asciiTheme="majorEastAsia" w:eastAsiaTheme="majorEastAsia" w:hAnsiTheme="majorEastAsia"/>
          <w:b w:val="0"/>
          <w:sz w:val="24"/>
          <w:szCs w:val="24"/>
        </w:rPr>
        <w:t xml:space="preserve">1部分 </w:t>
      </w:r>
      <w:r w:rsidRPr="009D002F">
        <w:rPr>
          <w:rFonts w:asciiTheme="majorEastAsia" w:eastAsiaTheme="majorEastAsia" w:hAnsiTheme="majorEastAsia" w:hint="eastAsia"/>
          <w:b w:val="0"/>
          <w:sz w:val="24"/>
          <w:szCs w:val="24"/>
        </w:rPr>
        <w:t>拉开法试验》</w:t>
      </w:r>
      <w:r w:rsidRPr="009D002F">
        <w:rPr>
          <w:rFonts w:asciiTheme="majorEastAsia" w:eastAsiaTheme="majorEastAsia" w:hAnsiTheme="majorEastAsia"/>
          <w:b w:val="0"/>
          <w:sz w:val="24"/>
          <w:szCs w:val="24"/>
        </w:rPr>
        <w:t>GB/T 31586.1</w:t>
      </w:r>
      <w:r w:rsidRPr="009D002F">
        <w:rPr>
          <w:rFonts w:asciiTheme="majorEastAsia" w:eastAsiaTheme="majorEastAsia" w:hAnsiTheme="majorEastAsia" w:hint="eastAsia"/>
          <w:b w:val="0"/>
          <w:sz w:val="24"/>
          <w:szCs w:val="24"/>
        </w:rPr>
        <w:t>的有关规定执行。</w:t>
      </w:r>
    </w:p>
    <w:p w:rsidR="008059D1" w:rsidRDefault="008059D1" w:rsidP="008059D1">
      <w:pPr>
        <w:pStyle w:val="3"/>
        <w:shd w:val="clear" w:color="auto" w:fill="FFFFFF"/>
        <w:spacing w:before="0" w:beforeAutospacing="0" w:after="0" w:afterAutospacing="0" w:line="360" w:lineRule="auto"/>
        <w:rPr>
          <w:rFonts w:asciiTheme="majorEastAsia" w:eastAsiaTheme="majorEastAsia" w:hAnsiTheme="majorEastAsia"/>
          <w:b w:val="0"/>
          <w:sz w:val="24"/>
          <w:szCs w:val="24"/>
        </w:rPr>
      </w:pPr>
      <w:r w:rsidRPr="009D002F">
        <w:rPr>
          <w:rFonts w:asciiTheme="majorEastAsia" w:eastAsiaTheme="majorEastAsia" w:hAnsiTheme="majorEastAsia" w:hint="eastAsia"/>
          <w:b w:val="0"/>
          <w:sz w:val="24"/>
          <w:szCs w:val="24"/>
        </w:rPr>
        <w:t xml:space="preserve">    2 划格法应按现行国家标准《防护涂料体系对钢结构的防腐蚀保护</w:t>
      </w:r>
      <w:r w:rsidRPr="009D002F">
        <w:rPr>
          <w:rFonts w:asciiTheme="majorEastAsia" w:eastAsiaTheme="majorEastAsia" w:hAnsiTheme="majorEastAsia"/>
          <w:b w:val="0"/>
          <w:sz w:val="24"/>
          <w:szCs w:val="24"/>
        </w:rPr>
        <w:t xml:space="preserve"> </w:t>
      </w:r>
      <w:r w:rsidRPr="009D002F">
        <w:rPr>
          <w:rFonts w:asciiTheme="majorEastAsia" w:eastAsiaTheme="majorEastAsia" w:hAnsiTheme="majorEastAsia" w:hint="eastAsia"/>
          <w:b w:val="0"/>
          <w:sz w:val="24"/>
          <w:szCs w:val="24"/>
        </w:rPr>
        <w:t>涂层附着力</w:t>
      </w:r>
      <w:r w:rsidRPr="009D002F">
        <w:rPr>
          <w:rFonts w:asciiTheme="majorEastAsia" w:eastAsiaTheme="majorEastAsia" w:hAnsiTheme="majorEastAsia"/>
          <w:b w:val="0"/>
          <w:sz w:val="24"/>
          <w:szCs w:val="24"/>
        </w:rPr>
        <w:t xml:space="preserve">/内聚力（破坏强度）的评定和验收准则 </w:t>
      </w:r>
      <w:r w:rsidRPr="009D002F">
        <w:rPr>
          <w:rFonts w:asciiTheme="majorEastAsia" w:eastAsiaTheme="majorEastAsia" w:hAnsiTheme="majorEastAsia" w:hint="eastAsia"/>
          <w:b w:val="0"/>
          <w:sz w:val="24"/>
          <w:szCs w:val="24"/>
        </w:rPr>
        <w:t>第</w:t>
      </w:r>
      <w:r w:rsidRPr="009D002F">
        <w:rPr>
          <w:rFonts w:asciiTheme="majorEastAsia" w:eastAsiaTheme="majorEastAsia" w:hAnsiTheme="majorEastAsia"/>
          <w:b w:val="0"/>
          <w:sz w:val="24"/>
          <w:szCs w:val="24"/>
        </w:rPr>
        <w:t>2部分：划格试验和划叉试验</w:t>
      </w:r>
      <w:r w:rsidRPr="009D002F">
        <w:rPr>
          <w:rFonts w:asciiTheme="majorEastAsia" w:eastAsiaTheme="majorEastAsia" w:hAnsiTheme="majorEastAsia" w:hint="eastAsia"/>
          <w:b w:val="0"/>
          <w:sz w:val="24"/>
          <w:szCs w:val="24"/>
        </w:rPr>
        <w:t>》</w:t>
      </w:r>
      <w:r w:rsidRPr="009D002F">
        <w:rPr>
          <w:rFonts w:asciiTheme="majorEastAsia" w:eastAsiaTheme="majorEastAsia" w:hAnsiTheme="majorEastAsia"/>
          <w:b w:val="0"/>
          <w:sz w:val="24"/>
          <w:szCs w:val="24"/>
        </w:rPr>
        <w:t>GB/T 31586.2</w:t>
      </w:r>
      <w:r w:rsidRPr="009D002F">
        <w:rPr>
          <w:rFonts w:asciiTheme="majorEastAsia" w:eastAsiaTheme="majorEastAsia" w:hAnsiTheme="majorEastAsia" w:hint="eastAsia"/>
          <w:b w:val="0"/>
          <w:sz w:val="24"/>
          <w:szCs w:val="24"/>
        </w:rPr>
        <w:t>的有关规定执行。</w:t>
      </w:r>
    </w:p>
    <w:p w:rsidR="0042514F" w:rsidRPr="009D002F" w:rsidRDefault="0042514F" w:rsidP="0042514F">
      <w:pPr>
        <w:pStyle w:val="3"/>
        <w:shd w:val="clear" w:color="auto" w:fill="FFFFFF"/>
        <w:spacing w:before="0" w:beforeAutospacing="0" w:after="0" w:afterAutospacing="0" w:line="360" w:lineRule="auto"/>
        <w:ind w:firstLineChars="200" w:firstLine="480"/>
        <w:rPr>
          <w:rFonts w:asciiTheme="majorEastAsia" w:eastAsiaTheme="majorEastAsia" w:hAnsiTheme="majorEastAsia"/>
          <w:b w:val="0"/>
          <w:sz w:val="24"/>
          <w:szCs w:val="24"/>
        </w:rPr>
      </w:pPr>
      <w:r>
        <w:rPr>
          <w:rFonts w:asciiTheme="majorEastAsia" w:eastAsiaTheme="majorEastAsia" w:hAnsiTheme="majorEastAsia" w:hint="eastAsia"/>
          <w:b w:val="0"/>
          <w:sz w:val="24"/>
          <w:szCs w:val="24"/>
        </w:rPr>
        <w:t>完成附着力测试以后，应按原涂层配套进行修复。</w:t>
      </w:r>
    </w:p>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cs="Times New Roman" w:hint="eastAsia"/>
          <w:b/>
          <w:kern w:val="0"/>
          <w:sz w:val="24"/>
          <w:szCs w:val="24"/>
        </w:rPr>
        <w:t>7</w:t>
      </w:r>
      <w:r w:rsidRPr="009D002F">
        <w:rPr>
          <w:rFonts w:asciiTheme="majorEastAsia" w:eastAsiaTheme="majorEastAsia" w:hAnsiTheme="majorEastAsia" w:cs="Times New Roman"/>
          <w:b/>
          <w:kern w:val="0"/>
          <w:sz w:val="24"/>
          <w:szCs w:val="24"/>
        </w:rPr>
        <w:t>.</w:t>
      </w:r>
      <w:r w:rsidRPr="009D002F">
        <w:rPr>
          <w:rFonts w:asciiTheme="majorEastAsia" w:eastAsiaTheme="majorEastAsia" w:hAnsiTheme="majorEastAsia" w:cs="Times New Roman" w:hint="eastAsia"/>
          <w:b/>
          <w:kern w:val="0"/>
          <w:sz w:val="24"/>
          <w:szCs w:val="24"/>
        </w:rPr>
        <w:t>0</w:t>
      </w:r>
      <w:r w:rsidRPr="009D002F">
        <w:rPr>
          <w:rFonts w:asciiTheme="majorEastAsia" w:eastAsiaTheme="majorEastAsia" w:hAnsiTheme="majorEastAsia" w:cs="Times New Roman"/>
          <w:b/>
          <w:kern w:val="0"/>
          <w:sz w:val="24"/>
          <w:szCs w:val="24"/>
        </w:rPr>
        <w:t>.</w:t>
      </w:r>
      <w:r w:rsidR="007604F2">
        <w:rPr>
          <w:rFonts w:asciiTheme="majorEastAsia" w:eastAsiaTheme="majorEastAsia" w:hAnsiTheme="majorEastAsia" w:cs="Times New Roman" w:hint="eastAsia"/>
          <w:b/>
          <w:kern w:val="0"/>
          <w:sz w:val="24"/>
          <w:szCs w:val="24"/>
        </w:rPr>
        <w:t>5</w:t>
      </w:r>
      <w:r w:rsidRPr="009D002F">
        <w:rPr>
          <w:rFonts w:asciiTheme="majorEastAsia" w:eastAsiaTheme="majorEastAsia" w:hAnsiTheme="majorEastAsia" w:hint="eastAsia"/>
          <w:sz w:val="24"/>
          <w:szCs w:val="24"/>
        </w:rPr>
        <w:t>涂层固化程度的检测应按现行国家标准《</w:t>
      </w:r>
      <w:r w:rsidRPr="009D002F">
        <w:rPr>
          <w:rFonts w:asciiTheme="majorEastAsia" w:eastAsiaTheme="majorEastAsia" w:hAnsiTheme="majorEastAsia"/>
          <w:sz w:val="24"/>
          <w:szCs w:val="24"/>
        </w:rPr>
        <w:t>涂</w:t>
      </w:r>
      <w:r w:rsidRPr="009D002F">
        <w:rPr>
          <w:rFonts w:asciiTheme="majorEastAsia" w:eastAsiaTheme="majorEastAsia" w:hAnsiTheme="majorEastAsia"/>
          <w:bCs/>
          <w:sz w:val="24"/>
          <w:szCs w:val="24"/>
        </w:rPr>
        <w:t>料耐溶剂擦拭性测定法</w:t>
      </w:r>
      <w:r w:rsidRPr="009D002F">
        <w:rPr>
          <w:rFonts w:asciiTheme="majorEastAsia" w:eastAsiaTheme="majorEastAsia" w:hAnsiTheme="majorEastAsia" w:hint="eastAsia"/>
          <w:bCs/>
          <w:sz w:val="24"/>
          <w:szCs w:val="24"/>
        </w:rPr>
        <w:t>》</w:t>
      </w:r>
      <w:r w:rsidRPr="009D002F">
        <w:rPr>
          <w:rFonts w:asciiTheme="majorEastAsia" w:eastAsiaTheme="majorEastAsia" w:hAnsiTheme="majorEastAsia" w:hint="eastAsia"/>
          <w:sz w:val="24"/>
          <w:szCs w:val="24"/>
        </w:rPr>
        <w:t>GB/T 23989中A法的有关规定执行。</w:t>
      </w:r>
    </w:p>
    <w:p w:rsidR="008059D1" w:rsidRPr="009D002F" w:rsidRDefault="008059D1" w:rsidP="008059D1">
      <w:pPr>
        <w:spacing w:line="360" w:lineRule="auto"/>
        <w:rPr>
          <w:rFonts w:asciiTheme="majorEastAsia" w:eastAsiaTheme="majorEastAsia" w:hAnsiTheme="majorEastAsia" w:cs="Times New Roman"/>
          <w:b/>
          <w:kern w:val="0"/>
          <w:sz w:val="24"/>
          <w:szCs w:val="24"/>
        </w:rPr>
      </w:pPr>
      <w:r w:rsidRPr="009D002F">
        <w:rPr>
          <w:rFonts w:asciiTheme="majorEastAsia" w:eastAsiaTheme="majorEastAsia" w:hAnsiTheme="majorEastAsia" w:cs="Times New Roman" w:hint="eastAsia"/>
          <w:b/>
          <w:kern w:val="0"/>
          <w:sz w:val="24"/>
          <w:szCs w:val="24"/>
        </w:rPr>
        <w:t>7</w:t>
      </w:r>
      <w:r w:rsidRPr="009D002F">
        <w:rPr>
          <w:rFonts w:asciiTheme="majorEastAsia" w:eastAsiaTheme="majorEastAsia" w:hAnsiTheme="majorEastAsia" w:cs="Times New Roman"/>
          <w:b/>
          <w:kern w:val="0"/>
          <w:sz w:val="24"/>
          <w:szCs w:val="24"/>
        </w:rPr>
        <w:t>.</w:t>
      </w:r>
      <w:r w:rsidRPr="009D002F">
        <w:rPr>
          <w:rFonts w:asciiTheme="majorEastAsia" w:eastAsiaTheme="majorEastAsia" w:hAnsiTheme="majorEastAsia" w:cs="Times New Roman" w:hint="eastAsia"/>
          <w:b/>
          <w:kern w:val="0"/>
          <w:sz w:val="24"/>
          <w:szCs w:val="24"/>
        </w:rPr>
        <w:t>0</w:t>
      </w:r>
      <w:r w:rsidRPr="009D002F">
        <w:rPr>
          <w:rFonts w:asciiTheme="majorEastAsia" w:eastAsiaTheme="majorEastAsia" w:hAnsiTheme="majorEastAsia" w:cs="Times New Roman"/>
          <w:b/>
          <w:kern w:val="0"/>
          <w:sz w:val="24"/>
          <w:szCs w:val="24"/>
        </w:rPr>
        <w:t>.</w:t>
      </w:r>
      <w:r w:rsidR="007604F2">
        <w:rPr>
          <w:rFonts w:asciiTheme="majorEastAsia" w:eastAsiaTheme="majorEastAsia" w:hAnsiTheme="majorEastAsia" w:cs="Times New Roman" w:hint="eastAsia"/>
          <w:b/>
          <w:kern w:val="0"/>
          <w:sz w:val="24"/>
          <w:szCs w:val="24"/>
        </w:rPr>
        <w:t>6</w:t>
      </w:r>
      <w:r w:rsidRPr="009D002F">
        <w:rPr>
          <w:rFonts w:asciiTheme="majorEastAsia" w:eastAsiaTheme="majorEastAsia" w:hAnsiTheme="majorEastAsia" w:cs="Times New Roman" w:hint="eastAsia"/>
          <w:b/>
          <w:kern w:val="0"/>
          <w:sz w:val="24"/>
          <w:szCs w:val="24"/>
        </w:rPr>
        <w:t xml:space="preserve"> </w:t>
      </w:r>
      <w:r w:rsidR="00167853" w:rsidRPr="00167853">
        <w:rPr>
          <w:rFonts w:asciiTheme="majorEastAsia" w:eastAsiaTheme="majorEastAsia" w:hAnsiTheme="majorEastAsia" w:cs="Times New Roman" w:hint="eastAsia"/>
          <w:kern w:val="0"/>
          <w:sz w:val="24"/>
          <w:szCs w:val="24"/>
        </w:rPr>
        <w:t>涂料涂装的</w:t>
      </w:r>
      <w:r w:rsidRPr="009D002F">
        <w:rPr>
          <w:rFonts w:asciiTheme="majorEastAsia" w:eastAsiaTheme="majorEastAsia" w:hAnsiTheme="majorEastAsia" w:hint="eastAsia"/>
          <w:sz w:val="24"/>
          <w:szCs w:val="24"/>
        </w:rPr>
        <w:t>检验项目、检验方法和检验数量应符合表7.</w:t>
      </w:r>
      <w:r w:rsidRPr="009D002F">
        <w:rPr>
          <w:rFonts w:asciiTheme="majorEastAsia" w:eastAsiaTheme="majorEastAsia" w:hAnsiTheme="majorEastAsia"/>
          <w:sz w:val="24"/>
          <w:szCs w:val="24"/>
        </w:rPr>
        <w:t>0.</w:t>
      </w:r>
      <w:r w:rsidR="005748DC">
        <w:rPr>
          <w:rFonts w:asciiTheme="majorEastAsia" w:eastAsiaTheme="majorEastAsia" w:hAnsiTheme="majorEastAsia" w:hint="eastAsia"/>
          <w:sz w:val="24"/>
          <w:szCs w:val="24"/>
        </w:rPr>
        <w:t>6</w:t>
      </w:r>
      <w:r w:rsidRPr="009D002F">
        <w:rPr>
          <w:rFonts w:asciiTheme="majorEastAsia" w:eastAsiaTheme="majorEastAsia" w:hAnsiTheme="majorEastAsia" w:hint="eastAsia"/>
          <w:sz w:val="24"/>
          <w:szCs w:val="24"/>
        </w:rPr>
        <w:t>的规定。</w:t>
      </w:r>
    </w:p>
    <w:p w:rsidR="008059D1" w:rsidRPr="009D002F" w:rsidRDefault="008059D1" w:rsidP="008059D1">
      <w:pPr>
        <w:spacing w:line="360" w:lineRule="auto"/>
        <w:rPr>
          <w:rFonts w:asciiTheme="majorEastAsia" w:eastAsiaTheme="majorEastAsia" w:hAnsiTheme="majorEastAsia" w:cs="Times New Roman"/>
          <w:b/>
          <w:kern w:val="0"/>
          <w:sz w:val="24"/>
          <w:szCs w:val="24"/>
        </w:rPr>
      </w:pPr>
    </w:p>
    <w:p w:rsidR="008059D1" w:rsidRPr="009D002F" w:rsidRDefault="008059D1" w:rsidP="008059D1">
      <w:pPr>
        <w:pStyle w:val="af0"/>
        <w:ind w:firstLineChars="0" w:firstLine="0"/>
        <w:jc w:val="center"/>
        <w:outlineLvl w:val="2"/>
        <w:rPr>
          <w:rFonts w:asciiTheme="minorEastAsia" w:eastAsiaTheme="minorEastAsia" w:hAnsiTheme="minorEastAsia"/>
          <w:noProof w:val="0"/>
          <w:sz w:val="24"/>
          <w:szCs w:val="24"/>
        </w:rPr>
      </w:pPr>
      <w:r w:rsidRPr="009D002F">
        <w:rPr>
          <w:rFonts w:asciiTheme="minorEastAsia" w:eastAsiaTheme="minorEastAsia" w:hAnsiTheme="minorEastAsia" w:hint="eastAsia"/>
          <w:noProof w:val="0"/>
          <w:sz w:val="24"/>
          <w:szCs w:val="24"/>
        </w:rPr>
        <w:t>表7.0.</w:t>
      </w:r>
      <w:r w:rsidR="0041117D">
        <w:rPr>
          <w:rFonts w:asciiTheme="minorEastAsia" w:eastAsiaTheme="minorEastAsia" w:hAnsiTheme="minorEastAsia" w:hint="eastAsia"/>
          <w:noProof w:val="0"/>
          <w:sz w:val="24"/>
          <w:szCs w:val="24"/>
        </w:rPr>
        <w:t>6</w:t>
      </w:r>
      <w:r w:rsidRPr="009D002F">
        <w:rPr>
          <w:rFonts w:asciiTheme="minorEastAsia" w:eastAsiaTheme="minorEastAsia" w:hAnsiTheme="minorEastAsia" w:hint="eastAsia"/>
          <w:noProof w:val="0"/>
          <w:sz w:val="24"/>
          <w:szCs w:val="24"/>
        </w:rPr>
        <w:t xml:space="preserve">   各工序检验项目、检验方法与检验数量</w:t>
      </w:r>
    </w:p>
    <w:p w:rsidR="008059D1" w:rsidRPr="009D002F" w:rsidRDefault="008059D1" w:rsidP="008059D1">
      <w:pPr>
        <w:pStyle w:val="af0"/>
        <w:ind w:firstLineChars="0" w:firstLine="0"/>
        <w:outlineLvl w:val="2"/>
        <w:rPr>
          <w:rFonts w:asciiTheme="minorEastAsia" w:eastAsiaTheme="minorEastAsia" w:hAnsiTheme="minorEastAsia"/>
          <w:noProof w:val="0"/>
          <w:szCs w:val="24"/>
        </w:rPr>
      </w:pPr>
    </w:p>
    <w:tbl>
      <w:tblPr>
        <w:tblStyle w:val="af1"/>
        <w:tblW w:w="0" w:type="auto"/>
        <w:tblLook w:val="04A0"/>
      </w:tblPr>
      <w:tblGrid>
        <w:gridCol w:w="1136"/>
        <w:gridCol w:w="1135"/>
        <w:gridCol w:w="1160"/>
        <w:gridCol w:w="1947"/>
        <w:gridCol w:w="2035"/>
      </w:tblGrid>
      <w:tr w:rsidR="003A7A9F" w:rsidRPr="009D002F" w:rsidTr="008059D1">
        <w:tc>
          <w:tcPr>
            <w:tcW w:w="1136"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b/>
                <w:noProof w:val="0"/>
                <w:szCs w:val="24"/>
              </w:rPr>
            </w:pPr>
            <w:r w:rsidRPr="009D002F">
              <w:rPr>
                <w:rFonts w:asciiTheme="minorEastAsia" w:eastAsiaTheme="minorEastAsia" w:hAnsiTheme="minorEastAsia" w:hint="eastAsia"/>
                <w:b/>
                <w:noProof w:val="0"/>
                <w:szCs w:val="24"/>
              </w:rPr>
              <w:t>工序</w:t>
            </w: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b/>
                <w:noProof w:val="0"/>
                <w:szCs w:val="24"/>
              </w:rPr>
            </w:pPr>
            <w:r w:rsidRPr="009D002F">
              <w:rPr>
                <w:rFonts w:asciiTheme="minorEastAsia" w:eastAsiaTheme="minorEastAsia" w:hAnsiTheme="minorEastAsia" w:hint="eastAsia"/>
                <w:b/>
                <w:noProof w:val="0"/>
                <w:szCs w:val="24"/>
              </w:rPr>
              <w:t>检验项目</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b/>
                <w:noProof w:val="0"/>
                <w:szCs w:val="24"/>
              </w:rPr>
            </w:pPr>
            <w:r w:rsidRPr="009D002F">
              <w:rPr>
                <w:rFonts w:asciiTheme="minorEastAsia" w:eastAsiaTheme="minorEastAsia" w:hAnsiTheme="minorEastAsia" w:hint="eastAsia"/>
                <w:b/>
                <w:noProof w:val="0"/>
                <w:szCs w:val="24"/>
              </w:rPr>
              <w:t>检验方法</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b/>
                <w:noProof w:val="0"/>
                <w:szCs w:val="24"/>
              </w:rPr>
            </w:pPr>
            <w:r w:rsidRPr="009D002F">
              <w:rPr>
                <w:rFonts w:asciiTheme="minorEastAsia" w:eastAsiaTheme="minorEastAsia" w:hAnsiTheme="minorEastAsia" w:hint="eastAsia"/>
                <w:b/>
                <w:noProof w:val="0"/>
                <w:szCs w:val="24"/>
              </w:rPr>
              <w:t>验收标准</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b/>
                <w:noProof w:val="0"/>
                <w:szCs w:val="24"/>
              </w:rPr>
            </w:pPr>
            <w:r w:rsidRPr="009D002F">
              <w:rPr>
                <w:rFonts w:asciiTheme="minorEastAsia" w:eastAsiaTheme="minorEastAsia" w:hAnsiTheme="minorEastAsia" w:hint="eastAsia"/>
                <w:b/>
                <w:noProof w:val="0"/>
                <w:szCs w:val="24"/>
              </w:rPr>
              <w:t>检验数量</w:t>
            </w:r>
          </w:p>
        </w:tc>
      </w:tr>
      <w:tr w:rsidR="003A7A9F" w:rsidRPr="009D002F" w:rsidTr="008059D1">
        <w:tc>
          <w:tcPr>
            <w:tcW w:w="1136" w:type="dxa"/>
            <w:vMerge w:val="restart"/>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pStyle w:val="af0"/>
              <w:spacing w:before="312" w:after="312"/>
              <w:ind w:firstLineChars="0" w:firstLine="0"/>
              <w:jc w:val="center"/>
              <w:outlineLvl w:val="2"/>
              <w:rPr>
                <w:rFonts w:asciiTheme="minorEastAsia" w:eastAsiaTheme="minorEastAsia" w:hAnsiTheme="minorEastAsia"/>
                <w:b/>
                <w:noProof w:val="0"/>
                <w:szCs w:val="24"/>
              </w:rPr>
            </w:pPr>
            <w:r w:rsidRPr="009D002F">
              <w:rPr>
                <w:rFonts w:asciiTheme="minorEastAsia" w:eastAsiaTheme="minorEastAsia" w:hAnsiTheme="minorEastAsia" w:hint="eastAsia"/>
                <w:b/>
                <w:noProof w:val="0"/>
                <w:szCs w:val="24"/>
              </w:rPr>
              <w:t>表面预处理</w:t>
            </w: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表面油污和灰尘</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目视检查</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所有待涂表面均应清洁、干燥无污染。</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每个施工段检查1次，100%检验</w:t>
            </w:r>
          </w:p>
        </w:tc>
      </w:tr>
      <w:tr w:rsidR="003A7A9F" w:rsidRPr="009D002F" w:rsidTr="008059D1">
        <w:trPr>
          <w:trHeight w:val="16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widowControl/>
              <w:jc w:val="left"/>
              <w:rPr>
                <w:rFonts w:asciiTheme="minorEastAsia" w:hAnsiTheme="minorEastAsia" w:cs="Times New Roman"/>
                <w:b/>
                <w:szCs w:val="24"/>
              </w:rPr>
            </w:pP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结构缺陷预处理</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目视检查</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焊缝、自由边、锐利的边角、锐角圆弧半径必须打磨平滑。</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每个施工段检查1次，100%检验</w:t>
            </w:r>
          </w:p>
        </w:tc>
      </w:tr>
      <w:tr w:rsidR="003A7A9F" w:rsidRPr="009D002F" w:rsidTr="008059D1">
        <w:tc>
          <w:tcPr>
            <w:tcW w:w="1136" w:type="dxa"/>
            <w:vMerge w:val="restart"/>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pStyle w:val="af0"/>
              <w:spacing w:before="312" w:after="312"/>
              <w:ind w:firstLineChars="0" w:firstLine="0"/>
              <w:jc w:val="center"/>
              <w:outlineLvl w:val="2"/>
              <w:rPr>
                <w:rFonts w:asciiTheme="minorEastAsia" w:eastAsiaTheme="minorEastAsia" w:hAnsiTheme="minorEastAsia"/>
                <w:b/>
                <w:noProof w:val="0"/>
                <w:szCs w:val="24"/>
              </w:rPr>
            </w:pPr>
            <w:r w:rsidRPr="009D002F">
              <w:rPr>
                <w:rFonts w:asciiTheme="minorEastAsia" w:eastAsiaTheme="minorEastAsia" w:hAnsiTheme="minorEastAsia" w:hint="eastAsia"/>
                <w:b/>
                <w:noProof w:val="0"/>
                <w:szCs w:val="24"/>
              </w:rPr>
              <w:t>表面处理</w:t>
            </w: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hAnsi="宋体" w:hint="eastAsia"/>
                <w:noProof w:val="0"/>
                <w:szCs w:val="24"/>
              </w:rPr>
              <w:t>喷射、手工或动力工具处理除锈等级</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目视法，观察比对各等级标准图片</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hAnsi="宋体" w:hint="eastAsia"/>
                <w:noProof w:val="0"/>
                <w:szCs w:val="21"/>
              </w:rPr>
              <w:t>钢结构表面处理等级，</w:t>
            </w:r>
            <w:r w:rsidRPr="009D002F">
              <w:rPr>
                <w:rFonts w:asciiTheme="majorEastAsia" w:eastAsiaTheme="majorEastAsia" w:hAnsiTheme="majorEastAsia" w:hint="eastAsia"/>
                <w:sz w:val="24"/>
                <w:szCs w:val="24"/>
              </w:rPr>
              <w:t>不低于</w:t>
            </w:r>
            <w:r w:rsidRPr="009D002F">
              <w:rPr>
                <w:rFonts w:hAnsi="宋体"/>
                <w:noProof w:val="0"/>
                <w:szCs w:val="21"/>
              </w:rPr>
              <w:t>Sa2</w:t>
            </w:r>
            <w:r w:rsidRPr="009D002F">
              <w:rPr>
                <w:rFonts w:hAnsi="宋体" w:hint="eastAsia"/>
                <w:szCs w:val="21"/>
              </w:rPr>
              <w:t>½</w:t>
            </w:r>
            <w:r w:rsidRPr="009D002F">
              <w:rPr>
                <w:rFonts w:hAnsi="宋体" w:hint="eastAsia"/>
                <w:noProof w:val="0"/>
                <w:szCs w:val="21"/>
              </w:rPr>
              <w:t>级和</w:t>
            </w:r>
            <w:r w:rsidRPr="009D002F">
              <w:rPr>
                <w:rFonts w:hAnsi="宋体"/>
                <w:szCs w:val="21"/>
              </w:rPr>
              <w:t>St 2</w:t>
            </w:r>
            <w:r w:rsidRPr="009D002F">
              <w:rPr>
                <w:rFonts w:hAnsi="宋体" w:hint="eastAsia"/>
                <w:szCs w:val="21"/>
              </w:rPr>
              <w:t>级。</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每个施工段检查1次，100%检验</w:t>
            </w:r>
          </w:p>
        </w:tc>
      </w:tr>
      <w:tr w:rsidR="003A7A9F" w:rsidRPr="009D002F" w:rsidTr="008059D1">
        <w:tc>
          <w:tcPr>
            <w:tcW w:w="0" w:type="auto"/>
            <w:vMerge/>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widowControl/>
              <w:jc w:val="left"/>
              <w:rPr>
                <w:rFonts w:asciiTheme="minorEastAsia" w:hAnsiTheme="minorEastAsia" w:cs="Times New Roman"/>
                <w:b/>
                <w:szCs w:val="24"/>
              </w:rPr>
            </w:pP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表面粗糙度</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比较标准样块，或粗糙度仪进行测量</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CA00DE">
            <w:pPr>
              <w:pStyle w:val="af0"/>
              <w:spacing w:before="312" w:after="312"/>
              <w:ind w:firstLineChars="0" w:firstLine="0"/>
              <w:outlineLvl w:val="2"/>
              <w:rPr>
                <w:rFonts w:asciiTheme="minorEastAsia" w:eastAsiaTheme="minorEastAsia" w:hAnsiTheme="minorEastAsia"/>
                <w:noProof w:val="0"/>
                <w:szCs w:val="24"/>
              </w:rPr>
            </w:pPr>
            <w:r w:rsidRPr="009D002F">
              <w:rPr>
                <w:rFonts w:hAnsi="宋体" w:hint="eastAsia"/>
                <w:noProof w:val="0"/>
                <w:szCs w:val="24"/>
              </w:rPr>
              <w:t>表面粗糙度</w:t>
            </w:r>
            <w:r w:rsidRPr="009D002F">
              <w:rPr>
                <w:rFonts w:hAnsi="宋体"/>
                <w:noProof w:val="0"/>
                <w:szCs w:val="24"/>
              </w:rPr>
              <w:t>R</w:t>
            </w:r>
            <w:r w:rsidRPr="009D002F">
              <w:rPr>
                <w:rFonts w:hAnsi="宋体"/>
                <w:noProof w:val="0"/>
                <w:szCs w:val="24"/>
                <w:vertAlign w:val="subscript"/>
              </w:rPr>
              <w:t>y5</w:t>
            </w:r>
            <w:r w:rsidRPr="009D002F">
              <w:rPr>
                <w:rFonts w:hAnsi="宋体" w:hint="eastAsia"/>
                <w:noProof w:val="0"/>
                <w:szCs w:val="24"/>
              </w:rPr>
              <w:t>应达到</w:t>
            </w:r>
            <w:r w:rsidRPr="009D002F">
              <w:rPr>
                <w:rFonts w:hAnsi="宋体"/>
                <w:noProof w:val="0"/>
                <w:szCs w:val="24"/>
              </w:rPr>
              <w:t>40</w:t>
            </w:r>
            <w:r w:rsidR="00CA00DE">
              <w:rPr>
                <w:rFonts w:hAnsi="宋体" w:hint="eastAsia"/>
                <w:noProof w:val="0"/>
                <w:szCs w:val="24"/>
              </w:rPr>
              <w:t>～</w:t>
            </w:r>
            <w:r w:rsidRPr="009D002F">
              <w:rPr>
                <w:rFonts w:hAnsi="宋体"/>
                <w:noProof w:val="0"/>
                <w:szCs w:val="24"/>
              </w:rPr>
              <w:t>7</w:t>
            </w:r>
            <w:r w:rsidRPr="009D002F">
              <w:rPr>
                <w:rFonts w:hAnsi="宋体" w:hint="eastAsia"/>
                <w:noProof w:val="0"/>
                <w:szCs w:val="24"/>
              </w:rPr>
              <w:t>0微米。</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每个施工段检查1次，随机抽检3点</w:t>
            </w:r>
          </w:p>
        </w:tc>
      </w:tr>
      <w:tr w:rsidR="003A7A9F" w:rsidRPr="009D002F" w:rsidTr="008059D1">
        <w:tc>
          <w:tcPr>
            <w:tcW w:w="0" w:type="auto"/>
            <w:vMerge/>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widowControl/>
              <w:jc w:val="left"/>
              <w:rPr>
                <w:rFonts w:asciiTheme="minorEastAsia" w:hAnsiTheme="minorEastAsia" w:cs="Times New Roman"/>
                <w:b/>
                <w:szCs w:val="24"/>
              </w:rPr>
            </w:pP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清洁度</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目视法，标准图谱或样板对照</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hAnsi="宋体" w:hint="eastAsia"/>
                <w:noProof w:val="0"/>
                <w:szCs w:val="24"/>
              </w:rPr>
              <w:t>涂漆前钢材表面</w:t>
            </w:r>
            <w:r w:rsidRPr="009D002F">
              <w:rPr>
                <w:rFonts w:hAnsi="宋体" w:hint="eastAsia"/>
                <w:szCs w:val="24"/>
              </w:rPr>
              <w:t>清洁度应为灰尘数量小于等于</w:t>
            </w:r>
            <w:r w:rsidRPr="009D002F">
              <w:rPr>
                <w:rFonts w:hAnsi="宋体"/>
                <w:szCs w:val="24"/>
              </w:rPr>
              <w:t>3</w:t>
            </w:r>
            <w:r w:rsidRPr="009D002F">
              <w:rPr>
                <w:rFonts w:hAnsi="宋体" w:hint="eastAsia"/>
                <w:szCs w:val="24"/>
              </w:rPr>
              <w:t>级；灰尘颗粒大小小于等于</w:t>
            </w:r>
            <w:r w:rsidRPr="009D002F">
              <w:rPr>
                <w:rFonts w:hAnsi="宋体"/>
                <w:szCs w:val="24"/>
              </w:rPr>
              <w:t>2</w:t>
            </w:r>
            <w:r w:rsidRPr="009D002F">
              <w:rPr>
                <w:rFonts w:hAnsi="宋体" w:hint="eastAsia"/>
                <w:szCs w:val="24"/>
              </w:rPr>
              <w:t>级。</w:t>
            </w:r>
            <w:r w:rsidRPr="009D002F">
              <w:rPr>
                <w:rFonts w:hAnsi="宋体" w:hint="eastAsia"/>
                <w:noProof w:val="0"/>
                <w:szCs w:val="24"/>
              </w:rPr>
              <w:t>表面无可见的返锈，潮湿或者污染。</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每个施工段检查1次，100%检验</w:t>
            </w:r>
          </w:p>
        </w:tc>
      </w:tr>
      <w:tr w:rsidR="003A7A9F" w:rsidRPr="009D002F" w:rsidTr="008059D1">
        <w:tc>
          <w:tcPr>
            <w:tcW w:w="1136" w:type="dxa"/>
            <w:vMerge w:val="restart"/>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pStyle w:val="af0"/>
              <w:spacing w:before="312" w:after="312"/>
              <w:ind w:firstLineChars="0" w:firstLine="0"/>
              <w:jc w:val="center"/>
              <w:outlineLvl w:val="2"/>
              <w:rPr>
                <w:rFonts w:asciiTheme="minorEastAsia" w:eastAsiaTheme="minorEastAsia" w:hAnsiTheme="minorEastAsia"/>
                <w:b/>
                <w:noProof w:val="0"/>
                <w:szCs w:val="24"/>
              </w:rPr>
            </w:pPr>
            <w:r w:rsidRPr="009D002F">
              <w:rPr>
                <w:rFonts w:asciiTheme="minorEastAsia" w:eastAsiaTheme="minorEastAsia" w:hAnsiTheme="minorEastAsia" w:hint="eastAsia"/>
                <w:b/>
                <w:noProof w:val="0"/>
                <w:szCs w:val="24"/>
              </w:rPr>
              <w:t>涂料涂装</w:t>
            </w: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涂装环境</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温、湿度计</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hAnsi="宋体" w:hint="eastAsia"/>
                <w:noProof w:val="0"/>
                <w:szCs w:val="24"/>
              </w:rPr>
              <w:t>气温、相对湿度、表面温度、露点等应符合产品说明书要求。</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每个施工段检查1次，100%检验</w:t>
            </w:r>
          </w:p>
        </w:tc>
      </w:tr>
      <w:tr w:rsidR="003A7A9F" w:rsidRPr="009D002F" w:rsidTr="008059D1">
        <w:trPr>
          <w:trHeight w:val="1906"/>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widowControl/>
              <w:jc w:val="left"/>
              <w:rPr>
                <w:rFonts w:asciiTheme="minorEastAsia" w:hAnsiTheme="minorEastAsia" w:cs="Times New Roman"/>
                <w:b/>
                <w:szCs w:val="24"/>
              </w:rPr>
            </w:pP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涂层外观</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rPr>
              <w:t>目视检查</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rPr>
              <w:t>涂层表面应光滑平整、色泽一致，无气泡、露底、返锈、发粘、起皱、开裂、剥落、漏涂和误涂等缺陷。</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每个施工段检查1次，100%检验</w:t>
            </w:r>
          </w:p>
        </w:tc>
      </w:tr>
      <w:tr w:rsidR="003A7A9F" w:rsidRPr="009D002F" w:rsidTr="008059D1">
        <w:tc>
          <w:tcPr>
            <w:tcW w:w="0" w:type="auto"/>
            <w:vMerge/>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widowControl/>
              <w:jc w:val="left"/>
              <w:rPr>
                <w:rFonts w:asciiTheme="minorEastAsia" w:hAnsiTheme="minorEastAsia" w:cs="Times New Roman"/>
                <w:b/>
                <w:szCs w:val="24"/>
              </w:rPr>
            </w:pP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涂层道数</w:t>
            </w:r>
            <w:r w:rsidRPr="009D002F">
              <w:rPr>
                <w:rFonts w:asciiTheme="minorEastAsia" w:eastAsiaTheme="minorEastAsia" w:hAnsiTheme="minorEastAsia" w:hint="eastAsia"/>
                <w:noProof w:val="0"/>
                <w:szCs w:val="24"/>
              </w:rPr>
              <w:lastRenderedPageBreak/>
              <w:t>和厚度</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rPr>
              <w:lastRenderedPageBreak/>
              <w:t>干膜测厚仪或同步</w:t>
            </w:r>
            <w:r w:rsidRPr="009D002F">
              <w:rPr>
                <w:rFonts w:asciiTheme="minorEastAsia" w:eastAsiaTheme="minorEastAsia" w:hAnsiTheme="minorEastAsia" w:hint="eastAsia"/>
              </w:rPr>
              <w:lastRenderedPageBreak/>
              <w:t>样板检测</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rPr>
              <w:lastRenderedPageBreak/>
              <w:t>涂层道数和厚度应符合设计要求。每</w:t>
            </w:r>
            <w:r w:rsidRPr="009D002F">
              <w:rPr>
                <w:rFonts w:asciiTheme="minorEastAsia" w:eastAsiaTheme="minorEastAsia" w:hAnsiTheme="minorEastAsia" w:hint="eastAsia"/>
              </w:rPr>
              <w:lastRenderedPageBreak/>
              <w:t>道涂层在下道涂装前，应测试并记录涂层厚度。80%的测量值不得低于规定膜厚，其余20%的测量值不应低于规定膜厚的80%。</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rPr>
              <w:lastRenderedPageBreak/>
              <w:t>每个施工段测量数不应大于设计涂装</w:t>
            </w:r>
            <w:r w:rsidRPr="009D002F">
              <w:rPr>
                <w:rFonts w:asciiTheme="minorEastAsia" w:eastAsiaTheme="minorEastAsia" w:hAnsiTheme="minorEastAsia" w:hint="eastAsia"/>
              </w:rPr>
              <w:lastRenderedPageBreak/>
              <w:t>构件件数的1%，但不应少于3件，每件应抽查3点</w:t>
            </w:r>
          </w:p>
        </w:tc>
      </w:tr>
      <w:tr w:rsidR="003A7A9F" w:rsidRPr="009D002F" w:rsidTr="008059D1">
        <w:trPr>
          <w:trHeight w:val="18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widowControl/>
              <w:jc w:val="left"/>
              <w:rPr>
                <w:rFonts w:asciiTheme="minorEastAsia" w:hAnsiTheme="minorEastAsia" w:cs="Times New Roman"/>
                <w:b/>
                <w:szCs w:val="24"/>
              </w:rPr>
            </w:pP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涂层附着力</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rPr>
              <w:t>涂层附着力，划格法或拉开法检查</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hAnsi="宋体" w:hint="eastAsia"/>
              </w:rPr>
              <w:t>涂层附着力应符合设计要求。</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rPr>
              <w:t>每个施工段测量数不应大于设计涂装构件件数的1%，但不应少于3件，每件应抽查3点</w:t>
            </w:r>
          </w:p>
        </w:tc>
      </w:tr>
      <w:tr w:rsidR="003A7A9F" w:rsidRPr="009D002F" w:rsidTr="008059D1">
        <w:tc>
          <w:tcPr>
            <w:tcW w:w="0" w:type="auto"/>
            <w:vMerge/>
            <w:tcBorders>
              <w:top w:val="single" w:sz="4" w:space="0" w:color="auto"/>
              <w:left w:val="single" w:sz="4" w:space="0" w:color="auto"/>
              <w:bottom w:val="single" w:sz="4" w:space="0" w:color="auto"/>
              <w:right w:val="single" w:sz="4" w:space="0" w:color="auto"/>
            </w:tcBorders>
            <w:vAlign w:val="center"/>
            <w:hideMark/>
          </w:tcPr>
          <w:p w:rsidR="003A7A9F" w:rsidRPr="009D002F" w:rsidRDefault="003A7A9F" w:rsidP="008059D1">
            <w:pPr>
              <w:widowControl/>
              <w:jc w:val="left"/>
              <w:rPr>
                <w:rFonts w:asciiTheme="minorEastAsia" w:hAnsiTheme="minorEastAsia" w:cs="Times New Roman"/>
                <w:b/>
                <w:szCs w:val="24"/>
              </w:rPr>
            </w:pPr>
          </w:p>
        </w:tc>
        <w:tc>
          <w:tcPr>
            <w:tcW w:w="11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noProof w:val="0"/>
                <w:szCs w:val="24"/>
              </w:rPr>
            </w:pPr>
            <w:r w:rsidRPr="009D002F">
              <w:rPr>
                <w:rFonts w:asciiTheme="minorEastAsia" w:eastAsiaTheme="minorEastAsia" w:hAnsiTheme="minorEastAsia" w:hint="eastAsia"/>
                <w:noProof w:val="0"/>
                <w:szCs w:val="24"/>
              </w:rPr>
              <w:t>标志和标记</w:t>
            </w:r>
          </w:p>
        </w:tc>
        <w:tc>
          <w:tcPr>
            <w:tcW w:w="1160"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rPr>
            </w:pPr>
            <w:r w:rsidRPr="009D002F">
              <w:rPr>
                <w:rFonts w:asciiTheme="minorEastAsia" w:eastAsiaTheme="minorEastAsia" w:hAnsiTheme="minorEastAsia" w:hint="eastAsia"/>
              </w:rPr>
              <w:t>目视检查</w:t>
            </w:r>
          </w:p>
        </w:tc>
        <w:tc>
          <w:tcPr>
            <w:tcW w:w="1947"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rPr>
            </w:pPr>
            <w:r w:rsidRPr="009D002F">
              <w:rPr>
                <w:rFonts w:asciiTheme="minorEastAsia" w:eastAsiaTheme="minorEastAsia" w:hAnsiTheme="minorEastAsia" w:hint="eastAsia"/>
                <w:noProof w:val="0"/>
                <w:szCs w:val="24"/>
              </w:rPr>
              <w:t>涂装完成后，构件的标志、标记和编号应清晰完整。</w:t>
            </w:r>
          </w:p>
        </w:tc>
        <w:tc>
          <w:tcPr>
            <w:tcW w:w="2035" w:type="dxa"/>
            <w:tcBorders>
              <w:top w:val="single" w:sz="4" w:space="0" w:color="auto"/>
              <w:left w:val="single" w:sz="4" w:space="0" w:color="auto"/>
              <w:bottom w:val="single" w:sz="4" w:space="0" w:color="auto"/>
              <w:right w:val="single" w:sz="4" w:space="0" w:color="auto"/>
            </w:tcBorders>
            <w:hideMark/>
          </w:tcPr>
          <w:p w:rsidR="003A7A9F" w:rsidRPr="009D002F" w:rsidRDefault="003A7A9F" w:rsidP="008059D1">
            <w:pPr>
              <w:pStyle w:val="af0"/>
              <w:spacing w:before="312" w:after="312"/>
              <w:ind w:firstLineChars="0" w:firstLine="0"/>
              <w:outlineLvl w:val="2"/>
              <w:rPr>
                <w:rFonts w:asciiTheme="minorEastAsia" w:eastAsiaTheme="minorEastAsia" w:hAnsiTheme="minorEastAsia"/>
              </w:rPr>
            </w:pPr>
            <w:r w:rsidRPr="009D002F">
              <w:rPr>
                <w:rFonts w:asciiTheme="minorEastAsia" w:eastAsiaTheme="minorEastAsia" w:hAnsiTheme="minorEastAsia" w:hint="eastAsia"/>
                <w:noProof w:val="0"/>
                <w:szCs w:val="24"/>
              </w:rPr>
              <w:t>每个施工段检查1次，100%检验</w:t>
            </w:r>
          </w:p>
        </w:tc>
      </w:tr>
    </w:tbl>
    <w:p w:rsidR="008059D1" w:rsidRPr="009D002F" w:rsidRDefault="008059D1" w:rsidP="008059D1">
      <w:pPr>
        <w:spacing w:line="360" w:lineRule="auto"/>
        <w:rPr>
          <w:rFonts w:asciiTheme="majorEastAsia" w:eastAsiaTheme="majorEastAsia" w:hAnsiTheme="majorEastAsia" w:cs="Times New Roman"/>
          <w:b/>
          <w:kern w:val="0"/>
          <w:sz w:val="24"/>
          <w:szCs w:val="24"/>
        </w:rPr>
      </w:pPr>
    </w:p>
    <w:p w:rsidR="0008267A" w:rsidRPr="00A42C81" w:rsidRDefault="0008267A" w:rsidP="0008267A">
      <w:pPr>
        <w:spacing w:line="360" w:lineRule="auto"/>
        <w:rPr>
          <w:rFonts w:asciiTheme="majorEastAsia" w:eastAsiaTheme="majorEastAsia" w:hAnsiTheme="majorEastAsia"/>
          <w:sz w:val="24"/>
          <w:szCs w:val="24"/>
        </w:rPr>
      </w:pPr>
      <w:r w:rsidRPr="00A42C81">
        <w:rPr>
          <w:rFonts w:asciiTheme="majorEastAsia" w:eastAsiaTheme="majorEastAsia" w:hAnsiTheme="majorEastAsia" w:cs="Times New Roman" w:hint="eastAsia"/>
          <w:b/>
          <w:kern w:val="0"/>
          <w:sz w:val="24"/>
          <w:szCs w:val="24"/>
        </w:rPr>
        <w:t>7</w:t>
      </w:r>
      <w:r w:rsidRPr="00A42C81">
        <w:rPr>
          <w:rFonts w:asciiTheme="majorEastAsia" w:eastAsiaTheme="majorEastAsia" w:hAnsiTheme="majorEastAsia" w:cs="Times New Roman"/>
          <w:b/>
          <w:kern w:val="0"/>
          <w:sz w:val="24"/>
          <w:szCs w:val="24"/>
        </w:rPr>
        <w:t>.</w:t>
      </w:r>
      <w:r w:rsidRPr="00A42C81">
        <w:rPr>
          <w:rFonts w:asciiTheme="majorEastAsia" w:eastAsiaTheme="majorEastAsia" w:hAnsiTheme="majorEastAsia" w:cs="Times New Roman" w:hint="eastAsia"/>
          <w:b/>
          <w:kern w:val="0"/>
          <w:sz w:val="24"/>
          <w:szCs w:val="24"/>
        </w:rPr>
        <w:t>0</w:t>
      </w:r>
      <w:r w:rsidRPr="00A42C81">
        <w:rPr>
          <w:rFonts w:asciiTheme="majorEastAsia" w:eastAsiaTheme="majorEastAsia" w:hAnsiTheme="majorEastAsia" w:cs="Times New Roman"/>
          <w:b/>
          <w:kern w:val="0"/>
          <w:sz w:val="24"/>
          <w:szCs w:val="24"/>
        </w:rPr>
        <w:t>.</w:t>
      </w:r>
      <w:r w:rsidRPr="00A42C81">
        <w:rPr>
          <w:rFonts w:asciiTheme="majorEastAsia" w:eastAsiaTheme="majorEastAsia" w:hAnsiTheme="majorEastAsia" w:cs="Times New Roman" w:hint="eastAsia"/>
          <w:b/>
          <w:kern w:val="0"/>
          <w:sz w:val="24"/>
          <w:szCs w:val="24"/>
        </w:rPr>
        <w:t>7</w:t>
      </w:r>
      <w:r w:rsidRPr="00A42C81">
        <w:rPr>
          <w:rFonts w:asciiTheme="majorEastAsia" w:eastAsiaTheme="majorEastAsia" w:hAnsiTheme="majorEastAsia" w:hint="eastAsia"/>
          <w:sz w:val="24"/>
          <w:szCs w:val="24"/>
        </w:rPr>
        <w:t>涂料施工质量</w:t>
      </w:r>
      <w:r w:rsidR="00E138BB" w:rsidRPr="00A42C81">
        <w:rPr>
          <w:rFonts w:asciiTheme="majorEastAsia" w:eastAsiaTheme="majorEastAsia" w:hAnsiTheme="majorEastAsia" w:hint="eastAsia"/>
          <w:sz w:val="24"/>
          <w:szCs w:val="24"/>
        </w:rPr>
        <w:t>中间</w:t>
      </w:r>
      <w:r w:rsidRPr="00A42C81">
        <w:rPr>
          <w:rFonts w:asciiTheme="majorEastAsia" w:eastAsiaTheme="majorEastAsia" w:hAnsiTheme="majorEastAsia" w:hint="eastAsia"/>
          <w:sz w:val="24"/>
          <w:szCs w:val="24"/>
        </w:rPr>
        <w:t>检查记录</w:t>
      </w:r>
      <w:r w:rsidR="00E138BB" w:rsidRPr="00A42C81">
        <w:rPr>
          <w:rFonts w:asciiTheme="majorEastAsia" w:eastAsiaTheme="majorEastAsia" w:hAnsiTheme="majorEastAsia" w:hint="eastAsia"/>
          <w:sz w:val="24"/>
          <w:szCs w:val="24"/>
        </w:rPr>
        <w:t>表</w:t>
      </w:r>
      <w:r w:rsidRPr="00A42C81">
        <w:rPr>
          <w:rFonts w:asciiTheme="majorEastAsia" w:eastAsiaTheme="majorEastAsia" w:hAnsiTheme="majorEastAsia" w:hint="eastAsia"/>
          <w:sz w:val="24"/>
          <w:szCs w:val="24"/>
        </w:rPr>
        <w:t>应符合本规范附录B</w:t>
      </w:r>
      <w:r w:rsidR="00B6099F">
        <w:rPr>
          <w:rFonts w:asciiTheme="majorEastAsia" w:eastAsiaTheme="majorEastAsia" w:hAnsiTheme="majorEastAsia" w:hint="eastAsia"/>
          <w:sz w:val="24"/>
          <w:szCs w:val="24"/>
        </w:rPr>
        <w:t>表B的规定。</w:t>
      </w:r>
    </w:p>
    <w:p w:rsidR="0008267A" w:rsidRPr="00501D9B" w:rsidRDefault="0008267A" w:rsidP="0008267A">
      <w:pPr>
        <w:jc w:val="center"/>
        <w:rPr>
          <w:rFonts w:asciiTheme="minorEastAsia" w:hAnsiTheme="minorEastAsia"/>
          <w:color w:val="FF0000"/>
          <w:sz w:val="24"/>
        </w:rPr>
      </w:pPr>
    </w:p>
    <w:p w:rsidR="0008267A" w:rsidRPr="009D002F" w:rsidRDefault="0008267A" w:rsidP="0008267A">
      <w:pPr>
        <w:jc w:val="center"/>
        <w:rPr>
          <w:rFonts w:asciiTheme="minorEastAsia" w:hAnsiTheme="minorEastAsia"/>
          <w:b/>
          <w:sz w:val="28"/>
          <w:szCs w:val="28"/>
        </w:rPr>
      </w:pPr>
    </w:p>
    <w:p w:rsidR="0008267A" w:rsidRPr="009D002F" w:rsidRDefault="0008267A" w:rsidP="0008267A">
      <w:pPr>
        <w:jc w:val="center"/>
        <w:rPr>
          <w:rFonts w:asciiTheme="minorEastAsia" w:hAnsiTheme="minorEastAsia"/>
          <w:b/>
          <w:sz w:val="28"/>
          <w:szCs w:val="28"/>
        </w:rPr>
      </w:pPr>
    </w:p>
    <w:p w:rsidR="008059D1" w:rsidRPr="009D002F" w:rsidRDefault="008059D1" w:rsidP="008059D1">
      <w:pPr>
        <w:jc w:val="center"/>
        <w:rPr>
          <w:rFonts w:asciiTheme="minorEastAsia" w:hAnsiTheme="minorEastAsia"/>
          <w:b/>
          <w:sz w:val="28"/>
          <w:szCs w:val="28"/>
        </w:rPr>
      </w:pPr>
    </w:p>
    <w:p w:rsidR="008059D1" w:rsidRPr="009D002F" w:rsidRDefault="008059D1" w:rsidP="008059D1">
      <w:pPr>
        <w:jc w:val="center"/>
        <w:rPr>
          <w:rFonts w:asciiTheme="minorEastAsia" w:hAnsiTheme="minorEastAsia"/>
          <w:b/>
          <w:sz w:val="28"/>
          <w:szCs w:val="28"/>
        </w:rPr>
      </w:pPr>
    </w:p>
    <w:p w:rsidR="008059D1" w:rsidRPr="009D002F" w:rsidRDefault="008059D1" w:rsidP="0041117D">
      <w:pPr>
        <w:rPr>
          <w:rFonts w:asciiTheme="minorEastAsia" w:hAnsiTheme="minorEastAsia"/>
          <w:b/>
          <w:sz w:val="28"/>
          <w:szCs w:val="28"/>
        </w:rPr>
      </w:pPr>
    </w:p>
    <w:p w:rsidR="0041117D" w:rsidRDefault="0041117D" w:rsidP="008059D1">
      <w:pPr>
        <w:jc w:val="center"/>
        <w:rPr>
          <w:rFonts w:asciiTheme="minorEastAsia" w:hAnsiTheme="minorEastAsia"/>
          <w:b/>
          <w:sz w:val="28"/>
          <w:szCs w:val="28"/>
        </w:rPr>
      </w:pPr>
    </w:p>
    <w:p w:rsidR="0041117D" w:rsidRDefault="0041117D" w:rsidP="008059D1">
      <w:pPr>
        <w:jc w:val="center"/>
        <w:rPr>
          <w:rFonts w:asciiTheme="minorEastAsia" w:hAnsiTheme="minorEastAsia"/>
          <w:b/>
          <w:sz w:val="28"/>
          <w:szCs w:val="28"/>
        </w:rPr>
      </w:pPr>
    </w:p>
    <w:p w:rsidR="0041117D" w:rsidRDefault="0041117D" w:rsidP="008059D1">
      <w:pPr>
        <w:jc w:val="center"/>
        <w:rPr>
          <w:rFonts w:asciiTheme="minorEastAsia" w:hAnsiTheme="minorEastAsia"/>
          <w:b/>
          <w:sz w:val="28"/>
          <w:szCs w:val="28"/>
        </w:rPr>
      </w:pPr>
    </w:p>
    <w:p w:rsidR="0041117D" w:rsidRDefault="0041117D" w:rsidP="008059D1">
      <w:pPr>
        <w:jc w:val="center"/>
        <w:rPr>
          <w:rFonts w:asciiTheme="minorEastAsia" w:hAnsiTheme="minorEastAsia"/>
          <w:b/>
          <w:sz w:val="28"/>
          <w:szCs w:val="28"/>
        </w:rPr>
      </w:pPr>
    </w:p>
    <w:p w:rsidR="0041117D" w:rsidRDefault="0041117D" w:rsidP="008059D1">
      <w:pPr>
        <w:jc w:val="center"/>
        <w:rPr>
          <w:rFonts w:asciiTheme="minorEastAsia" w:hAnsiTheme="minorEastAsia"/>
          <w:b/>
          <w:sz w:val="28"/>
          <w:szCs w:val="28"/>
        </w:rPr>
      </w:pPr>
    </w:p>
    <w:p w:rsidR="008059D1" w:rsidRPr="009D002F" w:rsidRDefault="008059D1" w:rsidP="008059D1">
      <w:pPr>
        <w:jc w:val="center"/>
        <w:rPr>
          <w:rFonts w:asciiTheme="minorEastAsia" w:hAnsiTheme="minorEastAsia"/>
          <w:b/>
          <w:sz w:val="28"/>
          <w:szCs w:val="28"/>
        </w:rPr>
      </w:pPr>
      <w:r w:rsidRPr="009D002F">
        <w:rPr>
          <w:rFonts w:asciiTheme="minorEastAsia" w:hAnsiTheme="minorEastAsia" w:hint="eastAsia"/>
          <w:b/>
          <w:sz w:val="28"/>
          <w:szCs w:val="28"/>
        </w:rPr>
        <w:lastRenderedPageBreak/>
        <w:t>8  环 境 保 护</w:t>
      </w:r>
    </w:p>
    <w:p w:rsidR="008059D1" w:rsidRPr="009D002F" w:rsidRDefault="008059D1" w:rsidP="008059D1">
      <w:pPr>
        <w:spacing w:line="360" w:lineRule="auto"/>
        <w:rPr>
          <w:rFonts w:ascii="黑体" w:eastAsia="黑体" w:hAnsi="黑体"/>
          <w:sz w:val="24"/>
          <w:szCs w:val="24"/>
        </w:rPr>
      </w:pP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inorEastAsia" w:hAnsiTheme="minorEastAsia" w:hint="eastAsia"/>
          <w:b/>
          <w:sz w:val="24"/>
          <w:szCs w:val="24"/>
        </w:rPr>
        <w:t xml:space="preserve">8.0.1  </w:t>
      </w:r>
      <w:r w:rsidRPr="009D002F">
        <w:rPr>
          <w:rFonts w:asciiTheme="majorEastAsia" w:eastAsiaTheme="majorEastAsia" w:hAnsiTheme="majorEastAsia" w:hint="eastAsia"/>
          <w:sz w:val="24"/>
          <w:szCs w:val="24"/>
        </w:rPr>
        <w:t>建筑钢结构用水性涂料涂装过程中产生的挥发性有机化合物（VOC）、废液和废渣的处理，应符合国家</w:t>
      </w:r>
      <w:r w:rsidR="00C7019D">
        <w:rPr>
          <w:rFonts w:asciiTheme="majorEastAsia" w:eastAsiaTheme="majorEastAsia" w:hAnsiTheme="majorEastAsia" w:hint="eastAsia"/>
          <w:sz w:val="24"/>
          <w:szCs w:val="24"/>
        </w:rPr>
        <w:t>、地方</w:t>
      </w:r>
      <w:r w:rsidRPr="009D002F">
        <w:rPr>
          <w:rFonts w:asciiTheme="majorEastAsia" w:eastAsiaTheme="majorEastAsia" w:hAnsiTheme="majorEastAsia" w:hint="eastAsia"/>
          <w:sz w:val="24"/>
          <w:szCs w:val="24"/>
        </w:rPr>
        <w:t>现行有关标准的规定。</w:t>
      </w:r>
    </w:p>
    <w:p w:rsidR="008059D1" w:rsidRPr="009D002F" w:rsidRDefault="008059D1" w:rsidP="008059D1">
      <w:pPr>
        <w:spacing w:line="360" w:lineRule="auto"/>
        <w:jc w:val="left"/>
        <w:rPr>
          <w:rFonts w:asciiTheme="majorEastAsia" w:eastAsiaTheme="majorEastAsia" w:hAnsiTheme="majorEastAsia"/>
          <w:sz w:val="24"/>
          <w:szCs w:val="24"/>
        </w:rPr>
      </w:pPr>
      <w:r w:rsidRPr="009D002F">
        <w:rPr>
          <w:rFonts w:asciiTheme="minorEastAsia" w:hAnsiTheme="minorEastAsia" w:hint="eastAsia"/>
          <w:b/>
          <w:sz w:val="24"/>
          <w:szCs w:val="24"/>
        </w:rPr>
        <w:t>8.0.2</w:t>
      </w:r>
      <w:r w:rsidRPr="009D002F">
        <w:rPr>
          <w:rFonts w:asciiTheme="majorEastAsia" w:eastAsiaTheme="majorEastAsia" w:hAnsiTheme="majorEastAsia" w:hint="eastAsia"/>
          <w:sz w:val="24"/>
          <w:szCs w:val="24"/>
        </w:rPr>
        <w:t>车间涂装时必须封闭作业，并应采取强制通风措施。</w:t>
      </w:r>
    </w:p>
    <w:p w:rsidR="008059D1" w:rsidRPr="009D002F" w:rsidRDefault="008059D1" w:rsidP="008059D1">
      <w:pPr>
        <w:autoSpaceDE w:val="0"/>
        <w:autoSpaceDN w:val="0"/>
        <w:adjustRightInd w:val="0"/>
        <w:spacing w:line="360" w:lineRule="auto"/>
        <w:jc w:val="left"/>
        <w:rPr>
          <w:rFonts w:asciiTheme="majorEastAsia" w:eastAsiaTheme="majorEastAsia" w:hAnsiTheme="majorEastAsia"/>
          <w:sz w:val="24"/>
          <w:szCs w:val="24"/>
        </w:rPr>
      </w:pPr>
      <w:r w:rsidRPr="009D002F">
        <w:rPr>
          <w:rFonts w:asciiTheme="minorEastAsia" w:hAnsiTheme="minorEastAsia" w:hint="eastAsia"/>
          <w:b/>
          <w:sz w:val="24"/>
          <w:szCs w:val="24"/>
        </w:rPr>
        <w:t xml:space="preserve">8.0.3 </w:t>
      </w:r>
      <w:r w:rsidRPr="009D002F">
        <w:rPr>
          <w:rFonts w:asciiTheme="majorEastAsia" w:eastAsiaTheme="majorEastAsia" w:hAnsiTheme="majorEastAsia" w:hint="eastAsia"/>
          <w:sz w:val="24"/>
          <w:szCs w:val="24"/>
        </w:rPr>
        <w:t>现场涂装时必须设置防漆雾飘散的围挡。</w:t>
      </w:r>
    </w:p>
    <w:p w:rsidR="008059D1" w:rsidRPr="009D002F" w:rsidRDefault="008059D1" w:rsidP="008059D1">
      <w:pPr>
        <w:spacing w:line="360" w:lineRule="auto"/>
        <w:jc w:val="left"/>
        <w:rPr>
          <w:rFonts w:ascii="宋体" w:hAnsi="宋体"/>
          <w:sz w:val="24"/>
        </w:rPr>
      </w:pPr>
      <w:r w:rsidRPr="009D002F">
        <w:rPr>
          <w:rFonts w:asciiTheme="majorEastAsia" w:eastAsiaTheme="majorEastAsia" w:hAnsiTheme="majorEastAsia" w:hint="eastAsia"/>
          <w:b/>
          <w:sz w:val="24"/>
          <w:szCs w:val="24"/>
        </w:rPr>
        <w:t xml:space="preserve">8.0.4  </w:t>
      </w:r>
      <w:r w:rsidRPr="009D002F">
        <w:rPr>
          <w:rFonts w:ascii="宋体" w:hAnsi="宋体" w:hint="eastAsia"/>
          <w:sz w:val="24"/>
        </w:rPr>
        <w:t>施工中产生的各类废弃物的处理应符合下列规定：</w:t>
      </w:r>
    </w:p>
    <w:p w:rsidR="008059D1" w:rsidRPr="009D002F" w:rsidRDefault="008059D1" w:rsidP="008059D1">
      <w:pPr>
        <w:spacing w:line="360" w:lineRule="auto"/>
        <w:ind w:firstLine="420"/>
        <w:jc w:val="left"/>
        <w:rPr>
          <w:rFonts w:ascii="宋体" w:hAnsi="宋体"/>
          <w:sz w:val="24"/>
        </w:rPr>
      </w:pPr>
      <w:r w:rsidRPr="009D002F">
        <w:rPr>
          <w:rFonts w:ascii="宋体" w:hAnsi="宋体" w:hint="eastAsia"/>
          <w:sz w:val="24"/>
        </w:rPr>
        <w:t>1施工现场应工完料净场清，各类废弃物应按环保要求分类及时清理，并清运出场。</w:t>
      </w:r>
    </w:p>
    <w:p w:rsidR="008059D1" w:rsidRPr="009D002F" w:rsidRDefault="008059D1" w:rsidP="008059D1">
      <w:pPr>
        <w:spacing w:line="360" w:lineRule="auto"/>
        <w:ind w:firstLine="420"/>
        <w:jc w:val="left"/>
        <w:rPr>
          <w:rFonts w:ascii="宋体" w:hAnsi="宋体"/>
          <w:sz w:val="24"/>
        </w:rPr>
      </w:pPr>
      <w:r w:rsidRPr="009D002F">
        <w:rPr>
          <w:rFonts w:asciiTheme="majorEastAsia" w:eastAsiaTheme="majorEastAsia" w:hAnsiTheme="majorEastAsia" w:hint="eastAsia"/>
          <w:sz w:val="24"/>
          <w:szCs w:val="24"/>
        </w:rPr>
        <w:t xml:space="preserve">2 </w:t>
      </w:r>
      <w:r w:rsidRPr="009D002F">
        <w:rPr>
          <w:rFonts w:ascii="宋体" w:hAnsi="宋体" w:hint="eastAsia"/>
          <w:sz w:val="24"/>
        </w:rPr>
        <w:t>危险废弃物应</w:t>
      </w:r>
      <w:r w:rsidRPr="009D002F">
        <w:rPr>
          <w:rFonts w:ascii="宋体" w:hAnsi="宋体"/>
          <w:sz w:val="24"/>
        </w:rPr>
        <w:t>按</w:t>
      </w:r>
      <w:r w:rsidRPr="009D002F">
        <w:rPr>
          <w:rFonts w:ascii="宋体" w:hAnsi="宋体" w:hint="eastAsia"/>
          <w:sz w:val="24"/>
        </w:rPr>
        <w:t>国家</w:t>
      </w:r>
      <w:r w:rsidRPr="009D002F">
        <w:rPr>
          <w:rFonts w:ascii="宋体" w:hAnsi="宋体"/>
          <w:sz w:val="24"/>
        </w:rPr>
        <w:t>环保的规定</w:t>
      </w:r>
      <w:r w:rsidRPr="009D002F">
        <w:rPr>
          <w:rFonts w:ascii="宋体" w:hAnsi="宋体" w:hint="eastAsia"/>
          <w:sz w:val="24"/>
        </w:rPr>
        <w:t>集中收集、贮存、运输和处置。</w:t>
      </w:r>
      <w:r w:rsidR="00AC44B6">
        <w:rPr>
          <w:rFonts w:ascii="宋体" w:hAnsi="宋体" w:hint="eastAsia"/>
          <w:sz w:val="24"/>
        </w:rPr>
        <w:t>并应</w:t>
      </w:r>
      <w:r w:rsidRPr="009D002F">
        <w:rPr>
          <w:rFonts w:ascii="宋体" w:hAnsi="宋体" w:hint="eastAsia"/>
          <w:sz w:val="24"/>
        </w:rPr>
        <w:t>向地方环保部门申报，委托地方环保部门认可的单位组织集中处理。并应制定</w:t>
      </w:r>
      <w:r w:rsidRPr="009D002F">
        <w:rPr>
          <w:rFonts w:ascii="宋体" w:hAnsi="宋体"/>
          <w:sz w:val="24"/>
        </w:rPr>
        <w:t>危险废</w:t>
      </w:r>
      <w:r w:rsidRPr="009D002F">
        <w:rPr>
          <w:rFonts w:ascii="宋体" w:hAnsi="宋体" w:hint="eastAsia"/>
          <w:sz w:val="24"/>
        </w:rPr>
        <w:t>弃</w:t>
      </w:r>
      <w:r w:rsidRPr="009D002F">
        <w:rPr>
          <w:rFonts w:ascii="宋体" w:hAnsi="宋体"/>
          <w:sz w:val="24"/>
        </w:rPr>
        <w:t>物污染防治的管理制度</w:t>
      </w:r>
      <w:r w:rsidRPr="009D002F">
        <w:rPr>
          <w:rFonts w:ascii="宋体" w:hAnsi="宋体" w:hint="eastAsia"/>
          <w:sz w:val="24"/>
        </w:rPr>
        <w:t>、</w:t>
      </w:r>
      <w:r w:rsidRPr="009D002F">
        <w:rPr>
          <w:rFonts w:ascii="宋体" w:hAnsi="宋体"/>
          <w:sz w:val="24"/>
        </w:rPr>
        <w:t>事故的防范措施和应急预案</w:t>
      </w:r>
      <w:r w:rsidRPr="009D002F">
        <w:rPr>
          <w:rFonts w:ascii="宋体" w:hAnsi="宋体" w:hint="eastAsia"/>
          <w:sz w:val="24"/>
        </w:rPr>
        <w:t>。</w:t>
      </w:r>
    </w:p>
    <w:p w:rsidR="008059D1" w:rsidRPr="009D002F" w:rsidRDefault="008059D1" w:rsidP="008059D1">
      <w:pPr>
        <w:spacing w:line="360" w:lineRule="auto"/>
        <w:ind w:firstLineChars="200" w:firstLine="480"/>
        <w:jc w:val="left"/>
        <w:rPr>
          <w:rFonts w:ascii="宋体" w:hAnsi="宋体"/>
          <w:sz w:val="24"/>
        </w:rPr>
      </w:pPr>
      <w:r w:rsidRPr="009D002F">
        <w:rPr>
          <w:rFonts w:ascii="宋体" w:hAnsi="宋体" w:hint="eastAsia"/>
          <w:sz w:val="24"/>
        </w:rPr>
        <w:t>3  严禁向未经许可的任何区域内倾倒、堆放、填埋或排放危险废弃物；施工现场严禁焚烧各类废弃物。</w:t>
      </w:r>
    </w:p>
    <w:p w:rsidR="008059D1" w:rsidRPr="009D002F" w:rsidRDefault="008059D1" w:rsidP="008059D1">
      <w:pPr>
        <w:spacing w:line="360" w:lineRule="auto"/>
        <w:ind w:firstLineChars="200" w:firstLine="480"/>
        <w:jc w:val="left"/>
        <w:rPr>
          <w:rFonts w:ascii="宋体" w:hAnsi="宋体"/>
          <w:sz w:val="24"/>
        </w:rPr>
      </w:pPr>
    </w:p>
    <w:p w:rsidR="008059D1" w:rsidRPr="009D002F" w:rsidRDefault="008059D1" w:rsidP="008059D1">
      <w:pPr>
        <w:pStyle w:val="a0"/>
        <w:numPr>
          <w:ilvl w:val="0"/>
          <w:numId w:val="0"/>
        </w:numPr>
        <w:spacing w:before="312" w:after="312"/>
        <w:jc w:val="center"/>
        <w:rPr>
          <w:rFonts w:asciiTheme="minorEastAsia" w:eastAsiaTheme="minorEastAsia" w:hAnsiTheme="minorEastAsia"/>
          <w:b/>
          <w:sz w:val="28"/>
          <w:szCs w:val="28"/>
        </w:rPr>
      </w:pPr>
      <w:bookmarkStart w:id="21" w:name="_Toc344592325"/>
      <w:bookmarkStart w:id="22" w:name="_Toc344473318"/>
      <w:bookmarkStart w:id="23" w:name="_Toc330542389"/>
      <w:bookmarkStart w:id="24" w:name="_Toc330541665"/>
      <w:bookmarkStart w:id="25" w:name="_Toc330477472"/>
    </w:p>
    <w:p w:rsidR="008059D1" w:rsidRPr="009D002F" w:rsidRDefault="008059D1" w:rsidP="008059D1">
      <w:pPr>
        <w:pStyle w:val="a0"/>
        <w:numPr>
          <w:ilvl w:val="0"/>
          <w:numId w:val="0"/>
        </w:numPr>
        <w:spacing w:before="312" w:after="312"/>
        <w:jc w:val="center"/>
        <w:rPr>
          <w:rFonts w:asciiTheme="minorEastAsia" w:eastAsiaTheme="minorEastAsia" w:hAnsiTheme="minorEastAsia"/>
          <w:b/>
          <w:sz w:val="28"/>
          <w:szCs w:val="28"/>
        </w:rPr>
      </w:pPr>
    </w:p>
    <w:p w:rsidR="008059D1" w:rsidRPr="009D002F" w:rsidRDefault="008059D1" w:rsidP="008059D1">
      <w:pPr>
        <w:pStyle w:val="a0"/>
        <w:numPr>
          <w:ilvl w:val="0"/>
          <w:numId w:val="0"/>
        </w:numPr>
        <w:spacing w:before="312" w:after="312"/>
        <w:jc w:val="center"/>
        <w:rPr>
          <w:rFonts w:asciiTheme="minorEastAsia" w:eastAsiaTheme="minorEastAsia" w:hAnsiTheme="minorEastAsia"/>
          <w:b/>
          <w:sz w:val="28"/>
          <w:szCs w:val="28"/>
        </w:rPr>
      </w:pPr>
    </w:p>
    <w:p w:rsidR="008059D1" w:rsidRPr="009D002F" w:rsidRDefault="008059D1" w:rsidP="008059D1">
      <w:pPr>
        <w:pStyle w:val="a0"/>
        <w:numPr>
          <w:ilvl w:val="0"/>
          <w:numId w:val="0"/>
        </w:numPr>
        <w:spacing w:before="312" w:after="312"/>
        <w:jc w:val="center"/>
        <w:rPr>
          <w:rFonts w:asciiTheme="minorEastAsia" w:eastAsiaTheme="minorEastAsia" w:hAnsiTheme="minorEastAsia"/>
          <w:b/>
          <w:sz w:val="28"/>
          <w:szCs w:val="28"/>
        </w:rPr>
      </w:pPr>
    </w:p>
    <w:p w:rsidR="008059D1" w:rsidRPr="009D002F" w:rsidRDefault="008059D1" w:rsidP="008059D1">
      <w:pPr>
        <w:pStyle w:val="a0"/>
        <w:numPr>
          <w:ilvl w:val="0"/>
          <w:numId w:val="0"/>
        </w:numPr>
        <w:spacing w:before="312" w:after="312"/>
        <w:jc w:val="center"/>
        <w:rPr>
          <w:rFonts w:asciiTheme="minorEastAsia" w:eastAsiaTheme="minorEastAsia" w:hAnsiTheme="minorEastAsia"/>
          <w:b/>
          <w:sz w:val="28"/>
          <w:szCs w:val="28"/>
        </w:rPr>
      </w:pPr>
    </w:p>
    <w:p w:rsidR="008059D1" w:rsidRPr="009D002F" w:rsidRDefault="008059D1" w:rsidP="008059D1">
      <w:pPr>
        <w:pStyle w:val="a0"/>
        <w:numPr>
          <w:ilvl w:val="0"/>
          <w:numId w:val="0"/>
        </w:numPr>
        <w:spacing w:before="312" w:after="312"/>
        <w:jc w:val="center"/>
        <w:rPr>
          <w:rFonts w:asciiTheme="minorEastAsia" w:eastAsiaTheme="minorEastAsia" w:hAnsiTheme="minorEastAsia"/>
          <w:b/>
          <w:sz w:val="28"/>
          <w:szCs w:val="28"/>
        </w:rPr>
      </w:pPr>
    </w:p>
    <w:p w:rsidR="008059D1" w:rsidRPr="009D002F" w:rsidRDefault="008059D1" w:rsidP="008059D1">
      <w:pPr>
        <w:pStyle w:val="a0"/>
        <w:numPr>
          <w:ilvl w:val="0"/>
          <w:numId w:val="0"/>
        </w:numPr>
        <w:spacing w:before="312" w:after="312"/>
        <w:jc w:val="center"/>
        <w:rPr>
          <w:rFonts w:asciiTheme="minorEastAsia" w:eastAsiaTheme="minorEastAsia" w:hAnsiTheme="minorEastAsia"/>
          <w:b/>
          <w:sz w:val="28"/>
          <w:szCs w:val="28"/>
        </w:rPr>
      </w:pPr>
    </w:p>
    <w:p w:rsidR="008059D1" w:rsidRPr="009D002F" w:rsidRDefault="008059D1" w:rsidP="008059D1">
      <w:pPr>
        <w:pStyle w:val="a0"/>
        <w:numPr>
          <w:ilvl w:val="0"/>
          <w:numId w:val="0"/>
        </w:numPr>
        <w:spacing w:before="312" w:after="312"/>
        <w:jc w:val="center"/>
        <w:rPr>
          <w:rFonts w:asciiTheme="minorEastAsia" w:eastAsiaTheme="minorEastAsia" w:hAnsiTheme="minorEastAsia"/>
          <w:b/>
          <w:sz w:val="28"/>
          <w:szCs w:val="28"/>
        </w:rPr>
      </w:pPr>
      <w:r w:rsidRPr="009D002F">
        <w:rPr>
          <w:rFonts w:asciiTheme="minorEastAsia" w:eastAsiaTheme="minorEastAsia" w:hAnsiTheme="minorEastAsia" w:hint="eastAsia"/>
          <w:b/>
          <w:sz w:val="28"/>
          <w:szCs w:val="28"/>
        </w:rPr>
        <w:lastRenderedPageBreak/>
        <w:t>9 安  全</w:t>
      </w:r>
      <w:bookmarkEnd w:id="21"/>
      <w:bookmarkEnd w:id="22"/>
      <w:bookmarkEnd w:id="23"/>
      <w:bookmarkEnd w:id="24"/>
      <w:bookmarkEnd w:id="25"/>
      <w:r w:rsidRPr="009D002F">
        <w:rPr>
          <w:rFonts w:asciiTheme="minorEastAsia" w:eastAsiaTheme="minorEastAsia" w:hAnsiTheme="minorEastAsia" w:hint="eastAsia"/>
          <w:b/>
          <w:sz w:val="28"/>
          <w:szCs w:val="28"/>
        </w:rPr>
        <w:t xml:space="preserve">  </w:t>
      </w:r>
    </w:p>
    <w:p w:rsidR="008059D1" w:rsidRPr="009D002F" w:rsidRDefault="008059D1" w:rsidP="008059D1">
      <w:pPr>
        <w:spacing w:line="360" w:lineRule="auto"/>
        <w:rPr>
          <w:rFonts w:ascii="宋体" w:hAnsi="宋体"/>
          <w:sz w:val="24"/>
        </w:rPr>
      </w:pPr>
      <w:r w:rsidRPr="009D002F">
        <w:rPr>
          <w:rFonts w:ascii="宋体" w:hAnsi="宋体" w:hint="eastAsia"/>
          <w:b/>
          <w:sz w:val="24"/>
        </w:rPr>
        <w:t xml:space="preserve">9.0.1 </w:t>
      </w:r>
      <w:r w:rsidRPr="009D002F">
        <w:rPr>
          <w:rFonts w:ascii="宋体" w:hAnsi="宋体" w:hint="eastAsia"/>
          <w:sz w:val="24"/>
        </w:rPr>
        <w:t xml:space="preserve"> </w:t>
      </w:r>
      <w:r w:rsidRPr="009D002F">
        <w:rPr>
          <w:rFonts w:asciiTheme="minorEastAsia" w:hAnsiTheme="minorEastAsia" w:hint="eastAsia"/>
          <w:sz w:val="24"/>
          <w:szCs w:val="24"/>
        </w:rPr>
        <w:t>建筑钢结构用水性防腐蚀涂料</w:t>
      </w:r>
      <w:r w:rsidRPr="009D002F">
        <w:rPr>
          <w:rFonts w:ascii="宋体" w:hAnsi="宋体" w:hint="eastAsia"/>
          <w:sz w:val="24"/>
        </w:rPr>
        <w:t>工程的安全技术应符合国家现行标准《施工企业安全生产管理规范》GB50656和《企业安全生产标准化基本规范》GB/T33000的有关规定。</w:t>
      </w:r>
      <w:r w:rsidRPr="009D002F">
        <w:rPr>
          <w:rFonts w:asciiTheme="minorEastAsia" w:hAnsiTheme="minorEastAsia" w:hint="eastAsia"/>
          <w:sz w:val="24"/>
          <w:szCs w:val="24"/>
        </w:rPr>
        <w:t>建筑钢结构用水性防腐蚀涂料</w:t>
      </w:r>
      <w:r w:rsidRPr="009D002F">
        <w:rPr>
          <w:rFonts w:ascii="宋体" w:hAnsi="宋体" w:hint="eastAsia"/>
          <w:sz w:val="24"/>
        </w:rPr>
        <w:t>涂装作业应符合国家现行标准《涂装作业安全规程 安全管理通则》GB7691的有关规定。</w:t>
      </w:r>
    </w:p>
    <w:p w:rsidR="008059D1" w:rsidRPr="009D002F" w:rsidRDefault="008059D1" w:rsidP="008059D1">
      <w:pPr>
        <w:spacing w:line="360" w:lineRule="auto"/>
        <w:rPr>
          <w:rFonts w:ascii="宋体" w:hAnsi="宋体"/>
          <w:sz w:val="24"/>
        </w:rPr>
      </w:pPr>
      <w:r w:rsidRPr="009D002F">
        <w:rPr>
          <w:rFonts w:ascii="宋体" w:hAnsi="宋体" w:hint="eastAsia"/>
          <w:b/>
          <w:sz w:val="24"/>
        </w:rPr>
        <w:t>9.0.2</w:t>
      </w:r>
      <w:r w:rsidRPr="009D002F">
        <w:rPr>
          <w:rFonts w:ascii="宋体" w:hAnsi="宋体" w:hint="eastAsia"/>
          <w:sz w:val="24"/>
        </w:rPr>
        <w:t xml:space="preserve"> 施工组织设计、施工方案应包括安全技术措施及应急预案。</w:t>
      </w:r>
    </w:p>
    <w:p w:rsidR="008059D1" w:rsidRPr="009D002F" w:rsidRDefault="008059D1" w:rsidP="008059D1">
      <w:pPr>
        <w:spacing w:line="360" w:lineRule="auto"/>
        <w:rPr>
          <w:rFonts w:ascii="宋体" w:hAnsi="宋体"/>
          <w:b/>
          <w:bCs/>
          <w:sz w:val="24"/>
        </w:rPr>
      </w:pPr>
      <w:r w:rsidRPr="009D002F">
        <w:rPr>
          <w:rFonts w:ascii="宋体" w:hAnsi="宋体" w:hint="eastAsia"/>
          <w:b/>
          <w:sz w:val="24"/>
        </w:rPr>
        <w:t xml:space="preserve">9.0.3 </w:t>
      </w:r>
      <w:r w:rsidR="007463F2">
        <w:rPr>
          <w:rFonts w:ascii="宋体" w:hAnsi="宋体" w:hint="eastAsia"/>
          <w:sz w:val="24"/>
        </w:rPr>
        <w:t>施工机具设备及设施，使用前应检验合格，并</w:t>
      </w:r>
      <w:r w:rsidRPr="009D002F">
        <w:rPr>
          <w:rFonts w:ascii="宋体" w:hAnsi="宋体" w:hint="eastAsia"/>
          <w:sz w:val="24"/>
        </w:rPr>
        <w:t>应符合国家现行有关产品标准的规定。</w:t>
      </w:r>
    </w:p>
    <w:p w:rsidR="008059D1" w:rsidRPr="009D002F" w:rsidRDefault="008059D1" w:rsidP="008059D1">
      <w:pPr>
        <w:spacing w:line="360" w:lineRule="auto"/>
        <w:rPr>
          <w:rFonts w:ascii="宋体" w:hAnsi="宋体"/>
          <w:sz w:val="24"/>
        </w:rPr>
      </w:pPr>
      <w:r w:rsidRPr="009D002F">
        <w:rPr>
          <w:rFonts w:ascii="宋体" w:hAnsi="宋体" w:hint="eastAsia"/>
          <w:b/>
          <w:sz w:val="24"/>
        </w:rPr>
        <w:t xml:space="preserve">9.0.4 </w:t>
      </w:r>
      <w:r w:rsidRPr="009D002F">
        <w:rPr>
          <w:rFonts w:ascii="宋体" w:hAnsi="宋体" w:hint="eastAsia"/>
          <w:sz w:val="24"/>
        </w:rPr>
        <w:t xml:space="preserve"> 施工用电安全应符合国家现行标准《用电安全导则》GB∕T13869、《国家电气设备安全技术规范》GB19517和《施工现场临时用电安全技术规范》JGJ 46的有关规定。</w:t>
      </w:r>
    </w:p>
    <w:p w:rsidR="008059D1" w:rsidRPr="009D002F" w:rsidRDefault="008059D1" w:rsidP="008059D1">
      <w:pPr>
        <w:spacing w:line="360" w:lineRule="auto"/>
        <w:rPr>
          <w:rFonts w:ascii="宋体" w:hAnsi="宋体"/>
          <w:b/>
          <w:bCs/>
          <w:sz w:val="24"/>
        </w:rPr>
      </w:pPr>
      <w:r w:rsidRPr="009D002F">
        <w:rPr>
          <w:rFonts w:ascii="宋体" w:hAnsi="宋体" w:hint="eastAsia"/>
          <w:b/>
          <w:sz w:val="24"/>
        </w:rPr>
        <w:t>9.0.5</w:t>
      </w:r>
      <w:r w:rsidRPr="009D002F">
        <w:rPr>
          <w:rFonts w:ascii="宋体" w:hAnsi="宋体" w:hint="eastAsia"/>
          <w:b/>
          <w:bCs/>
          <w:sz w:val="24"/>
        </w:rPr>
        <w:t xml:space="preserve"> </w:t>
      </w:r>
      <w:r w:rsidRPr="009D002F">
        <w:rPr>
          <w:rFonts w:ascii="宋体" w:hAnsi="宋体" w:hint="eastAsia"/>
          <w:spacing w:val="-4"/>
          <w:sz w:val="24"/>
        </w:rPr>
        <w:t>高处作业应符合</w:t>
      </w:r>
      <w:r w:rsidRPr="009D002F">
        <w:rPr>
          <w:rFonts w:ascii="宋体" w:hAnsi="宋体" w:hint="eastAsia"/>
          <w:sz w:val="24"/>
        </w:rPr>
        <w:t>现行</w:t>
      </w:r>
      <w:r w:rsidRPr="009D002F">
        <w:rPr>
          <w:rFonts w:ascii="宋体" w:hAnsi="宋体" w:hint="eastAsia"/>
          <w:spacing w:val="-4"/>
          <w:sz w:val="24"/>
        </w:rPr>
        <w:t>行业标准《建筑施工高处作业安全技术规范》JGJ80的规定，</w:t>
      </w:r>
      <w:r w:rsidR="00AD5716">
        <w:rPr>
          <w:rFonts w:ascii="宋体" w:hAnsi="宋体" w:hint="eastAsia"/>
          <w:spacing w:val="-4"/>
          <w:sz w:val="24"/>
        </w:rPr>
        <w:t>并</w:t>
      </w:r>
      <w:r w:rsidRPr="009D002F">
        <w:rPr>
          <w:rFonts w:ascii="宋体" w:hAnsi="宋体" w:hint="eastAsia"/>
          <w:spacing w:val="-4"/>
          <w:sz w:val="24"/>
        </w:rPr>
        <w:t>应持证上岗。</w:t>
      </w:r>
    </w:p>
    <w:p w:rsidR="008059D1" w:rsidRPr="009D002F" w:rsidRDefault="008059D1" w:rsidP="008059D1">
      <w:pPr>
        <w:spacing w:line="360" w:lineRule="auto"/>
        <w:rPr>
          <w:rFonts w:ascii="宋体" w:hAnsi="宋体"/>
          <w:sz w:val="24"/>
        </w:rPr>
      </w:pPr>
      <w:r w:rsidRPr="009D002F">
        <w:rPr>
          <w:rFonts w:ascii="宋体" w:hAnsi="宋体" w:hint="eastAsia"/>
          <w:b/>
          <w:sz w:val="24"/>
        </w:rPr>
        <w:t>9.0.6</w:t>
      </w:r>
      <w:r w:rsidRPr="009D002F">
        <w:rPr>
          <w:rFonts w:ascii="宋体" w:hAnsi="宋体" w:hint="eastAsia"/>
          <w:b/>
          <w:bCs/>
          <w:sz w:val="24"/>
        </w:rPr>
        <w:t xml:space="preserve"> </w:t>
      </w:r>
      <w:r w:rsidR="007463F2">
        <w:rPr>
          <w:rFonts w:ascii="宋体" w:hAnsi="宋体" w:hint="eastAsia"/>
          <w:sz w:val="24"/>
        </w:rPr>
        <w:t>现场动火、受限空间施工和使用压力设备作业等施工现场</w:t>
      </w:r>
      <w:r w:rsidRPr="009D002F">
        <w:rPr>
          <w:rFonts w:ascii="宋体" w:hAnsi="宋体" w:hint="eastAsia"/>
          <w:sz w:val="24"/>
        </w:rPr>
        <w:t>应符合下列要求：</w:t>
      </w:r>
    </w:p>
    <w:p w:rsidR="008059D1" w:rsidRPr="009D002F" w:rsidRDefault="008059D1" w:rsidP="008059D1">
      <w:pPr>
        <w:spacing w:line="360" w:lineRule="auto"/>
        <w:ind w:firstLineChars="200" w:firstLine="482"/>
        <w:rPr>
          <w:rFonts w:ascii="宋体" w:hAnsi="宋体"/>
          <w:sz w:val="24"/>
        </w:rPr>
      </w:pPr>
      <w:r w:rsidRPr="009D002F">
        <w:rPr>
          <w:rFonts w:ascii="宋体" w:hAnsi="宋体" w:hint="eastAsia"/>
          <w:b/>
          <w:sz w:val="24"/>
        </w:rPr>
        <w:t>1</w:t>
      </w:r>
      <w:r w:rsidRPr="009D002F">
        <w:rPr>
          <w:rFonts w:ascii="宋体" w:hAnsi="宋体" w:hint="eastAsia"/>
          <w:sz w:val="24"/>
        </w:rPr>
        <w:t xml:space="preserve">  现场作业应办理作业批准手续；</w:t>
      </w:r>
    </w:p>
    <w:p w:rsidR="008059D1" w:rsidRPr="009D002F" w:rsidRDefault="008059D1" w:rsidP="008059D1">
      <w:pPr>
        <w:spacing w:line="360" w:lineRule="auto"/>
        <w:ind w:firstLineChars="200" w:firstLine="482"/>
        <w:rPr>
          <w:rFonts w:ascii="宋体" w:hAnsi="宋体"/>
          <w:sz w:val="24"/>
        </w:rPr>
      </w:pPr>
      <w:r w:rsidRPr="009D002F">
        <w:rPr>
          <w:rFonts w:ascii="宋体" w:hAnsi="宋体" w:hint="eastAsia"/>
          <w:b/>
          <w:sz w:val="24"/>
        </w:rPr>
        <w:t xml:space="preserve">2 </w:t>
      </w:r>
      <w:r w:rsidRPr="009D002F">
        <w:rPr>
          <w:rFonts w:ascii="宋体" w:hAnsi="宋体" w:hint="eastAsia"/>
          <w:sz w:val="24"/>
        </w:rPr>
        <w:t xml:space="preserve"> 作业区域应设置安全围挡和安全标志，并应设专人监控；</w:t>
      </w:r>
    </w:p>
    <w:p w:rsidR="008059D1" w:rsidRPr="009D002F" w:rsidRDefault="008059D1" w:rsidP="008059D1">
      <w:pPr>
        <w:spacing w:line="360" w:lineRule="auto"/>
        <w:ind w:firstLineChars="200" w:firstLine="482"/>
        <w:rPr>
          <w:rFonts w:ascii="宋体" w:hAnsi="宋体"/>
          <w:sz w:val="24"/>
        </w:rPr>
      </w:pPr>
      <w:r w:rsidRPr="009D002F">
        <w:rPr>
          <w:rFonts w:ascii="宋体" w:hAnsi="宋体" w:hint="eastAsia"/>
          <w:b/>
          <w:sz w:val="24"/>
        </w:rPr>
        <w:t>3</w:t>
      </w:r>
      <w:r w:rsidRPr="009D002F">
        <w:rPr>
          <w:rFonts w:ascii="宋体" w:hAnsi="宋体" w:hint="eastAsia"/>
          <w:sz w:val="24"/>
        </w:rPr>
        <w:t xml:space="preserve">  作业人员应规定统一的操作联络方式；</w:t>
      </w:r>
    </w:p>
    <w:p w:rsidR="008059D1" w:rsidRPr="009D002F" w:rsidRDefault="008059D1" w:rsidP="008059D1">
      <w:pPr>
        <w:spacing w:line="360" w:lineRule="auto"/>
        <w:ind w:firstLineChars="200" w:firstLine="482"/>
        <w:rPr>
          <w:rFonts w:ascii="宋体" w:hAnsi="宋体"/>
          <w:sz w:val="24"/>
        </w:rPr>
      </w:pPr>
      <w:r w:rsidRPr="009D002F">
        <w:rPr>
          <w:rFonts w:ascii="宋体" w:hAnsi="宋体" w:hint="eastAsia"/>
          <w:b/>
          <w:sz w:val="24"/>
        </w:rPr>
        <w:t xml:space="preserve">4 </w:t>
      </w:r>
      <w:r w:rsidRPr="009D002F">
        <w:rPr>
          <w:rFonts w:ascii="宋体" w:hAnsi="宋体" w:hint="eastAsia"/>
          <w:sz w:val="24"/>
        </w:rPr>
        <w:t xml:space="preserve"> 作业结束，应检查并消除隐患后再离开现场。</w:t>
      </w:r>
    </w:p>
    <w:p w:rsidR="008059D1" w:rsidRPr="009D002F" w:rsidRDefault="008059D1" w:rsidP="008059D1">
      <w:pPr>
        <w:spacing w:line="360" w:lineRule="auto"/>
        <w:rPr>
          <w:rFonts w:ascii="宋体" w:hAnsi="宋体"/>
          <w:sz w:val="24"/>
        </w:rPr>
      </w:pPr>
      <w:r w:rsidRPr="009D002F">
        <w:rPr>
          <w:rFonts w:ascii="宋体" w:hAnsi="宋体" w:hint="eastAsia"/>
          <w:b/>
          <w:sz w:val="24"/>
        </w:rPr>
        <w:t>9.0.</w:t>
      </w:r>
      <w:r w:rsidR="005C3B39">
        <w:rPr>
          <w:rFonts w:ascii="宋体" w:hAnsi="宋体" w:hint="eastAsia"/>
          <w:b/>
          <w:sz w:val="24"/>
        </w:rPr>
        <w:t>7</w:t>
      </w:r>
      <w:r w:rsidRPr="009D002F">
        <w:rPr>
          <w:rFonts w:ascii="宋体" w:hAnsi="宋体" w:hint="eastAsia"/>
          <w:b/>
          <w:sz w:val="24"/>
        </w:rPr>
        <w:t xml:space="preserve"> </w:t>
      </w:r>
      <w:r w:rsidRPr="009D002F">
        <w:rPr>
          <w:rFonts w:ascii="宋体" w:hAnsi="宋体" w:hint="eastAsia"/>
          <w:sz w:val="24"/>
        </w:rPr>
        <w:t>操作人员配备的劳动保护用品应符合现行国家标准《个体防护装备选用规范》GB/T11651的有关规定。</w:t>
      </w:r>
    </w:p>
    <w:p w:rsidR="008059D1" w:rsidRPr="009D002F" w:rsidRDefault="008059D1" w:rsidP="008059D1">
      <w:pPr>
        <w:spacing w:line="360" w:lineRule="auto"/>
        <w:rPr>
          <w:rFonts w:ascii="宋体" w:hAnsi="宋体"/>
          <w:sz w:val="24"/>
        </w:rPr>
      </w:pPr>
      <w:r w:rsidRPr="009D002F">
        <w:rPr>
          <w:rFonts w:ascii="宋体" w:hAnsi="宋体" w:hint="eastAsia"/>
          <w:b/>
          <w:sz w:val="24"/>
        </w:rPr>
        <w:t>9.0.</w:t>
      </w:r>
      <w:r w:rsidR="005C3B39">
        <w:rPr>
          <w:rFonts w:ascii="宋体" w:hAnsi="宋体" w:hint="eastAsia"/>
          <w:b/>
          <w:sz w:val="24"/>
        </w:rPr>
        <w:t>8</w:t>
      </w:r>
      <w:r w:rsidRPr="009D002F">
        <w:rPr>
          <w:rFonts w:asciiTheme="minorEastAsia" w:hAnsiTheme="minorEastAsia" w:hint="eastAsia"/>
          <w:sz w:val="24"/>
          <w:szCs w:val="24"/>
        </w:rPr>
        <w:t xml:space="preserve"> </w:t>
      </w:r>
      <w:r w:rsidR="00716F0A">
        <w:rPr>
          <w:rFonts w:asciiTheme="minorEastAsia" w:hAnsiTheme="minorEastAsia" w:hint="eastAsia"/>
          <w:sz w:val="24"/>
          <w:szCs w:val="24"/>
        </w:rPr>
        <w:t xml:space="preserve"> </w:t>
      </w:r>
      <w:r w:rsidRPr="009D002F">
        <w:rPr>
          <w:rFonts w:ascii="宋体" w:hAnsi="宋体" w:hint="eastAsia"/>
          <w:sz w:val="24"/>
        </w:rPr>
        <w:t xml:space="preserve">施工现场应分开设置生活区、施工区和办公区。 </w:t>
      </w:r>
    </w:p>
    <w:p w:rsidR="008059D1" w:rsidRPr="009D002F" w:rsidRDefault="008059D1" w:rsidP="008059D1">
      <w:pPr>
        <w:spacing w:line="360" w:lineRule="auto"/>
        <w:rPr>
          <w:rFonts w:ascii="宋体" w:hAnsi="宋体"/>
          <w:sz w:val="24"/>
        </w:rPr>
      </w:pPr>
    </w:p>
    <w:p w:rsidR="008059D1" w:rsidRPr="009D002F" w:rsidRDefault="008059D1" w:rsidP="008059D1">
      <w:pPr>
        <w:spacing w:line="360" w:lineRule="auto"/>
        <w:jc w:val="center"/>
        <w:rPr>
          <w:rFonts w:ascii="宋体" w:hAnsi="宋体"/>
          <w:sz w:val="24"/>
        </w:rPr>
      </w:pPr>
    </w:p>
    <w:p w:rsidR="008059D1" w:rsidRPr="009D002F" w:rsidRDefault="008059D1" w:rsidP="008059D1">
      <w:pPr>
        <w:pStyle w:val="af0"/>
        <w:spacing w:line="360" w:lineRule="auto"/>
        <w:ind w:firstLineChars="0" w:firstLine="0"/>
        <w:jc w:val="center"/>
        <w:outlineLvl w:val="2"/>
        <w:rPr>
          <w:rFonts w:asciiTheme="minorEastAsia" w:eastAsiaTheme="minorEastAsia" w:hAnsiTheme="minorEastAsia"/>
          <w:b/>
          <w:noProof w:val="0"/>
          <w:sz w:val="28"/>
          <w:szCs w:val="28"/>
        </w:rPr>
      </w:pPr>
    </w:p>
    <w:p w:rsidR="00B6099F" w:rsidRDefault="00B6099F" w:rsidP="008059D1">
      <w:pPr>
        <w:pStyle w:val="af0"/>
        <w:spacing w:line="360" w:lineRule="auto"/>
        <w:ind w:firstLineChars="0" w:firstLine="0"/>
        <w:jc w:val="center"/>
        <w:outlineLvl w:val="2"/>
        <w:rPr>
          <w:rFonts w:asciiTheme="minorEastAsia" w:eastAsiaTheme="minorEastAsia" w:hAnsiTheme="minorEastAsia"/>
          <w:b/>
          <w:noProof w:val="0"/>
          <w:sz w:val="28"/>
          <w:szCs w:val="28"/>
        </w:rPr>
      </w:pPr>
    </w:p>
    <w:p w:rsidR="00B6099F" w:rsidRDefault="00B6099F" w:rsidP="008059D1">
      <w:pPr>
        <w:pStyle w:val="af0"/>
        <w:spacing w:line="360" w:lineRule="auto"/>
        <w:ind w:firstLineChars="0" w:firstLine="0"/>
        <w:jc w:val="center"/>
        <w:outlineLvl w:val="2"/>
        <w:rPr>
          <w:rFonts w:asciiTheme="minorEastAsia" w:eastAsiaTheme="minorEastAsia" w:hAnsiTheme="minorEastAsia"/>
          <w:b/>
          <w:noProof w:val="0"/>
          <w:sz w:val="28"/>
          <w:szCs w:val="28"/>
        </w:rPr>
      </w:pPr>
    </w:p>
    <w:p w:rsidR="007463F2" w:rsidRDefault="007463F2" w:rsidP="008059D1">
      <w:pPr>
        <w:pStyle w:val="af0"/>
        <w:spacing w:line="360" w:lineRule="auto"/>
        <w:ind w:firstLineChars="0" w:firstLine="0"/>
        <w:jc w:val="center"/>
        <w:outlineLvl w:val="2"/>
        <w:rPr>
          <w:rFonts w:asciiTheme="minorEastAsia" w:eastAsiaTheme="minorEastAsia" w:hAnsiTheme="minorEastAsia"/>
          <w:b/>
          <w:noProof w:val="0"/>
          <w:sz w:val="28"/>
          <w:szCs w:val="28"/>
        </w:rPr>
      </w:pPr>
    </w:p>
    <w:p w:rsidR="008059D1" w:rsidRPr="009D002F" w:rsidRDefault="008059D1" w:rsidP="008059D1">
      <w:pPr>
        <w:pStyle w:val="af0"/>
        <w:spacing w:line="360" w:lineRule="auto"/>
        <w:ind w:firstLineChars="0" w:firstLine="0"/>
        <w:jc w:val="center"/>
        <w:outlineLvl w:val="2"/>
        <w:rPr>
          <w:rFonts w:asciiTheme="minorEastAsia" w:eastAsiaTheme="minorEastAsia" w:hAnsiTheme="minorEastAsia"/>
          <w:b/>
          <w:noProof w:val="0"/>
          <w:sz w:val="28"/>
          <w:szCs w:val="28"/>
        </w:rPr>
      </w:pPr>
      <w:r w:rsidRPr="009D002F">
        <w:rPr>
          <w:rFonts w:asciiTheme="minorEastAsia" w:eastAsiaTheme="minorEastAsia" w:hAnsiTheme="minorEastAsia" w:hint="eastAsia"/>
          <w:b/>
          <w:noProof w:val="0"/>
          <w:sz w:val="28"/>
          <w:szCs w:val="28"/>
        </w:rPr>
        <w:lastRenderedPageBreak/>
        <w:t>10 工 程 验 收</w:t>
      </w:r>
    </w:p>
    <w:p w:rsidR="008059D1" w:rsidRPr="009D002F" w:rsidRDefault="008059D1" w:rsidP="008059D1">
      <w:pPr>
        <w:pStyle w:val="af0"/>
        <w:spacing w:line="360" w:lineRule="auto"/>
        <w:ind w:firstLineChars="0" w:firstLine="0"/>
        <w:outlineLvl w:val="2"/>
        <w:rPr>
          <w:rFonts w:asciiTheme="minorEastAsia" w:eastAsiaTheme="minorEastAsia" w:hAnsiTheme="minorEastAsia"/>
          <w:noProof w:val="0"/>
          <w:sz w:val="24"/>
          <w:szCs w:val="24"/>
        </w:rPr>
      </w:pPr>
    </w:p>
    <w:p w:rsidR="008059D1" w:rsidRPr="009D002F" w:rsidRDefault="008059D1" w:rsidP="008059D1">
      <w:pPr>
        <w:pStyle w:val="af0"/>
        <w:spacing w:line="360" w:lineRule="auto"/>
        <w:ind w:firstLineChars="0" w:firstLine="0"/>
        <w:outlineLvl w:val="2"/>
        <w:rPr>
          <w:rFonts w:asciiTheme="minorEastAsia" w:eastAsiaTheme="minorEastAsia" w:hAnsiTheme="minorEastAsia"/>
          <w:noProof w:val="0"/>
          <w:sz w:val="24"/>
          <w:szCs w:val="24"/>
        </w:rPr>
      </w:pPr>
      <w:r w:rsidRPr="009D002F">
        <w:rPr>
          <w:rFonts w:asciiTheme="minorEastAsia" w:eastAsiaTheme="minorEastAsia" w:hAnsiTheme="minorEastAsia" w:hint="eastAsia"/>
          <w:b/>
          <w:noProof w:val="0"/>
          <w:sz w:val="24"/>
          <w:szCs w:val="24"/>
        </w:rPr>
        <w:t>10.0.</w:t>
      </w:r>
      <w:r w:rsidR="004436AF">
        <w:rPr>
          <w:rFonts w:asciiTheme="minorEastAsia" w:eastAsiaTheme="minorEastAsia" w:hAnsiTheme="minorEastAsia" w:hint="eastAsia"/>
          <w:b/>
          <w:noProof w:val="0"/>
          <w:sz w:val="24"/>
          <w:szCs w:val="24"/>
        </w:rPr>
        <w:t>1</w:t>
      </w:r>
      <w:r w:rsidRPr="009D002F">
        <w:rPr>
          <w:rFonts w:asciiTheme="minorEastAsia" w:eastAsiaTheme="minorEastAsia" w:hAnsiTheme="minorEastAsia" w:hint="eastAsia"/>
          <w:b/>
          <w:noProof w:val="0"/>
          <w:sz w:val="24"/>
          <w:szCs w:val="24"/>
        </w:rPr>
        <w:t xml:space="preserve"> </w:t>
      </w:r>
      <w:r w:rsidRPr="009D002F">
        <w:rPr>
          <w:rFonts w:asciiTheme="minorEastAsia" w:eastAsiaTheme="minorEastAsia" w:hAnsiTheme="minorEastAsia" w:hint="eastAsia"/>
          <w:noProof w:val="0"/>
          <w:sz w:val="24"/>
          <w:szCs w:val="24"/>
        </w:rPr>
        <w:t xml:space="preserve"> 质量验收记录应符合现行国家标准《建筑工程施工质量验收统一标准》GB 50300的相应格式。</w:t>
      </w:r>
    </w:p>
    <w:p w:rsidR="00AE5216" w:rsidRPr="00AE5216" w:rsidRDefault="008059D1" w:rsidP="008059D1">
      <w:pPr>
        <w:pStyle w:val="af0"/>
        <w:spacing w:line="360" w:lineRule="auto"/>
        <w:ind w:firstLineChars="0" w:firstLine="0"/>
        <w:outlineLvl w:val="2"/>
        <w:rPr>
          <w:rFonts w:asciiTheme="minorEastAsia" w:eastAsiaTheme="minorEastAsia" w:hAnsiTheme="minorEastAsia"/>
          <w:noProof w:val="0"/>
          <w:sz w:val="24"/>
          <w:szCs w:val="24"/>
        </w:rPr>
      </w:pPr>
      <w:r w:rsidRPr="009D002F">
        <w:rPr>
          <w:rFonts w:asciiTheme="minorEastAsia" w:eastAsiaTheme="minorEastAsia" w:hAnsiTheme="minorEastAsia" w:hint="eastAsia"/>
          <w:b/>
          <w:noProof w:val="0"/>
          <w:sz w:val="24"/>
          <w:szCs w:val="24"/>
        </w:rPr>
        <w:t>10.0.</w:t>
      </w:r>
      <w:r w:rsidR="004436AF">
        <w:rPr>
          <w:rFonts w:asciiTheme="minorEastAsia" w:eastAsiaTheme="minorEastAsia" w:hAnsiTheme="minorEastAsia" w:hint="eastAsia"/>
          <w:b/>
          <w:noProof w:val="0"/>
          <w:sz w:val="24"/>
          <w:szCs w:val="24"/>
        </w:rPr>
        <w:t>2</w:t>
      </w:r>
      <w:r w:rsidRPr="009D002F">
        <w:rPr>
          <w:rFonts w:asciiTheme="minorEastAsia" w:eastAsiaTheme="minorEastAsia" w:hAnsiTheme="minorEastAsia" w:hint="eastAsia"/>
          <w:noProof w:val="0"/>
          <w:sz w:val="24"/>
          <w:szCs w:val="24"/>
        </w:rPr>
        <w:t xml:space="preserve">  </w:t>
      </w:r>
      <w:r w:rsidR="00AE5216" w:rsidRPr="00AE5216">
        <w:rPr>
          <w:rFonts w:asciiTheme="minorEastAsia" w:eastAsiaTheme="minorEastAsia" w:hAnsiTheme="minorEastAsia" w:hint="eastAsia"/>
          <w:bCs/>
          <w:sz w:val="24"/>
          <w:szCs w:val="24"/>
        </w:rPr>
        <w:t>建筑钢结构用水性防腐蚀涂料施工质量中间检查记录宜采用本规范附录B表B的格式。</w:t>
      </w:r>
    </w:p>
    <w:p w:rsidR="008059D1" w:rsidRPr="009D002F" w:rsidRDefault="00AE5216" w:rsidP="008059D1">
      <w:pPr>
        <w:pStyle w:val="af0"/>
        <w:spacing w:line="360" w:lineRule="auto"/>
        <w:ind w:firstLineChars="0" w:firstLine="0"/>
        <w:outlineLvl w:val="2"/>
        <w:rPr>
          <w:rFonts w:asciiTheme="minorEastAsia" w:eastAsiaTheme="minorEastAsia" w:hAnsiTheme="minorEastAsia"/>
          <w:noProof w:val="0"/>
          <w:sz w:val="24"/>
          <w:szCs w:val="24"/>
        </w:rPr>
      </w:pPr>
      <w:r w:rsidRPr="00AE5216">
        <w:rPr>
          <w:rFonts w:asciiTheme="minorEastAsia" w:eastAsiaTheme="minorEastAsia" w:hAnsiTheme="minorEastAsia" w:hint="eastAsia"/>
          <w:b/>
          <w:noProof w:val="0"/>
          <w:sz w:val="24"/>
          <w:szCs w:val="24"/>
        </w:rPr>
        <w:t>10.0.3</w:t>
      </w:r>
      <w:r>
        <w:rPr>
          <w:rFonts w:asciiTheme="minorEastAsia" w:eastAsiaTheme="minorEastAsia" w:hAnsiTheme="minorEastAsia" w:hint="eastAsia"/>
          <w:noProof w:val="0"/>
          <w:sz w:val="24"/>
          <w:szCs w:val="24"/>
        </w:rPr>
        <w:t xml:space="preserve"> </w:t>
      </w:r>
      <w:r>
        <w:rPr>
          <w:rFonts w:asciiTheme="minorEastAsia" w:eastAsiaTheme="minorEastAsia" w:hAnsiTheme="minorEastAsia"/>
          <w:noProof w:val="0"/>
          <w:sz w:val="24"/>
          <w:szCs w:val="24"/>
        </w:rPr>
        <w:t xml:space="preserve"> </w:t>
      </w:r>
      <w:r w:rsidR="008059D1" w:rsidRPr="009D002F">
        <w:rPr>
          <w:rFonts w:asciiTheme="minorEastAsia" w:eastAsiaTheme="minorEastAsia" w:hAnsiTheme="minorEastAsia" w:hint="eastAsia"/>
          <w:noProof w:val="0"/>
          <w:sz w:val="24"/>
          <w:szCs w:val="24"/>
        </w:rPr>
        <w:t>表面处理质量检验记录宜采用本规范附录</w:t>
      </w:r>
      <w:r>
        <w:rPr>
          <w:rFonts w:asciiTheme="minorEastAsia" w:eastAsiaTheme="minorEastAsia" w:hAnsiTheme="minorEastAsia"/>
          <w:noProof w:val="0"/>
          <w:sz w:val="24"/>
          <w:szCs w:val="24"/>
        </w:rPr>
        <w:t>C</w:t>
      </w:r>
      <w:r w:rsidR="008059D1" w:rsidRPr="009D002F">
        <w:rPr>
          <w:rFonts w:asciiTheme="minorEastAsia" w:eastAsiaTheme="minorEastAsia" w:hAnsiTheme="minorEastAsia" w:hint="eastAsia"/>
          <w:noProof w:val="0"/>
          <w:sz w:val="24"/>
          <w:szCs w:val="24"/>
        </w:rPr>
        <w:t>表</w:t>
      </w:r>
      <w:r>
        <w:rPr>
          <w:rFonts w:asciiTheme="minorEastAsia" w:eastAsiaTheme="minorEastAsia" w:hAnsiTheme="minorEastAsia"/>
          <w:noProof w:val="0"/>
          <w:sz w:val="24"/>
          <w:szCs w:val="24"/>
        </w:rPr>
        <w:t>C</w:t>
      </w:r>
      <w:r w:rsidR="008059D1" w:rsidRPr="009D002F">
        <w:rPr>
          <w:rFonts w:asciiTheme="minorEastAsia" w:eastAsiaTheme="minorEastAsia" w:hAnsiTheme="minorEastAsia" w:hint="eastAsia"/>
          <w:noProof w:val="0"/>
          <w:sz w:val="24"/>
          <w:szCs w:val="24"/>
        </w:rPr>
        <w:t>.0.1的格式。</w:t>
      </w:r>
    </w:p>
    <w:p w:rsidR="008059D1" w:rsidRPr="009D002F" w:rsidRDefault="008059D1" w:rsidP="008059D1">
      <w:pPr>
        <w:pStyle w:val="af0"/>
        <w:spacing w:line="360" w:lineRule="auto"/>
        <w:ind w:firstLineChars="0" w:firstLine="0"/>
        <w:outlineLvl w:val="2"/>
        <w:rPr>
          <w:rFonts w:asciiTheme="minorEastAsia" w:eastAsiaTheme="minorEastAsia" w:hAnsiTheme="minorEastAsia" w:cs="Arial"/>
          <w:sz w:val="24"/>
          <w:szCs w:val="24"/>
        </w:rPr>
      </w:pPr>
      <w:r w:rsidRPr="009D002F">
        <w:rPr>
          <w:rFonts w:asciiTheme="minorEastAsia" w:eastAsiaTheme="minorEastAsia" w:hAnsiTheme="minorEastAsia" w:hint="eastAsia"/>
          <w:b/>
          <w:noProof w:val="0"/>
          <w:sz w:val="24"/>
          <w:szCs w:val="24"/>
        </w:rPr>
        <w:t>10.0.</w:t>
      </w:r>
      <w:r w:rsidR="00AE5216">
        <w:rPr>
          <w:rFonts w:asciiTheme="minorEastAsia" w:eastAsiaTheme="minorEastAsia" w:hAnsiTheme="minorEastAsia" w:hint="eastAsia"/>
          <w:b/>
          <w:noProof w:val="0"/>
          <w:sz w:val="24"/>
          <w:szCs w:val="24"/>
        </w:rPr>
        <w:t>4</w:t>
      </w:r>
      <w:r w:rsidRPr="009D002F">
        <w:rPr>
          <w:rFonts w:asciiTheme="minorEastAsia" w:eastAsiaTheme="minorEastAsia" w:hAnsiTheme="minorEastAsia" w:hint="eastAsia"/>
          <w:noProof w:val="0"/>
          <w:sz w:val="24"/>
          <w:szCs w:val="24"/>
        </w:rPr>
        <w:t xml:space="preserve">  涂装质量验收记录宜采用本规范</w:t>
      </w:r>
      <w:r w:rsidRPr="009D002F">
        <w:rPr>
          <w:rFonts w:asciiTheme="minorEastAsia" w:eastAsiaTheme="minorEastAsia" w:hAnsiTheme="minorEastAsia" w:cs="Arial" w:hint="eastAsia"/>
          <w:sz w:val="24"/>
          <w:szCs w:val="24"/>
        </w:rPr>
        <w:t>附录</w:t>
      </w:r>
      <w:r w:rsidR="00AE5216">
        <w:rPr>
          <w:rFonts w:asciiTheme="minorEastAsia" w:eastAsiaTheme="minorEastAsia" w:hAnsiTheme="minorEastAsia"/>
          <w:noProof w:val="0"/>
          <w:sz w:val="24"/>
          <w:szCs w:val="24"/>
        </w:rPr>
        <w:t>C</w:t>
      </w:r>
      <w:r w:rsidRPr="009D002F">
        <w:rPr>
          <w:rFonts w:asciiTheme="minorEastAsia" w:eastAsiaTheme="minorEastAsia" w:hAnsiTheme="minorEastAsia" w:cs="Arial" w:hint="eastAsia"/>
          <w:sz w:val="24"/>
          <w:szCs w:val="24"/>
        </w:rPr>
        <w:t>表</w:t>
      </w:r>
      <w:r w:rsidR="00AE5216">
        <w:rPr>
          <w:rFonts w:asciiTheme="minorEastAsia" w:eastAsiaTheme="minorEastAsia" w:hAnsiTheme="minorEastAsia"/>
          <w:noProof w:val="0"/>
          <w:sz w:val="24"/>
          <w:szCs w:val="24"/>
        </w:rPr>
        <w:t>C</w:t>
      </w:r>
      <w:r w:rsidRPr="009D002F">
        <w:rPr>
          <w:rFonts w:asciiTheme="minorEastAsia" w:eastAsiaTheme="minorEastAsia" w:hAnsiTheme="minorEastAsia" w:hint="eastAsia"/>
          <w:noProof w:val="0"/>
          <w:sz w:val="24"/>
          <w:szCs w:val="24"/>
        </w:rPr>
        <w:t>.0</w:t>
      </w:r>
      <w:r w:rsidR="00AE5216">
        <w:rPr>
          <w:rFonts w:asciiTheme="minorEastAsia" w:eastAsiaTheme="minorEastAsia" w:hAnsiTheme="minorEastAsia"/>
          <w:noProof w:val="0"/>
          <w:sz w:val="24"/>
          <w:szCs w:val="24"/>
        </w:rPr>
        <w:t>.</w:t>
      </w:r>
      <w:r w:rsidRPr="009D002F">
        <w:rPr>
          <w:rFonts w:asciiTheme="minorEastAsia" w:eastAsiaTheme="minorEastAsia" w:hAnsiTheme="minorEastAsia" w:hint="eastAsia"/>
          <w:noProof w:val="0"/>
          <w:sz w:val="24"/>
          <w:szCs w:val="24"/>
        </w:rPr>
        <w:t>2的格式</w:t>
      </w:r>
      <w:r w:rsidRPr="009D002F">
        <w:rPr>
          <w:rFonts w:asciiTheme="minorEastAsia" w:eastAsiaTheme="minorEastAsia" w:hAnsiTheme="minorEastAsia" w:cs="Arial" w:hint="eastAsia"/>
          <w:sz w:val="24"/>
          <w:szCs w:val="24"/>
        </w:rPr>
        <w:t>。</w:t>
      </w:r>
    </w:p>
    <w:p w:rsidR="008059D1" w:rsidRPr="009D002F" w:rsidRDefault="008059D1" w:rsidP="008059D1">
      <w:pPr>
        <w:pStyle w:val="af0"/>
        <w:spacing w:line="360" w:lineRule="auto"/>
        <w:ind w:firstLineChars="0" w:firstLine="0"/>
        <w:outlineLvl w:val="2"/>
        <w:rPr>
          <w:rFonts w:asciiTheme="minorEastAsia" w:eastAsiaTheme="minorEastAsia" w:hAnsiTheme="minorEastAsia" w:cs="Arial"/>
          <w:sz w:val="24"/>
          <w:szCs w:val="24"/>
        </w:rPr>
      </w:pPr>
      <w:r w:rsidRPr="009D002F">
        <w:rPr>
          <w:rFonts w:asciiTheme="minorEastAsia" w:eastAsiaTheme="minorEastAsia" w:hAnsiTheme="minorEastAsia" w:hint="eastAsia"/>
          <w:b/>
          <w:noProof w:val="0"/>
          <w:sz w:val="24"/>
          <w:szCs w:val="24"/>
        </w:rPr>
        <w:t>10.0.</w:t>
      </w:r>
      <w:r w:rsidR="00AE5216">
        <w:rPr>
          <w:rFonts w:asciiTheme="minorEastAsia" w:eastAsiaTheme="minorEastAsia" w:hAnsiTheme="minorEastAsia" w:hint="eastAsia"/>
          <w:b/>
          <w:noProof w:val="0"/>
          <w:sz w:val="24"/>
          <w:szCs w:val="24"/>
        </w:rPr>
        <w:t>5</w:t>
      </w:r>
      <w:r w:rsidRPr="009D002F">
        <w:rPr>
          <w:rFonts w:asciiTheme="minorEastAsia" w:eastAsiaTheme="minorEastAsia" w:hAnsiTheme="minorEastAsia" w:hint="eastAsia"/>
          <w:noProof w:val="0"/>
          <w:sz w:val="24"/>
          <w:szCs w:val="24"/>
        </w:rPr>
        <w:t xml:space="preserve">  </w:t>
      </w:r>
      <w:r w:rsidRPr="009D002F">
        <w:rPr>
          <w:rFonts w:asciiTheme="minorEastAsia" w:eastAsiaTheme="minorEastAsia" w:hAnsiTheme="minorEastAsia" w:hint="eastAsia"/>
          <w:sz w:val="24"/>
          <w:szCs w:val="24"/>
        </w:rPr>
        <w:t>涂装</w:t>
      </w:r>
      <w:r w:rsidRPr="009D002F">
        <w:rPr>
          <w:rFonts w:hint="eastAsia"/>
          <w:sz w:val="24"/>
          <w:szCs w:val="24"/>
        </w:rPr>
        <w:t>修补、</w:t>
      </w:r>
      <w:r w:rsidRPr="009D002F">
        <w:rPr>
          <w:rFonts w:asciiTheme="minorEastAsia" w:eastAsiaTheme="minorEastAsia" w:hAnsiTheme="minorEastAsia" w:hint="eastAsia"/>
          <w:sz w:val="24"/>
          <w:szCs w:val="24"/>
        </w:rPr>
        <w:t>返修施工质量验收</w:t>
      </w:r>
      <w:r w:rsidRPr="009D002F">
        <w:rPr>
          <w:rFonts w:hint="eastAsia"/>
          <w:sz w:val="24"/>
          <w:szCs w:val="24"/>
        </w:rPr>
        <w:t>记录</w:t>
      </w:r>
      <w:r w:rsidRPr="009D002F">
        <w:rPr>
          <w:rFonts w:asciiTheme="minorEastAsia" w:eastAsiaTheme="minorEastAsia" w:hAnsiTheme="minorEastAsia" w:hint="eastAsia"/>
          <w:noProof w:val="0"/>
          <w:sz w:val="24"/>
          <w:szCs w:val="24"/>
        </w:rPr>
        <w:t>宜采用本规范</w:t>
      </w:r>
      <w:r w:rsidRPr="009D002F">
        <w:rPr>
          <w:rFonts w:asciiTheme="minorEastAsia" w:eastAsiaTheme="minorEastAsia" w:hAnsiTheme="minorEastAsia" w:cs="Arial" w:hint="eastAsia"/>
          <w:sz w:val="24"/>
          <w:szCs w:val="24"/>
        </w:rPr>
        <w:t>附录</w:t>
      </w:r>
      <w:r w:rsidR="00AE5216">
        <w:rPr>
          <w:rFonts w:asciiTheme="minorEastAsia" w:eastAsiaTheme="minorEastAsia" w:hAnsiTheme="minorEastAsia"/>
          <w:noProof w:val="0"/>
          <w:sz w:val="24"/>
          <w:szCs w:val="24"/>
        </w:rPr>
        <w:t>C</w:t>
      </w:r>
      <w:r w:rsidRPr="009D002F">
        <w:rPr>
          <w:rFonts w:asciiTheme="minorEastAsia" w:eastAsiaTheme="minorEastAsia" w:hAnsiTheme="minorEastAsia" w:cs="Arial" w:hint="eastAsia"/>
          <w:sz w:val="24"/>
          <w:szCs w:val="24"/>
        </w:rPr>
        <w:t>表</w:t>
      </w:r>
      <w:r w:rsidR="00AE5216">
        <w:rPr>
          <w:rFonts w:asciiTheme="minorEastAsia" w:eastAsiaTheme="minorEastAsia" w:hAnsiTheme="minorEastAsia"/>
          <w:noProof w:val="0"/>
          <w:sz w:val="24"/>
          <w:szCs w:val="24"/>
        </w:rPr>
        <w:t>C</w:t>
      </w:r>
      <w:r w:rsidRPr="009D002F">
        <w:rPr>
          <w:rFonts w:asciiTheme="minorEastAsia" w:eastAsiaTheme="minorEastAsia" w:hAnsiTheme="minorEastAsia" w:hint="eastAsia"/>
          <w:noProof w:val="0"/>
          <w:sz w:val="24"/>
          <w:szCs w:val="24"/>
        </w:rPr>
        <w:t>.0.3的格式</w:t>
      </w:r>
      <w:r w:rsidRPr="009D002F">
        <w:rPr>
          <w:rFonts w:asciiTheme="minorEastAsia" w:eastAsiaTheme="minorEastAsia" w:hAnsiTheme="minorEastAsia" w:cs="Arial" w:hint="eastAsia"/>
          <w:sz w:val="24"/>
          <w:szCs w:val="24"/>
        </w:rPr>
        <w:t>。</w:t>
      </w:r>
    </w:p>
    <w:p w:rsidR="008059D1" w:rsidRPr="009D002F" w:rsidRDefault="008059D1" w:rsidP="008059D1">
      <w:pPr>
        <w:spacing w:line="360" w:lineRule="auto"/>
        <w:rPr>
          <w:rFonts w:asciiTheme="majorEastAsia" w:eastAsiaTheme="majorEastAsia" w:hAnsiTheme="majorEastAsia" w:cs="宋体-18030"/>
          <w:sz w:val="24"/>
          <w:szCs w:val="24"/>
        </w:rPr>
      </w:pPr>
      <w:r w:rsidRPr="009D002F">
        <w:rPr>
          <w:rFonts w:asciiTheme="minorEastAsia" w:hAnsiTheme="minorEastAsia" w:hint="eastAsia"/>
          <w:b/>
          <w:sz w:val="24"/>
          <w:szCs w:val="24"/>
        </w:rPr>
        <w:t>10.0.</w:t>
      </w:r>
      <w:r w:rsidR="00AE5216">
        <w:rPr>
          <w:rFonts w:asciiTheme="minorEastAsia" w:hAnsiTheme="minorEastAsia" w:hint="eastAsia"/>
          <w:b/>
          <w:sz w:val="24"/>
          <w:szCs w:val="24"/>
        </w:rPr>
        <w:t>6</w:t>
      </w:r>
      <w:r w:rsidR="004436AF">
        <w:rPr>
          <w:rFonts w:asciiTheme="minorEastAsia" w:hAnsiTheme="minorEastAsia"/>
          <w:b/>
          <w:sz w:val="24"/>
          <w:szCs w:val="24"/>
        </w:rPr>
        <w:t xml:space="preserve"> </w:t>
      </w:r>
      <w:r w:rsidRPr="009D002F">
        <w:rPr>
          <w:rFonts w:asciiTheme="minorEastAsia" w:hAnsiTheme="minorEastAsia" w:hint="eastAsia"/>
          <w:b/>
          <w:sz w:val="24"/>
          <w:szCs w:val="24"/>
        </w:rPr>
        <w:t xml:space="preserve"> </w:t>
      </w:r>
      <w:r w:rsidRPr="009D002F">
        <w:rPr>
          <w:rFonts w:asciiTheme="majorEastAsia" w:eastAsiaTheme="majorEastAsia" w:hAnsiTheme="majorEastAsia" w:hint="eastAsia"/>
          <w:sz w:val="24"/>
          <w:szCs w:val="24"/>
        </w:rPr>
        <w:t>涂料</w:t>
      </w:r>
      <w:r w:rsidRPr="009D002F">
        <w:rPr>
          <w:rFonts w:asciiTheme="majorEastAsia" w:eastAsiaTheme="majorEastAsia" w:hAnsiTheme="majorEastAsia" w:cs="宋体-18030" w:hint="eastAsia"/>
          <w:sz w:val="24"/>
          <w:szCs w:val="24"/>
        </w:rPr>
        <w:t>涂装工程质量验收时应提交下列资料：</w:t>
      </w:r>
    </w:p>
    <w:p w:rsidR="008059D1" w:rsidRPr="009D002F" w:rsidRDefault="008059D1" w:rsidP="008059D1">
      <w:pPr>
        <w:spacing w:line="360" w:lineRule="auto"/>
        <w:rPr>
          <w:rFonts w:asciiTheme="majorEastAsia" w:eastAsiaTheme="majorEastAsia" w:hAnsiTheme="majorEastAsia" w:cs="宋体-18030"/>
          <w:sz w:val="24"/>
          <w:szCs w:val="24"/>
        </w:rPr>
      </w:pPr>
      <w:r w:rsidRPr="009D002F">
        <w:rPr>
          <w:rFonts w:asciiTheme="majorEastAsia" w:eastAsiaTheme="majorEastAsia" w:hAnsiTheme="majorEastAsia" w:cs="宋体-18030" w:hint="eastAsia"/>
          <w:sz w:val="24"/>
          <w:szCs w:val="24"/>
        </w:rPr>
        <w:t xml:space="preserve">  </w:t>
      </w:r>
      <w:r w:rsidRPr="009D002F">
        <w:rPr>
          <w:rFonts w:asciiTheme="majorEastAsia" w:eastAsiaTheme="majorEastAsia" w:hAnsiTheme="majorEastAsia" w:cs="宋体-18030" w:hint="eastAsia"/>
          <w:b/>
          <w:sz w:val="24"/>
          <w:szCs w:val="24"/>
        </w:rPr>
        <w:t xml:space="preserve">  1 </w:t>
      </w:r>
      <w:r w:rsidRPr="009D002F">
        <w:rPr>
          <w:rFonts w:asciiTheme="majorEastAsia" w:eastAsiaTheme="majorEastAsia" w:hAnsiTheme="majorEastAsia" w:cs="宋体-18030" w:hint="eastAsia"/>
          <w:sz w:val="24"/>
          <w:szCs w:val="24"/>
        </w:rPr>
        <w:t xml:space="preserve"> 设计文件和设计变更文件；</w:t>
      </w:r>
    </w:p>
    <w:p w:rsidR="008059D1" w:rsidRPr="009D002F" w:rsidRDefault="008059D1" w:rsidP="008059D1">
      <w:pPr>
        <w:spacing w:line="360" w:lineRule="auto"/>
        <w:rPr>
          <w:rFonts w:asciiTheme="majorEastAsia" w:eastAsiaTheme="majorEastAsia" w:hAnsiTheme="majorEastAsia" w:cs="宋体-18030"/>
          <w:sz w:val="24"/>
          <w:szCs w:val="24"/>
        </w:rPr>
      </w:pPr>
      <w:r w:rsidRPr="009D002F">
        <w:rPr>
          <w:rFonts w:asciiTheme="majorEastAsia" w:eastAsiaTheme="majorEastAsia" w:hAnsiTheme="majorEastAsia" w:cs="宋体-18030" w:hint="eastAsia"/>
          <w:sz w:val="24"/>
          <w:szCs w:val="24"/>
        </w:rPr>
        <w:t xml:space="preserve">    </w:t>
      </w:r>
      <w:r w:rsidRPr="009D002F">
        <w:rPr>
          <w:rFonts w:asciiTheme="majorEastAsia" w:eastAsiaTheme="majorEastAsia" w:hAnsiTheme="majorEastAsia" w:cs="宋体-18030" w:hint="eastAsia"/>
          <w:b/>
          <w:sz w:val="24"/>
          <w:szCs w:val="24"/>
        </w:rPr>
        <w:t xml:space="preserve">2 </w:t>
      </w:r>
      <w:r w:rsidRPr="009D002F">
        <w:rPr>
          <w:rFonts w:asciiTheme="majorEastAsia" w:eastAsiaTheme="majorEastAsia" w:hAnsiTheme="majorEastAsia" w:cs="宋体-18030" w:hint="eastAsia"/>
          <w:sz w:val="24"/>
          <w:szCs w:val="24"/>
        </w:rPr>
        <w:t xml:space="preserve"> 涂料出厂合格证和进场验收记录； </w:t>
      </w:r>
    </w:p>
    <w:p w:rsidR="008059D1" w:rsidRPr="009D002F" w:rsidRDefault="008059D1" w:rsidP="008059D1">
      <w:pPr>
        <w:spacing w:line="360" w:lineRule="auto"/>
        <w:rPr>
          <w:rFonts w:asciiTheme="majorEastAsia" w:eastAsiaTheme="majorEastAsia" w:hAnsiTheme="majorEastAsia" w:cs="宋体-18030"/>
          <w:sz w:val="24"/>
          <w:szCs w:val="24"/>
        </w:rPr>
      </w:pPr>
      <w:r w:rsidRPr="009D002F">
        <w:rPr>
          <w:rFonts w:asciiTheme="majorEastAsia" w:eastAsiaTheme="majorEastAsia" w:hAnsiTheme="majorEastAsia" w:cs="宋体-18030" w:hint="eastAsia"/>
          <w:sz w:val="24"/>
          <w:szCs w:val="24"/>
        </w:rPr>
        <w:t xml:space="preserve">    </w:t>
      </w:r>
      <w:r w:rsidRPr="0032048F">
        <w:rPr>
          <w:rFonts w:asciiTheme="majorEastAsia" w:eastAsiaTheme="majorEastAsia" w:hAnsiTheme="majorEastAsia" w:cs="宋体-18030"/>
          <w:b/>
          <w:sz w:val="24"/>
          <w:szCs w:val="24"/>
        </w:rPr>
        <w:t xml:space="preserve">3 </w:t>
      </w:r>
      <w:r w:rsidRPr="009D002F">
        <w:rPr>
          <w:rFonts w:asciiTheme="majorEastAsia" w:eastAsiaTheme="majorEastAsia" w:hAnsiTheme="majorEastAsia" w:cs="宋体-18030" w:hint="eastAsia"/>
          <w:sz w:val="24"/>
          <w:szCs w:val="24"/>
        </w:rPr>
        <w:t xml:space="preserve"> 钢结构表面处理和检验记录；</w:t>
      </w:r>
    </w:p>
    <w:p w:rsidR="008059D1" w:rsidRPr="009D002F" w:rsidRDefault="008059D1" w:rsidP="0032048F">
      <w:pPr>
        <w:spacing w:line="360" w:lineRule="auto"/>
        <w:ind w:firstLineChars="200" w:firstLine="482"/>
        <w:rPr>
          <w:rFonts w:asciiTheme="majorEastAsia" w:eastAsiaTheme="majorEastAsia" w:hAnsiTheme="majorEastAsia" w:cs="宋体-18030"/>
          <w:sz w:val="24"/>
        </w:rPr>
      </w:pPr>
      <w:r w:rsidRPr="0032048F">
        <w:rPr>
          <w:rFonts w:asciiTheme="majorEastAsia" w:eastAsiaTheme="majorEastAsia" w:hAnsiTheme="majorEastAsia" w:cs="宋体-18030"/>
          <w:b/>
          <w:sz w:val="24"/>
          <w:szCs w:val="24"/>
        </w:rPr>
        <w:t xml:space="preserve">4 </w:t>
      </w:r>
      <w:r w:rsidRPr="009D002F">
        <w:rPr>
          <w:rFonts w:asciiTheme="majorEastAsia" w:eastAsiaTheme="majorEastAsia" w:hAnsiTheme="majorEastAsia" w:cs="宋体-18030" w:hint="eastAsia"/>
          <w:sz w:val="24"/>
          <w:szCs w:val="24"/>
        </w:rPr>
        <w:t xml:space="preserve"> 涂装施工记录；</w:t>
      </w:r>
    </w:p>
    <w:p w:rsidR="008059D1" w:rsidRPr="009D002F" w:rsidRDefault="008059D1" w:rsidP="0032048F">
      <w:pPr>
        <w:spacing w:line="360" w:lineRule="auto"/>
        <w:ind w:firstLineChars="200" w:firstLine="482"/>
        <w:rPr>
          <w:rFonts w:asciiTheme="majorEastAsia" w:eastAsiaTheme="majorEastAsia" w:hAnsiTheme="majorEastAsia" w:cs="宋体-18030"/>
          <w:sz w:val="24"/>
        </w:rPr>
      </w:pPr>
      <w:r w:rsidRPr="0032048F">
        <w:rPr>
          <w:rFonts w:asciiTheme="majorEastAsia" w:eastAsiaTheme="majorEastAsia" w:hAnsiTheme="majorEastAsia" w:cs="宋体-18030"/>
          <w:b/>
          <w:sz w:val="24"/>
          <w:szCs w:val="24"/>
        </w:rPr>
        <w:t>5</w:t>
      </w:r>
      <w:r w:rsidRPr="0032048F">
        <w:rPr>
          <w:rFonts w:asciiTheme="majorEastAsia" w:eastAsiaTheme="majorEastAsia" w:hAnsiTheme="majorEastAsia" w:cs="宋体-18030" w:hint="eastAsia"/>
          <w:b/>
          <w:sz w:val="24"/>
          <w:szCs w:val="24"/>
        </w:rPr>
        <w:t xml:space="preserve"> </w:t>
      </w:r>
      <w:r w:rsidRPr="009D002F">
        <w:rPr>
          <w:rFonts w:asciiTheme="majorEastAsia" w:eastAsiaTheme="majorEastAsia" w:hAnsiTheme="majorEastAsia" w:cs="宋体-18030" w:hint="eastAsia"/>
          <w:sz w:val="24"/>
          <w:szCs w:val="24"/>
        </w:rPr>
        <w:t xml:space="preserve"> 重大技术问题处理记录；</w:t>
      </w:r>
    </w:p>
    <w:p w:rsidR="008059D1" w:rsidRPr="009D002F" w:rsidRDefault="008059D1" w:rsidP="008059D1">
      <w:pPr>
        <w:pStyle w:val="af5"/>
        <w:spacing w:before="156" w:after="156" w:line="360" w:lineRule="auto"/>
        <w:ind w:firstLineChars="0" w:firstLine="0"/>
        <w:rPr>
          <w:rFonts w:asciiTheme="majorEastAsia" w:eastAsiaTheme="majorEastAsia" w:hAnsiTheme="majorEastAsia" w:cs="宋体-18030"/>
          <w:sz w:val="24"/>
        </w:rPr>
      </w:pPr>
      <w:r w:rsidRPr="009D002F">
        <w:rPr>
          <w:rFonts w:asciiTheme="majorEastAsia" w:eastAsiaTheme="majorEastAsia" w:hAnsiTheme="majorEastAsia" w:cs="宋体-18030" w:hint="eastAsia"/>
          <w:b/>
          <w:sz w:val="24"/>
        </w:rPr>
        <w:t xml:space="preserve">    6</w:t>
      </w:r>
      <w:r w:rsidRPr="009D002F">
        <w:rPr>
          <w:rFonts w:asciiTheme="majorEastAsia" w:eastAsiaTheme="majorEastAsia" w:hAnsiTheme="majorEastAsia" w:cs="宋体-18030" w:hint="eastAsia"/>
          <w:sz w:val="24"/>
        </w:rPr>
        <w:t xml:space="preserve">  修补和返工记录；</w:t>
      </w:r>
    </w:p>
    <w:p w:rsidR="008059D1" w:rsidRPr="009D002F" w:rsidRDefault="008059D1" w:rsidP="008059D1">
      <w:pPr>
        <w:pStyle w:val="af5"/>
        <w:spacing w:before="156" w:after="156" w:line="360" w:lineRule="auto"/>
        <w:ind w:firstLineChars="0" w:firstLine="495"/>
        <w:rPr>
          <w:rFonts w:asciiTheme="majorEastAsia" w:eastAsiaTheme="majorEastAsia" w:hAnsiTheme="majorEastAsia" w:cs="宋体-18030"/>
          <w:sz w:val="24"/>
        </w:rPr>
      </w:pPr>
      <w:r w:rsidRPr="009D002F">
        <w:rPr>
          <w:rFonts w:asciiTheme="majorEastAsia" w:eastAsiaTheme="majorEastAsia" w:hAnsiTheme="majorEastAsia" w:cs="宋体-18030" w:hint="eastAsia"/>
          <w:b/>
          <w:sz w:val="24"/>
        </w:rPr>
        <w:t xml:space="preserve">7 </w:t>
      </w:r>
      <w:r w:rsidRPr="009D002F">
        <w:rPr>
          <w:rFonts w:asciiTheme="majorEastAsia" w:eastAsiaTheme="majorEastAsia" w:hAnsiTheme="majorEastAsia" w:cs="宋体-18030" w:hint="eastAsia"/>
          <w:sz w:val="24"/>
        </w:rPr>
        <w:t xml:space="preserve"> 其他涉及涂层质量的有关记录。</w:t>
      </w:r>
    </w:p>
    <w:p w:rsidR="008059D1" w:rsidRPr="009D002F" w:rsidRDefault="008059D1"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41117D" w:rsidRDefault="0041117D" w:rsidP="008059D1">
      <w:pPr>
        <w:pStyle w:val="a9"/>
        <w:numPr>
          <w:ilvl w:val="0"/>
          <w:numId w:val="0"/>
        </w:numPr>
        <w:tabs>
          <w:tab w:val="clear" w:pos="0"/>
        </w:tabs>
        <w:spacing w:before="156" w:after="156"/>
        <w:rPr>
          <w:rFonts w:asciiTheme="majorEastAsia" w:eastAsiaTheme="majorEastAsia" w:hAnsiTheme="majorEastAsia"/>
          <w:b/>
          <w:sz w:val="28"/>
          <w:szCs w:val="28"/>
        </w:rPr>
      </w:pPr>
    </w:p>
    <w:p w:rsidR="008059D1" w:rsidRPr="009D002F" w:rsidRDefault="008059D1" w:rsidP="008059D1">
      <w:pPr>
        <w:pStyle w:val="a9"/>
        <w:numPr>
          <w:ilvl w:val="0"/>
          <w:numId w:val="0"/>
        </w:numPr>
        <w:tabs>
          <w:tab w:val="clear" w:pos="0"/>
        </w:tabs>
        <w:spacing w:before="156" w:after="156"/>
        <w:rPr>
          <w:rFonts w:asciiTheme="majorEastAsia" w:eastAsiaTheme="majorEastAsia" w:hAnsiTheme="majorEastAsia"/>
          <w:b/>
          <w:sz w:val="28"/>
          <w:szCs w:val="28"/>
        </w:rPr>
      </w:pPr>
      <w:r w:rsidRPr="009D002F">
        <w:rPr>
          <w:rFonts w:asciiTheme="majorEastAsia" w:eastAsiaTheme="majorEastAsia" w:hAnsiTheme="majorEastAsia" w:hint="eastAsia"/>
          <w:b/>
          <w:sz w:val="28"/>
          <w:szCs w:val="28"/>
        </w:rPr>
        <w:lastRenderedPageBreak/>
        <w:t>附录A  涂层配套体系</w:t>
      </w:r>
    </w:p>
    <w:p w:rsidR="008059D1" w:rsidRPr="009D002F" w:rsidRDefault="008059D1" w:rsidP="008059D1">
      <w:pPr>
        <w:pStyle w:val="af0"/>
        <w:ind w:firstLineChars="0" w:firstLine="0"/>
        <w:rPr>
          <w:b/>
          <w:sz w:val="24"/>
          <w:szCs w:val="24"/>
        </w:rPr>
      </w:pPr>
    </w:p>
    <w:p w:rsidR="008059D1" w:rsidRPr="009D002F" w:rsidRDefault="008059D1" w:rsidP="008059D1">
      <w:pPr>
        <w:pStyle w:val="af0"/>
        <w:ind w:firstLineChars="0" w:firstLine="0"/>
        <w:rPr>
          <w:b/>
          <w:sz w:val="24"/>
          <w:szCs w:val="24"/>
        </w:rPr>
      </w:pPr>
      <w:r w:rsidRPr="009D002F">
        <w:rPr>
          <w:rFonts w:hint="eastAsia"/>
          <w:b/>
          <w:sz w:val="24"/>
          <w:szCs w:val="24"/>
        </w:rPr>
        <w:t xml:space="preserve">A.0.1  </w:t>
      </w:r>
      <w:r w:rsidRPr="009D002F">
        <w:rPr>
          <w:rFonts w:asciiTheme="minorEastAsia" w:hAnsiTheme="minorEastAsia" w:hint="eastAsia"/>
          <w:sz w:val="24"/>
          <w:szCs w:val="24"/>
        </w:rPr>
        <w:t>建筑钢结构用水性防腐蚀涂层</w:t>
      </w:r>
      <w:r w:rsidRPr="009D002F">
        <w:rPr>
          <w:rFonts w:asciiTheme="minorEastAsia" w:eastAsiaTheme="minorEastAsia" w:hAnsiTheme="minorEastAsia" w:hint="eastAsia"/>
          <w:sz w:val="24"/>
          <w:szCs w:val="24"/>
        </w:rPr>
        <w:t>配套体系应符合表A.0.1的规定。</w:t>
      </w:r>
    </w:p>
    <w:p w:rsidR="008059D1" w:rsidRPr="009D002F" w:rsidRDefault="008059D1" w:rsidP="008059D1">
      <w:pPr>
        <w:pStyle w:val="a9"/>
        <w:numPr>
          <w:ilvl w:val="0"/>
          <w:numId w:val="0"/>
        </w:numPr>
        <w:tabs>
          <w:tab w:val="clear" w:pos="0"/>
        </w:tabs>
        <w:spacing w:before="156" w:after="156"/>
        <w:ind w:firstLineChars="600" w:firstLine="1440"/>
        <w:jc w:val="both"/>
        <w:rPr>
          <w:rFonts w:asciiTheme="minorEastAsia" w:eastAsiaTheme="minorEastAsia" w:hAnsiTheme="minorEastAsia"/>
          <w:sz w:val="24"/>
          <w:szCs w:val="24"/>
        </w:rPr>
      </w:pPr>
      <w:r w:rsidRPr="009D002F">
        <w:rPr>
          <w:rFonts w:asciiTheme="minorEastAsia" w:eastAsiaTheme="minorEastAsia" w:hAnsiTheme="minorEastAsia" w:hint="eastAsia"/>
          <w:sz w:val="24"/>
          <w:szCs w:val="24"/>
        </w:rPr>
        <w:t>表A.0.1     建筑钢结构用水性钢结构防腐涂层配套体系</w:t>
      </w:r>
    </w:p>
    <w:tbl>
      <w:tblPr>
        <w:tblW w:w="97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8"/>
        <w:gridCol w:w="1277"/>
        <w:gridCol w:w="710"/>
        <w:gridCol w:w="708"/>
        <w:gridCol w:w="993"/>
        <w:gridCol w:w="708"/>
        <w:gridCol w:w="709"/>
        <w:gridCol w:w="1418"/>
        <w:gridCol w:w="597"/>
        <w:gridCol w:w="678"/>
        <w:gridCol w:w="1134"/>
      </w:tblGrid>
      <w:tr w:rsidR="008059D1" w:rsidRPr="009D002F" w:rsidTr="008059D1">
        <w:trPr>
          <w:trHeight w:val="82"/>
        </w:trPr>
        <w:tc>
          <w:tcPr>
            <w:tcW w:w="817" w:type="dxa"/>
            <w:vMerge w:val="restart"/>
            <w:tcBorders>
              <w:top w:val="single" w:sz="12" w:space="0" w:color="auto"/>
              <w:left w:val="single" w:sz="12" w:space="0" w:color="auto"/>
              <w:bottom w:val="single" w:sz="12"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配套体系编号</w:t>
            </w:r>
          </w:p>
        </w:tc>
        <w:tc>
          <w:tcPr>
            <w:tcW w:w="7796" w:type="dxa"/>
            <w:gridSpan w:val="9"/>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涂层体系配套情况</w:t>
            </w:r>
          </w:p>
        </w:tc>
        <w:tc>
          <w:tcPr>
            <w:tcW w:w="1134" w:type="dxa"/>
            <w:vMerge w:val="restart"/>
            <w:tcBorders>
              <w:top w:val="single" w:sz="12" w:space="0" w:color="auto"/>
              <w:left w:val="single" w:sz="6" w:space="0" w:color="auto"/>
              <w:bottom w:val="single" w:sz="12"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适用的大气腐蚀性等级，即最高耐久性等级</w:t>
            </w:r>
          </w:p>
        </w:tc>
      </w:tr>
      <w:tr w:rsidR="008059D1" w:rsidRPr="009D002F" w:rsidTr="008059D1">
        <w:trPr>
          <w:trHeight w:val="80"/>
        </w:trPr>
        <w:tc>
          <w:tcPr>
            <w:tcW w:w="817" w:type="dxa"/>
            <w:vMerge/>
            <w:tcBorders>
              <w:top w:val="single" w:sz="12" w:space="0" w:color="auto"/>
              <w:left w:val="single" w:sz="12" w:space="0" w:color="auto"/>
              <w:bottom w:val="single" w:sz="12" w:space="0" w:color="auto"/>
              <w:right w:val="single" w:sz="6" w:space="0" w:color="auto"/>
            </w:tcBorders>
            <w:vAlign w:val="center"/>
            <w:hideMark/>
          </w:tcPr>
          <w:p w:rsidR="008059D1" w:rsidRPr="009D002F" w:rsidRDefault="008059D1" w:rsidP="008059D1">
            <w:pPr>
              <w:widowControl/>
              <w:jc w:val="left"/>
              <w:rPr>
                <w:rFonts w:asciiTheme="minorEastAsia" w:hAnsiTheme="minorEastAsia"/>
                <w:sz w:val="24"/>
                <w:szCs w:val="24"/>
              </w:rPr>
            </w:pPr>
          </w:p>
        </w:tc>
        <w:tc>
          <w:tcPr>
            <w:tcW w:w="2693" w:type="dxa"/>
            <w:gridSpan w:val="3"/>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底</w:t>
            </w:r>
            <w:r w:rsidRPr="009D002F">
              <w:rPr>
                <w:rFonts w:asciiTheme="majorEastAsia" w:eastAsiaTheme="majorEastAsia" w:hAnsiTheme="majorEastAsia" w:hint="eastAsia"/>
                <w:sz w:val="24"/>
                <w:szCs w:val="24"/>
              </w:rPr>
              <w:t>涂料</w:t>
            </w:r>
          </w:p>
        </w:tc>
        <w:tc>
          <w:tcPr>
            <w:tcW w:w="2410" w:type="dxa"/>
            <w:gridSpan w:val="3"/>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中间</w:t>
            </w:r>
            <w:r w:rsidRPr="009D002F">
              <w:rPr>
                <w:rFonts w:asciiTheme="majorEastAsia" w:eastAsiaTheme="majorEastAsia" w:hAnsiTheme="majorEastAsia" w:hint="eastAsia"/>
                <w:sz w:val="24"/>
                <w:szCs w:val="24"/>
              </w:rPr>
              <w:t>涂料</w:t>
            </w:r>
          </w:p>
        </w:tc>
        <w:tc>
          <w:tcPr>
            <w:tcW w:w="2693" w:type="dxa"/>
            <w:gridSpan w:val="3"/>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面</w:t>
            </w:r>
            <w:r w:rsidRPr="009D002F">
              <w:rPr>
                <w:rFonts w:asciiTheme="majorEastAsia" w:eastAsiaTheme="majorEastAsia" w:hAnsiTheme="majorEastAsia" w:hint="eastAsia"/>
                <w:sz w:val="24"/>
                <w:szCs w:val="24"/>
              </w:rPr>
              <w:t>涂料</w:t>
            </w:r>
          </w:p>
        </w:tc>
        <w:tc>
          <w:tcPr>
            <w:tcW w:w="1134" w:type="dxa"/>
            <w:vMerge/>
            <w:tcBorders>
              <w:top w:val="single" w:sz="12" w:space="0" w:color="auto"/>
              <w:left w:val="single" w:sz="6" w:space="0" w:color="auto"/>
              <w:bottom w:val="single" w:sz="12" w:space="0" w:color="auto"/>
              <w:right w:val="single" w:sz="12" w:space="0" w:color="auto"/>
            </w:tcBorders>
            <w:vAlign w:val="center"/>
            <w:hideMark/>
          </w:tcPr>
          <w:p w:rsidR="008059D1" w:rsidRPr="009D002F" w:rsidRDefault="008059D1" w:rsidP="008059D1">
            <w:pPr>
              <w:widowControl/>
              <w:jc w:val="left"/>
              <w:rPr>
                <w:rFonts w:asciiTheme="minorEastAsia" w:hAnsiTheme="minorEastAsia"/>
                <w:sz w:val="24"/>
                <w:szCs w:val="24"/>
              </w:rPr>
            </w:pPr>
          </w:p>
        </w:tc>
      </w:tr>
      <w:tr w:rsidR="008059D1" w:rsidRPr="009D002F" w:rsidTr="008059D1">
        <w:trPr>
          <w:trHeight w:val="80"/>
        </w:trPr>
        <w:tc>
          <w:tcPr>
            <w:tcW w:w="817" w:type="dxa"/>
            <w:vMerge/>
            <w:tcBorders>
              <w:top w:val="single" w:sz="12" w:space="0" w:color="auto"/>
              <w:left w:val="single" w:sz="12" w:space="0" w:color="auto"/>
              <w:bottom w:val="single" w:sz="12" w:space="0" w:color="auto"/>
              <w:right w:val="single" w:sz="6" w:space="0" w:color="auto"/>
            </w:tcBorders>
            <w:vAlign w:val="center"/>
            <w:hideMark/>
          </w:tcPr>
          <w:p w:rsidR="008059D1" w:rsidRPr="009D002F" w:rsidRDefault="008059D1" w:rsidP="008059D1">
            <w:pPr>
              <w:widowControl/>
              <w:jc w:val="left"/>
              <w:rPr>
                <w:rFonts w:asciiTheme="minorEastAsia" w:hAnsiTheme="minorEastAsia"/>
                <w:sz w:val="24"/>
                <w:szCs w:val="24"/>
              </w:rPr>
            </w:pPr>
          </w:p>
        </w:tc>
        <w:tc>
          <w:tcPr>
            <w:tcW w:w="1276"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类型</w:t>
            </w:r>
          </w:p>
        </w:tc>
        <w:tc>
          <w:tcPr>
            <w:tcW w:w="709"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施涂道数/道</w:t>
            </w:r>
          </w:p>
        </w:tc>
        <w:tc>
          <w:tcPr>
            <w:tcW w:w="708"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最低干膜厚度/μm</w:t>
            </w:r>
          </w:p>
        </w:tc>
        <w:tc>
          <w:tcPr>
            <w:tcW w:w="993"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类型</w:t>
            </w:r>
          </w:p>
        </w:tc>
        <w:tc>
          <w:tcPr>
            <w:tcW w:w="708"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施涂道数/道</w:t>
            </w:r>
          </w:p>
        </w:tc>
        <w:tc>
          <w:tcPr>
            <w:tcW w:w="709"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最低干膜厚度/μm</w:t>
            </w:r>
          </w:p>
        </w:tc>
        <w:tc>
          <w:tcPr>
            <w:tcW w:w="1418"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类型</w:t>
            </w:r>
          </w:p>
        </w:tc>
        <w:tc>
          <w:tcPr>
            <w:tcW w:w="597"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施涂道数/道</w:t>
            </w:r>
          </w:p>
        </w:tc>
        <w:tc>
          <w:tcPr>
            <w:tcW w:w="678"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最低干膜厚度/μm</w:t>
            </w:r>
          </w:p>
        </w:tc>
        <w:tc>
          <w:tcPr>
            <w:tcW w:w="1134" w:type="dxa"/>
            <w:vMerge/>
            <w:tcBorders>
              <w:top w:val="single" w:sz="12" w:space="0" w:color="auto"/>
              <w:left w:val="single" w:sz="6" w:space="0" w:color="auto"/>
              <w:bottom w:val="single" w:sz="12" w:space="0" w:color="auto"/>
              <w:right w:val="single" w:sz="12" w:space="0" w:color="auto"/>
            </w:tcBorders>
            <w:vAlign w:val="center"/>
            <w:hideMark/>
          </w:tcPr>
          <w:p w:rsidR="008059D1" w:rsidRPr="009D002F" w:rsidRDefault="008059D1" w:rsidP="008059D1">
            <w:pPr>
              <w:widowControl/>
              <w:jc w:val="left"/>
              <w:rPr>
                <w:rFonts w:asciiTheme="minorEastAsia" w:hAnsiTheme="minorEastAsia"/>
                <w:sz w:val="24"/>
                <w:szCs w:val="24"/>
              </w:rPr>
            </w:pPr>
          </w:p>
        </w:tc>
      </w:tr>
      <w:tr w:rsidR="008059D1" w:rsidRPr="009D002F" w:rsidTr="008059D1">
        <w:tc>
          <w:tcPr>
            <w:tcW w:w="817" w:type="dxa"/>
            <w:tcBorders>
              <w:top w:val="single" w:sz="12"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w:t>
            </w:r>
          </w:p>
        </w:tc>
        <w:tc>
          <w:tcPr>
            <w:tcW w:w="1276"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709"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993"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597"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12"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12"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C2(L)</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C2(M)、C3(L)</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配套4</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配套5</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配套6</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rPr>
                <w:rFonts w:asciiTheme="minorEastAsia" w:hAnsiTheme="minorEastAsia"/>
                <w:spacing w:val="-12"/>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C2(M)、C3(L)</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配套7</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rPr>
                <w:rFonts w:asciiTheme="minorEastAsia" w:hAnsiTheme="minorEastAsia"/>
                <w:spacing w:val="-12"/>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6"/>
                <w:sz w:val="24"/>
                <w:szCs w:val="24"/>
              </w:rPr>
              <w:t>C2(H)、C3(M)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配套8</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水性醇酸涂料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6"/>
                <w:sz w:val="24"/>
                <w:szCs w:val="24"/>
              </w:rPr>
              <w:t>C2(H)、C3(H)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配套9</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C2(M)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配套10</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pacing w:val="-12"/>
                <w:sz w:val="24"/>
                <w:szCs w:val="24"/>
              </w:rPr>
            </w:pPr>
            <w:r w:rsidRPr="009D002F">
              <w:rPr>
                <w:rFonts w:asciiTheme="minorEastAsia" w:hAnsiTheme="minorEastAsia" w:hint="eastAsia"/>
                <w:spacing w:val="-12"/>
                <w:sz w:val="24"/>
                <w:szCs w:val="24"/>
              </w:rPr>
              <w:t>水性丙烯酸涂料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C2(H)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配套11</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6"/>
                <w:sz w:val="24"/>
                <w:szCs w:val="24"/>
              </w:rPr>
              <w:t>C2(H)、C3(M)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配套12</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6"/>
                <w:sz w:val="24"/>
                <w:szCs w:val="24"/>
              </w:rPr>
              <w:t>C2(H)、C3(H)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配套13</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C4(H)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配套14</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160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lastRenderedPageBreak/>
              <w:t>配套15</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6"/>
                <w:sz w:val="24"/>
                <w:szCs w:val="24"/>
              </w:rPr>
              <w:t>C3(H)、C4(L)</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配套16</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6"/>
                <w:sz w:val="24"/>
                <w:szCs w:val="24"/>
              </w:rPr>
              <w:t>C2(H)、C3(H)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配套17</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水性氟碳涂料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50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C4</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配套18</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水性双组分环氧涂料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水性双组分丙烯酸涂料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配套19</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水性聚氨酯涂料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6"/>
                <w:sz w:val="24"/>
                <w:szCs w:val="24"/>
              </w:rPr>
              <w:t>C2(H)、C3(M)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配套20</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pacing w:val="-12"/>
                <w:sz w:val="24"/>
                <w:szCs w:val="24"/>
              </w:rPr>
            </w:pPr>
            <w:r w:rsidRPr="009D002F">
              <w:rPr>
                <w:rFonts w:asciiTheme="minorEastAsia" w:hAnsiTheme="minorEastAsia" w:hint="eastAsia"/>
                <w:spacing w:val="-12"/>
                <w:sz w:val="24"/>
                <w:szCs w:val="24"/>
              </w:rPr>
              <w:t>水性聚氨酯涂料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6"/>
                <w:sz w:val="24"/>
                <w:szCs w:val="24"/>
              </w:rPr>
              <w:t>C3(H)、C4(M)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配套21</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200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pacing w:val="-12"/>
                <w:sz w:val="24"/>
                <w:szCs w:val="24"/>
              </w:rPr>
            </w:pPr>
            <w:r w:rsidRPr="009D002F">
              <w:rPr>
                <w:rFonts w:asciiTheme="minorEastAsia" w:hAnsiTheme="minorEastAsia" w:hint="eastAsia"/>
                <w:spacing w:val="-12"/>
                <w:sz w:val="24"/>
                <w:szCs w:val="24"/>
              </w:rPr>
              <w:t>水性聚氨酯涂料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C4(M)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配套22</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水性聚氨酯或</w:t>
            </w:r>
          </w:p>
          <w:p w:rsidR="008059D1" w:rsidRPr="009D002F" w:rsidRDefault="008059D1" w:rsidP="008059D1">
            <w:pPr>
              <w:rPr>
                <w:rFonts w:asciiTheme="minorEastAsia" w:hAnsiTheme="minorEastAsia"/>
                <w:sz w:val="24"/>
                <w:szCs w:val="24"/>
              </w:rPr>
            </w:pPr>
            <w:r w:rsidRPr="009D002F">
              <w:rPr>
                <w:rFonts w:asciiTheme="minorEastAsia" w:hAnsiTheme="minorEastAsia" w:hint="eastAsia"/>
                <w:spacing w:val="-12"/>
                <w:sz w:val="24"/>
                <w:szCs w:val="24"/>
              </w:rPr>
              <w:t>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配套23</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水性聚氨酯或</w:t>
            </w:r>
            <w:r w:rsidRPr="009D002F">
              <w:rPr>
                <w:rFonts w:asciiTheme="minorEastAsia" w:hAnsiTheme="minorEastAsia" w:hint="eastAsia"/>
                <w:spacing w:val="-12"/>
                <w:sz w:val="24"/>
                <w:szCs w:val="24"/>
              </w:rPr>
              <w:t>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配套24</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水性聚氨酯或</w:t>
            </w:r>
            <w:r w:rsidRPr="009D002F">
              <w:rPr>
                <w:rFonts w:asciiTheme="minorEastAsia" w:hAnsiTheme="minorEastAsia" w:hint="eastAsia"/>
                <w:spacing w:val="-12"/>
                <w:sz w:val="24"/>
                <w:szCs w:val="24"/>
              </w:rPr>
              <w:t>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C2(H)、C3(L)</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配套25</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120</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水性环氧、水性聚氨酯或水性氟树脂涂料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配套26</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2～4</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160</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水性环氧、水性聚氨酯或水性氟树脂涂料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配套27</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2～4</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160</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水性环氧、水性聚氨酯或水性氟树脂涂料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C4（H）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配套28</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3～5</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200</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水性环氧、水性聚氨酯或水性氟树脂涂料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C2(H)、C3(H)、C4(H)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配套29</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水性无机硅酸锌底</w:t>
            </w:r>
            <w:r w:rsidRPr="009D002F">
              <w:rPr>
                <w:rFonts w:asciiTheme="majorEastAsia" w:eastAsiaTheme="majorEastAsia" w:hAnsiTheme="majorEastAsia" w:hint="eastAsia"/>
                <w:sz w:val="24"/>
                <w:szCs w:val="24"/>
              </w:rPr>
              <w:lastRenderedPageBreak/>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lastRenderedPageBreak/>
              <w:t>2</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100</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w:t>
            </w:r>
            <w:r w:rsidRPr="009D002F">
              <w:rPr>
                <w:rFonts w:asciiTheme="minorEastAsia" w:hAnsiTheme="minorEastAsia" w:hint="eastAsia"/>
                <w:spacing w:val="-16"/>
                <w:sz w:val="24"/>
                <w:szCs w:val="24"/>
              </w:rPr>
              <w:lastRenderedPageBreak/>
              <w:t xml:space="preserve">C4(H) </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lastRenderedPageBreak/>
              <w:t>配套30</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配套31</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水性双组分环氧涂料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水性双组分丙烯酸涂料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C3(H)、C4(M)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配套32</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C2(H)、C3(M)、C4(L)</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配套33</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110</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水性聚氨酯涂料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50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C4(M)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配套34</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160</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水性聚氨酯涂料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C4(H)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配套35</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2～4</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200</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水性聚氨酯涂料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40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C4（H）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配套36</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120</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C2(H)、C3(H)、C4(M)</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配套37</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3～4</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180</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C2(H)、C3(H)、C4(H)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配套38</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3～4</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240</w:t>
            </w:r>
          </w:p>
        </w:tc>
        <w:tc>
          <w:tcPr>
            <w:tcW w:w="141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水性丙烯酸涂料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C2(H)、C3(H)、C4(H)</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配套39</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水性丙烯酸、水性聚氨酯或水性氟树脂涂料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C2(H)、C3(H)、C4(L)</w:t>
            </w:r>
          </w:p>
        </w:tc>
      </w:tr>
      <w:tr w:rsidR="008059D1" w:rsidRPr="009D002F" w:rsidTr="008059D1">
        <w:tc>
          <w:tcPr>
            <w:tcW w:w="817" w:type="dxa"/>
            <w:tcBorders>
              <w:top w:val="single" w:sz="6" w:space="0" w:color="auto"/>
              <w:left w:val="single" w:sz="12"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配套40</w:t>
            </w:r>
          </w:p>
        </w:tc>
        <w:tc>
          <w:tcPr>
            <w:tcW w:w="1276"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993"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水性环氧涂料</w:t>
            </w:r>
          </w:p>
        </w:tc>
        <w:tc>
          <w:tcPr>
            <w:tcW w:w="70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709"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120</w:t>
            </w:r>
          </w:p>
        </w:tc>
        <w:tc>
          <w:tcPr>
            <w:tcW w:w="1418" w:type="dxa"/>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水性丙烯酸、水性聚氨酯或水性氟树脂涂料</w:t>
            </w:r>
          </w:p>
        </w:tc>
        <w:tc>
          <w:tcPr>
            <w:tcW w:w="597"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6"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6" w:space="0" w:color="auto"/>
              <w:right w:val="single" w:sz="12" w:space="0" w:color="auto"/>
            </w:tcBorders>
            <w:hideMark/>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C2(H)、C3(H)、C4(M)</w:t>
            </w:r>
          </w:p>
        </w:tc>
      </w:tr>
      <w:tr w:rsidR="008059D1" w:rsidRPr="009D002F" w:rsidTr="008059D1">
        <w:tc>
          <w:tcPr>
            <w:tcW w:w="817" w:type="dxa"/>
            <w:tcBorders>
              <w:top w:val="single" w:sz="6" w:space="0" w:color="auto"/>
              <w:left w:val="single" w:sz="12" w:space="0" w:color="auto"/>
              <w:bottom w:val="single" w:sz="12"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配套41</w:t>
            </w:r>
          </w:p>
        </w:tc>
        <w:tc>
          <w:tcPr>
            <w:tcW w:w="1276" w:type="dxa"/>
            <w:tcBorders>
              <w:top w:val="single" w:sz="6" w:space="0" w:color="auto"/>
              <w:left w:val="single" w:sz="6" w:space="0" w:color="auto"/>
              <w:bottom w:val="single" w:sz="12" w:space="0" w:color="auto"/>
              <w:right w:val="single" w:sz="6" w:space="0" w:color="auto"/>
            </w:tcBorders>
            <w:hideMark/>
          </w:tcPr>
          <w:p w:rsidR="008059D1" w:rsidRPr="009D002F" w:rsidRDefault="008059D1" w:rsidP="008059D1">
            <w:pPr>
              <w:rPr>
                <w:rFonts w:asciiTheme="minorEastAsia" w:hAnsiTheme="minorEastAsia"/>
                <w:sz w:val="24"/>
                <w:szCs w:val="24"/>
              </w:rPr>
            </w:pPr>
            <w:r w:rsidRPr="009D002F">
              <w:rPr>
                <w:rFonts w:asciiTheme="minorEastAsia" w:hAnsiTheme="minorEastAsia" w:hint="eastAsia"/>
                <w:sz w:val="24"/>
                <w:szCs w:val="24"/>
              </w:rPr>
              <w:t>水性环氧富锌底</w:t>
            </w:r>
            <w:r w:rsidRPr="009D002F">
              <w:rPr>
                <w:rFonts w:asciiTheme="majorEastAsia" w:eastAsiaTheme="majorEastAsia" w:hAnsiTheme="majorEastAsia" w:hint="eastAsia"/>
                <w:sz w:val="24"/>
                <w:szCs w:val="24"/>
              </w:rPr>
              <w:t>涂料</w:t>
            </w:r>
          </w:p>
        </w:tc>
        <w:tc>
          <w:tcPr>
            <w:tcW w:w="709" w:type="dxa"/>
            <w:tcBorders>
              <w:top w:val="single" w:sz="6" w:space="0" w:color="auto"/>
              <w:left w:val="single" w:sz="6" w:space="0" w:color="auto"/>
              <w:bottom w:val="single" w:sz="12"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w:t>
            </w:r>
          </w:p>
        </w:tc>
        <w:tc>
          <w:tcPr>
            <w:tcW w:w="708" w:type="dxa"/>
            <w:tcBorders>
              <w:top w:val="single" w:sz="6" w:space="0" w:color="auto"/>
              <w:left w:val="single" w:sz="6" w:space="0" w:color="auto"/>
              <w:bottom w:val="single" w:sz="12"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60</w:t>
            </w:r>
          </w:p>
        </w:tc>
        <w:tc>
          <w:tcPr>
            <w:tcW w:w="993" w:type="dxa"/>
            <w:tcBorders>
              <w:top w:val="single" w:sz="6" w:space="0" w:color="auto"/>
              <w:left w:val="single" w:sz="6" w:space="0" w:color="auto"/>
              <w:bottom w:val="single" w:sz="12" w:space="0" w:color="auto"/>
              <w:right w:val="single" w:sz="6" w:space="0" w:color="auto"/>
            </w:tcBorders>
            <w:vAlign w:val="center"/>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水性丙烯酸、水性聚氨酯或水性氟树脂涂料</w:t>
            </w:r>
          </w:p>
        </w:tc>
        <w:tc>
          <w:tcPr>
            <w:tcW w:w="708" w:type="dxa"/>
            <w:tcBorders>
              <w:top w:val="single" w:sz="6" w:space="0" w:color="auto"/>
              <w:left w:val="single" w:sz="6" w:space="0" w:color="auto"/>
              <w:bottom w:val="single" w:sz="12"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2～3</w:t>
            </w:r>
          </w:p>
        </w:tc>
        <w:tc>
          <w:tcPr>
            <w:tcW w:w="709" w:type="dxa"/>
            <w:tcBorders>
              <w:top w:val="single" w:sz="6" w:space="0" w:color="auto"/>
              <w:left w:val="single" w:sz="6" w:space="0" w:color="auto"/>
              <w:bottom w:val="single" w:sz="12"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180</w:t>
            </w:r>
          </w:p>
        </w:tc>
        <w:tc>
          <w:tcPr>
            <w:tcW w:w="1418" w:type="dxa"/>
            <w:tcBorders>
              <w:top w:val="single" w:sz="6" w:space="0" w:color="auto"/>
              <w:left w:val="single" w:sz="6" w:space="0" w:color="auto"/>
              <w:bottom w:val="single" w:sz="12"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水性丙烯酸、水性聚氨酯或水性氟树脂涂料</w:t>
            </w:r>
          </w:p>
        </w:tc>
        <w:tc>
          <w:tcPr>
            <w:tcW w:w="597" w:type="dxa"/>
            <w:tcBorders>
              <w:top w:val="single" w:sz="6" w:space="0" w:color="auto"/>
              <w:left w:val="single" w:sz="6" w:space="0" w:color="auto"/>
              <w:bottom w:val="single" w:sz="12"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1～2</w:t>
            </w:r>
          </w:p>
        </w:tc>
        <w:tc>
          <w:tcPr>
            <w:tcW w:w="678" w:type="dxa"/>
            <w:tcBorders>
              <w:top w:val="single" w:sz="6" w:space="0" w:color="auto"/>
              <w:left w:val="single" w:sz="6" w:space="0" w:color="auto"/>
              <w:bottom w:val="single" w:sz="12" w:space="0" w:color="auto"/>
              <w:right w:val="single" w:sz="6" w:space="0" w:color="auto"/>
            </w:tcBorders>
            <w:hideMark/>
          </w:tcPr>
          <w:p w:rsidR="008059D1" w:rsidRPr="009D002F" w:rsidRDefault="008059D1" w:rsidP="008059D1">
            <w:pPr>
              <w:jc w:val="center"/>
              <w:rPr>
                <w:rFonts w:asciiTheme="minorEastAsia" w:hAnsiTheme="minorEastAsia"/>
                <w:sz w:val="24"/>
                <w:szCs w:val="24"/>
              </w:rPr>
            </w:pPr>
            <w:r w:rsidRPr="009D002F">
              <w:rPr>
                <w:rFonts w:asciiTheme="minorEastAsia" w:hAnsiTheme="minorEastAsia" w:hint="eastAsia"/>
                <w:sz w:val="24"/>
                <w:szCs w:val="24"/>
              </w:rPr>
              <w:t>80</w:t>
            </w:r>
          </w:p>
        </w:tc>
        <w:tc>
          <w:tcPr>
            <w:tcW w:w="1134" w:type="dxa"/>
            <w:tcBorders>
              <w:top w:val="single" w:sz="6" w:space="0" w:color="auto"/>
              <w:left w:val="single" w:sz="6" w:space="0" w:color="auto"/>
              <w:bottom w:val="single" w:sz="12" w:space="0" w:color="auto"/>
              <w:right w:val="single" w:sz="12" w:space="0" w:color="auto"/>
            </w:tcBorders>
          </w:tcPr>
          <w:p w:rsidR="008059D1" w:rsidRPr="009D002F" w:rsidRDefault="008059D1" w:rsidP="008059D1">
            <w:pPr>
              <w:rPr>
                <w:rFonts w:asciiTheme="minorEastAsia" w:hAnsiTheme="minorEastAsia"/>
                <w:spacing w:val="-16"/>
                <w:sz w:val="24"/>
                <w:szCs w:val="24"/>
              </w:rPr>
            </w:pPr>
            <w:r w:rsidRPr="009D002F">
              <w:rPr>
                <w:rFonts w:asciiTheme="minorEastAsia" w:hAnsiTheme="minorEastAsia" w:hint="eastAsia"/>
                <w:spacing w:val="-16"/>
                <w:sz w:val="24"/>
                <w:szCs w:val="24"/>
              </w:rPr>
              <w:t>C2(H)、C3(H)、C4(H)</w:t>
            </w:r>
          </w:p>
          <w:p w:rsidR="008059D1" w:rsidRPr="009D002F" w:rsidRDefault="008059D1" w:rsidP="008059D1">
            <w:pPr>
              <w:rPr>
                <w:rFonts w:asciiTheme="minorEastAsia" w:hAnsiTheme="minorEastAsia"/>
                <w:spacing w:val="-16"/>
                <w:sz w:val="24"/>
                <w:szCs w:val="24"/>
              </w:rPr>
            </w:pPr>
          </w:p>
        </w:tc>
      </w:tr>
    </w:tbl>
    <w:p w:rsidR="008059D1" w:rsidRPr="009D002F" w:rsidRDefault="008059D1" w:rsidP="008059D1">
      <w:pPr>
        <w:rPr>
          <w:sz w:val="24"/>
          <w:szCs w:val="24"/>
        </w:rPr>
      </w:pPr>
    </w:p>
    <w:p w:rsidR="008059D1" w:rsidRPr="009D002F" w:rsidRDefault="008059D1" w:rsidP="008059D1">
      <w:pPr>
        <w:pStyle w:val="af0"/>
        <w:ind w:firstLineChars="0" w:firstLine="0"/>
        <w:jc w:val="left"/>
        <w:rPr>
          <w:b/>
          <w:sz w:val="24"/>
          <w:szCs w:val="24"/>
        </w:rPr>
      </w:pPr>
      <w:r w:rsidRPr="009D002F">
        <w:rPr>
          <w:rFonts w:hint="eastAsia"/>
          <w:b/>
          <w:sz w:val="24"/>
          <w:szCs w:val="24"/>
        </w:rPr>
        <w:lastRenderedPageBreak/>
        <w:t xml:space="preserve">A.0.2  </w:t>
      </w:r>
      <w:r w:rsidRPr="009D002F">
        <w:rPr>
          <w:rFonts w:asciiTheme="minorEastAsia" w:eastAsiaTheme="minorEastAsia" w:hAnsiTheme="minorEastAsia" w:hint="eastAsia"/>
          <w:sz w:val="24"/>
          <w:szCs w:val="24"/>
        </w:rPr>
        <w:t>建筑钢结构用水性防腐蚀涂料涂层配套体系性能要求应符合表A.0.2的规定。</w:t>
      </w:r>
    </w:p>
    <w:p w:rsidR="008059D1" w:rsidRPr="009D002F" w:rsidRDefault="008059D1" w:rsidP="0097211B">
      <w:pPr>
        <w:pStyle w:val="aa"/>
        <w:numPr>
          <w:ilvl w:val="0"/>
          <w:numId w:val="0"/>
        </w:numPr>
        <w:spacing w:before="156" w:after="156"/>
        <w:ind w:firstLineChars="250" w:firstLine="600"/>
        <w:jc w:val="both"/>
        <w:rPr>
          <w:rFonts w:asciiTheme="minorEastAsia" w:eastAsiaTheme="minorEastAsia" w:hAnsiTheme="minorEastAsia"/>
          <w:sz w:val="24"/>
          <w:szCs w:val="24"/>
        </w:rPr>
      </w:pPr>
      <w:r w:rsidRPr="009D002F">
        <w:rPr>
          <w:rFonts w:asciiTheme="minorEastAsia" w:eastAsiaTheme="minorEastAsia" w:hAnsiTheme="minorEastAsia" w:hint="eastAsia"/>
          <w:sz w:val="24"/>
          <w:szCs w:val="24"/>
        </w:rPr>
        <w:t>表A.0.2建筑钢结构用水性防腐蚀涂料涂层配套体系性能要求</w:t>
      </w:r>
    </w:p>
    <w:tbl>
      <w:tblPr>
        <w:tblW w:w="919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2103"/>
        <w:gridCol w:w="851"/>
        <w:gridCol w:w="852"/>
        <w:gridCol w:w="750"/>
        <w:gridCol w:w="810"/>
        <w:gridCol w:w="852"/>
        <w:gridCol w:w="708"/>
        <w:gridCol w:w="852"/>
        <w:gridCol w:w="709"/>
        <w:gridCol w:w="708"/>
      </w:tblGrid>
      <w:tr w:rsidR="008059D1" w:rsidRPr="009D002F" w:rsidTr="008059D1">
        <w:trPr>
          <w:jc w:val="center"/>
        </w:trPr>
        <w:tc>
          <w:tcPr>
            <w:tcW w:w="2102" w:type="dxa"/>
            <w:vMerge w:val="restart"/>
            <w:tcBorders>
              <w:top w:val="single" w:sz="12" w:space="0" w:color="000000"/>
              <w:left w:val="single" w:sz="12" w:space="0" w:color="000000"/>
              <w:bottom w:val="single" w:sz="12" w:space="0" w:color="000000"/>
              <w:right w:val="single" w:sz="6" w:space="0" w:color="000000"/>
            </w:tcBorders>
            <w:vAlign w:val="center"/>
            <w:hideMark/>
          </w:tcPr>
          <w:p w:rsidR="008059D1" w:rsidRPr="009D002F" w:rsidRDefault="008059D1" w:rsidP="008059D1">
            <w:pPr>
              <w:ind w:right="420"/>
              <w:jc w:val="center"/>
              <w:rPr>
                <w:rFonts w:asciiTheme="minorEastAsia" w:hAnsiTheme="minorEastAsia"/>
                <w:szCs w:val="21"/>
              </w:rPr>
            </w:pPr>
            <w:r w:rsidRPr="009D002F">
              <w:rPr>
                <w:rFonts w:asciiTheme="minorEastAsia" w:hAnsiTheme="minorEastAsia" w:hint="eastAsia"/>
                <w:szCs w:val="21"/>
              </w:rPr>
              <w:t>项目</w:t>
            </w:r>
          </w:p>
        </w:tc>
        <w:tc>
          <w:tcPr>
            <w:tcW w:w="7087" w:type="dxa"/>
            <w:gridSpan w:val="9"/>
            <w:tcBorders>
              <w:top w:val="single" w:sz="12"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腐蚀性等级/耐久性等级</w:t>
            </w:r>
          </w:p>
        </w:tc>
      </w:tr>
      <w:tr w:rsidR="008059D1" w:rsidRPr="009D002F" w:rsidTr="008059D1">
        <w:trPr>
          <w:jc w:val="center"/>
        </w:trPr>
        <w:tc>
          <w:tcPr>
            <w:tcW w:w="2102" w:type="dxa"/>
            <w:vMerge/>
            <w:tcBorders>
              <w:top w:val="single" w:sz="12" w:space="0" w:color="000000"/>
              <w:left w:val="single" w:sz="12" w:space="0" w:color="000000"/>
              <w:bottom w:val="single" w:sz="12" w:space="0" w:color="000000"/>
              <w:right w:val="single" w:sz="6" w:space="0" w:color="000000"/>
            </w:tcBorders>
            <w:vAlign w:val="center"/>
            <w:hideMark/>
          </w:tcPr>
          <w:p w:rsidR="008059D1" w:rsidRPr="009D002F" w:rsidRDefault="008059D1" w:rsidP="008059D1">
            <w:pPr>
              <w:widowControl/>
              <w:jc w:val="left"/>
              <w:rPr>
                <w:rFonts w:asciiTheme="minorEastAsia" w:hAnsiTheme="minorEastAsia"/>
                <w:szCs w:val="21"/>
              </w:rPr>
            </w:pPr>
          </w:p>
        </w:tc>
        <w:tc>
          <w:tcPr>
            <w:tcW w:w="2451" w:type="dxa"/>
            <w:gridSpan w:val="3"/>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C2</w:t>
            </w:r>
          </w:p>
        </w:tc>
        <w:tc>
          <w:tcPr>
            <w:tcW w:w="2368" w:type="dxa"/>
            <w:gridSpan w:val="3"/>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C3</w:t>
            </w:r>
          </w:p>
        </w:tc>
        <w:tc>
          <w:tcPr>
            <w:tcW w:w="2268" w:type="dxa"/>
            <w:gridSpan w:val="3"/>
            <w:tcBorders>
              <w:top w:val="single" w:sz="6"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C4</w:t>
            </w:r>
          </w:p>
        </w:tc>
      </w:tr>
      <w:tr w:rsidR="008059D1" w:rsidRPr="009D002F" w:rsidTr="008059D1">
        <w:trPr>
          <w:jc w:val="center"/>
        </w:trPr>
        <w:tc>
          <w:tcPr>
            <w:tcW w:w="2102" w:type="dxa"/>
            <w:vMerge/>
            <w:tcBorders>
              <w:top w:val="single" w:sz="12" w:space="0" w:color="000000"/>
              <w:left w:val="single" w:sz="12" w:space="0" w:color="000000"/>
              <w:bottom w:val="single" w:sz="12" w:space="0" w:color="000000"/>
              <w:right w:val="single" w:sz="6" w:space="0" w:color="000000"/>
            </w:tcBorders>
            <w:vAlign w:val="center"/>
            <w:hideMark/>
          </w:tcPr>
          <w:p w:rsidR="008059D1" w:rsidRPr="009D002F" w:rsidRDefault="008059D1" w:rsidP="008059D1">
            <w:pPr>
              <w:widowControl/>
              <w:jc w:val="left"/>
              <w:rPr>
                <w:rFonts w:asciiTheme="minorEastAsia" w:hAnsiTheme="minorEastAsia"/>
                <w:szCs w:val="21"/>
              </w:rPr>
            </w:pPr>
          </w:p>
        </w:tc>
        <w:tc>
          <w:tcPr>
            <w:tcW w:w="850" w:type="dxa"/>
            <w:tcBorders>
              <w:top w:val="single" w:sz="6" w:space="0" w:color="000000"/>
              <w:left w:val="single" w:sz="6" w:space="0" w:color="000000"/>
              <w:bottom w:val="single" w:sz="12"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L</w:t>
            </w:r>
          </w:p>
        </w:tc>
        <w:tc>
          <w:tcPr>
            <w:tcW w:w="851" w:type="dxa"/>
            <w:tcBorders>
              <w:top w:val="single" w:sz="6" w:space="0" w:color="000000"/>
              <w:left w:val="single" w:sz="6" w:space="0" w:color="000000"/>
              <w:bottom w:val="single" w:sz="12"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M</w:t>
            </w:r>
          </w:p>
        </w:tc>
        <w:tc>
          <w:tcPr>
            <w:tcW w:w="750" w:type="dxa"/>
            <w:tcBorders>
              <w:top w:val="single" w:sz="6" w:space="0" w:color="000000"/>
              <w:left w:val="single" w:sz="6" w:space="0" w:color="000000"/>
              <w:bottom w:val="single" w:sz="12"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H</w:t>
            </w:r>
          </w:p>
        </w:tc>
        <w:tc>
          <w:tcPr>
            <w:tcW w:w="809" w:type="dxa"/>
            <w:tcBorders>
              <w:top w:val="single" w:sz="6" w:space="0" w:color="000000"/>
              <w:left w:val="single" w:sz="6" w:space="0" w:color="000000"/>
              <w:bottom w:val="single" w:sz="12"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L</w:t>
            </w:r>
          </w:p>
        </w:tc>
        <w:tc>
          <w:tcPr>
            <w:tcW w:w="851" w:type="dxa"/>
            <w:tcBorders>
              <w:top w:val="single" w:sz="6" w:space="0" w:color="000000"/>
              <w:left w:val="single" w:sz="6" w:space="0" w:color="000000"/>
              <w:bottom w:val="single" w:sz="12"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M</w:t>
            </w:r>
          </w:p>
        </w:tc>
        <w:tc>
          <w:tcPr>
            <w:tcW w:w="708" w:type="dxa"/>
            <w:tcBorders>
              <w:top w:val="single" w:sz="6" w:space="0" w:color="000000"/>
              <w:left w:val="single" w:sz="6" w:space="0" w:color="000000"/>
              <w:bottom w:val="single" w:sz="12"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H</w:t>
            </w:r>
          </w:p>
        </w:tc>
        <w:tc>
          <w:tcPr>
            <w:tcW w:w="851" w:type="dxa"/>
            <w:tcBorders>
              <w:top w:val="single" w:sz="6" w:space="0" w:color="000000"/>
              <w:left w:val="single" w:sz="6" w:space="0" w:color="000000"/>
              <w:bottom w:val="single" w:sz="12"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L</w:t>
            </w:r>
          </w:p>
        </w:tc>
        <w:tc>
          <w:tcPr>
            <w:tcW w:w="709" w:type="dxa"/>
            <w:tcBorders>
              <w:top w:val="single" w:sz="6" w:space="0" w:color="000000"/>
              <w:left w:val="single" w:sz="6" w:space="0" w:color="000000"/>
              <w:bottom w:val="single" w:sz="12"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M</w:t>
            </w:r>
          </w:p>
        </w:tc>
        <w:tc>
          <w:tcPr>
            <w:tcW w:w="708" w:type="dxa"/>
            <w:tcBorders>
              <w:top w:val="single" w:sz="6" w:space="0" w:color="000000"/>
              <w:left w:val="single" w:sz="6" w:space="0" w:color="000000"/>
              <w:bottom w:val="single" w:sz="12"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H</w:t>
            </w:r>
          </w:p>
        </w:tc>
      </w:tr>
      <w:tr w:rsidR="008059D1" w:rsidRPr="009D002F" w:rsidTr="008059D1">
        <w:trPr>
          <w:jc w:val="center"/>
        </w:trPr>
        <w:tc>
          <w:tcPr>
            <w:tcW w:w="2102" w:type="dxa"/>
            <w:tcBorders>
              <w:top w:val="single" w:sz="12" w:space="0" w:color="000000"/>
              <w:left w:val="single" w:sz="12" w:space="0" w:color="000000"/>
              <w:bottom w:val="single" w:sz="6"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附着力（拉开法）/MPa    ≥</w:t>
            </w:r>
          </w:p>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（试验前）</w:t>
            </w:r>
          </w:p>
        </w:tc>
        <w:tc>
          <w:tcPr>
            <w:tcW w:w="7087" w:type="dxa"/>
            <w:gridSpan w:val="9"/>
            <w:tcBorders>
              <w:top w:val="single" w:sz="12" w:space="0" w:color="000000"/>
              <w:left w:val="single" w:sz="6" w:space="0" w:color="000000"/>
              <w:bottom w:val="single" w:sz="6" w:space="0" w:color="000000"/>
              <w:right w:val="single" w:sz="12" w:space="0" w:color="000000"/>
            </w:tcBorders>
            <w:hideMark/>
          </w:tcPr>
          <w:p w:rsidR="008059D1" w:rsidRPr="009D002F" w:rsidRDefault="008059D1" w:rsidP="008059D1">
            <w:pPr>
              <w:pStyle w:val="af0"/>
              <w:rPr>
                <w:rFonts w:asciiTheme="minorEastAsia" w:eastAsiaTheme="minorEastAsia" w:hAnsiTheme="minorEastAsia"/>
                <w:kern w:val="2"/>
                <w:szCs w:val="21"/>
              </w:rPr>
            </w:pPr>
            <w:r w:rsidRPr="009D002F">
              <w:rPr>
                <w:rFonts w:asciiTheme="minorEastAsia" w:eastAsiaTheme="minorEastAsia" w:hAnsiTheme="minorEastAsia" w:hint="eastAsia"/>
                <w:kern w:val="2"/>
                <w:szCs w:val="21"/>
              </w:rPr>
              <w:t>3（使用锌粉底漆、单组分醇酸底</w:t>
            </w:r>
            <w:r w:rsidRPr="009D002F">
              <w:rPr>
                <w:rFonts w:asciiTheme="majorEastAsia" w:eastAsiaTheme="majorEastAsia" w:hAnsiTheme="majorEastAsia" w:hint="eastAsia"/>
                <w:kern w:val="2"/>
                <w:szCs w:val="21"/>
              </w:rPr>
              <w:t>涂料</w:t>
            </w:r>
            <w:r w:rsidRPr="009D002F">
              <w:rPr>
                <w:rFonts w:asciiTheme="minorEastAsia" w:eastAsiaTheme="minorEastAsia" w:hAnsiTheme="minorEastAsia" w:hint="eastAsia"/>
                <w:kern w:val="2"/>
                <w:szCs w:val="21"/>
              </w:rPr>
              <w:t>或单组分丙烯酸底</w:t>
            </w:r>
            <w:r w:rsidRPr="009D002F">
              <w:rPr>
                <w:rFonts w:asciiTheme="majorEastAsia" w:eastAsiaTheme="majorEastAsia" w:hAnsiTheme="majorEastAsia" w:hint="eastAsia"/>
                <w:kern w:val="2"/>
                <w:szCs w:val="21"/>
              </w:rPr>
              <w:t>涂料</w:t>
            </w:r>
            <w:r w:rsidRPr="009D002F">
              <w:rPr>
                <w:rFonts w:asciiTheme="minorEastAsia" w:eastAsiaTheme="minorEastAsia" w:hAnsiTheme="minorEastAsia" w:hint="eastAsia"/>
                <w:kern w:val="2"/>
                <w:szCs w:val="21"/>
              </w:rPr>
              <w:t>的体系适用）；</w:t>
            </w:r>
          </w:p>
          <w:p w:rsidR="008059D1" w:rsidRPr="009D002F" w:rsidRDefault="008059D1" w:rsidP="008059D1">
            <w:pPr>
              <w:pStyle w:val="af0"/>
              <w:rPr>
                <w:rFonts w:asciiTheme="minorEastAsia" w:eastAsiaTheme="minorEastAsia" w:hAnsiTheme="minorEastAsia"/>
                <w:kern w:val="2"/>
                <w:szCs w:val="21"/>
              </w:rPr>
            </w:pPr>
            <w:r w:rsidRPr="009D002F">
              <w:rPr>
                <w:rFonts w:asciiTheme="minorEastAsia" w:eastAsiaTheme="minorEastAsia" w:hAnsiTheme="minorEastAsia" w:hint="eastAsia"/>
                <w:kern w:val="2"/>
                <w:szCs w:val="21"/>
              </w:rPr>
              <w:t>5（使用其他双组分交联型底漆的体系适用）</w:t>
            </w:r>
          </w:p>
        </w:tc>
      </w:tr>
      <w:tr w:rsidR="008059D1" w:rsidRPr="009D002F" w:rsidTr="008059D1">
        <w:trPr>
          <w:jc w:val="center"/>
        </w:trPr>
        <w:tc>
          <w:tcPr>
            <w:tcW w:w="2102" w:type="dxa"/>
            <w:tcBorders>
              <w:top w:val="single" w:sz="6" w:space="0" w:color="000000"/>
              <w:left w:val="single" w:sz="12" w:space="0" w:color="000000"/>
              <w:bottom w:val="single" w:sz="6"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耐水性</w:t>
            </w:r>
            <w:r w:rsidRPr="009D002F">
              <w:rPr>
                <w:rFonts w:asciiTheme="minorEastAsia" w:hAnsiTheme="minorEastAsia" w:hint="eastAsia"/>
                <w:szCs w:val="21"/>
                <w:vertAlign w:val="superscript"/>
              </w:rPr>
              <w:t>e</w:t>
            </w:r>
            <w:r w:rsidRPr="009D002F">
              <w:rPr>
                <w:rFonts w:asciiTheme="minorEastAsia" w:hAnsiTheme="minorEastAsia" w:hint="eastAsia"/>
                <w:szCs w:val="21"/>
              </w:rPr>
              <w:t>/h</w:t>
            </w:r>
          </w:p>
        </w:tc>
        <w:tc>
          <w:tcPr>
            <w:tcW w:w="8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72</w:t>
            </w:r>
          </w:p>
        </w:tc>
        <w:tc>
          <w:tcPr>
            <w:tcW w:w="7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c>
          <w:tcPr>
            <w:tcW w:w="8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72</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96</w:t>
            </w:r>
          </w:p>
        </w:tc>
        <w:tc>
          <w:tcPr>
            <w:tcW w:w="708"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96</w:t>
            </w:r>
          </w:p>
        </w:tc>
        <w:tc>
          <w:tcPr>
            <w:tcW w:w="7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c>
          <w:tcPr>
            <w:tcW w:w="708" w:type="dxa"/>
            <w:tcBorders>
              <w:top w:val="single" w:sz="6"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240</w:t>
            </w:r>
          </w:p>
        </w:tc>
      </w:tr>
      <w:tr w:rsidR="008059D1" w:rsidRPr="009D002F" w:rsidTr="008059D1">
        <w:trPr>
          <w:jc w:val="center"/>
        </w:trPr>
        <w:tc>
          <w:tcPr>
            <w:tcW w:w="2102" w:type="dxa"/>
            <w:tcBorders>
              <w:top w:val="single" w:sz="6" w:space="0" w:color="000000"/>
              <w:left w:val="single" w:sz="12" w:space="0" w:color="000000"/>
              <w:bottom w:val="single" w:sz="6"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耐酸性</w:t>
            </w:r>
            <w:r w:rsidRPr="009D002F">
              <w:rPr>
                <w:rFonts w:asciiTheme="minorEastAsia" w:hAnsiTheme="minorEastAsia" w:hint="eastAsia"/>
                <w:szCs w:val="21"/>
                <w:vertAlign w:val="superscript"/>
              </w:rPr>
              <w:t>a,e</w:t>
            </w:r>
            <w:r w:rsidRPr="009D002F">
              <w:rPr>
                <w:rFonts w:asciiTheme="minorEastAsia" w:hAnsiTheme="minorEastAsia" w:hint="eastAsia"/>
                <w:szCs w:val="21"/>
              </w:rPr>
              <w:t>/h</w:t>
            </w:r>
          </w:p>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(50g/L H</w:t>
            </w:r>
            <w:r w:rsidRPr="009D002F">
              <w:rPr>
                <w:rFonts w:asciiTheme="minorEastAsia" w:hAnsiTheme="minorEastAsia" w:hint="eastAsia"/>
                <w:szCs w:val="21"/>
                <w:vertAlign w:val="subscript"/>
              </w:rPr>
              <w:t>2</w:t>
            </w:r>
            <w:r w:rsidRPr="009D002F">
              <w:rPr>
                <w:rFonts w:asciiTheme="minorEastAsia" w:hAnsiTheme="minorEastAsia" w:hint="eastAsia"/>
                <w:szCs w:val="21"/>
              </w:rPr>
              <w:t>SO</w:t>
            </w:r>
            <w:r w:rsidRPr="009D002F">
              <w:rPr>
                <w:rFonts w:asciiTheme="minorEastAsia" w:hAnsiTheme="minorEastAsia" w:hint="eastAsia"/>
                <w:szCs w:val="21"/>
                <w:vertAlign w:val="subscript"/>
              </w:rPr>
              <w:t>4</w:t>
            </w:r>
            <w:r w:rsidRPr="009D002F">
              <w:rPr>
                <w:rFonts w:asciiTheme="minorEastAsia" w:hAnsiTheme="minorEastAsia" w:hint="eastAsia"/>
                <w:szCs w:val="21"/>
              </w:rPr>
              <w:t>溶液)</w:t>
            </w:r>
          </w:p>
        </w:tc>
        <w:tc>
          <w:tcPr>
            <w:tcW w:w="8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7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708"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7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96</w:t>
            </w:r>
          </w:p>
        </w:tc>
        <w:tc>
          <w:tcPr>
            <w:tcW w:w="708" w:type="dxa"/>
            <w:tcBorders>
              <w:top w:val="single" w:sz="6"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r>
      <w:tr w:rsidR="008059D1" w:rsidRPr="009D002F" w:rsidTr="008059D1">
        <w:trPr>
          <w:jc w:val="center"/>
        </w:trPr>
        <w:tc>
          <w:tcPr>
            <w:tcW w:w="2102" w:type="dxa"/>
            <w:tcBorders>
              <w:top w:val="single" w:sz="6" w:space="0" w:color="000000"/>
              <w:left w:val="single" w:sz="12" w:space="0" w:color="000000"/>
              <w:bottom w:val="single" w:sz="6"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耐碱性</w:t>
            </w:r>
            <w:r w:rsidRPr="009D002F">
              <w:rPr>
                <w:rFonts w:asciiTheme="minorEastAsia" w:hAnsiTheme="minorEastAsia" w:hint="eastAsia"/>
                <w:szCs w:val="21"/>
                <w:vertAlign w:val="superscript"/>
              </w:rPr>
              <w:t>b,e</w:t>
            </w:r>
            <w:r w:rsidRPr="009D002F">
              <w:rPr>
                <w:rFonts w:asciiTheme="minorEastAsia" w:hAnsiTheme="minorEastAsia" w:hint="eastAsia"/>
                <w:szCs w:val="21"/>
              </w:rPr>
              <w:t>/h</w:t>
            </w:r>
          </w:p>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(50g/L NaOH溶液)</w:t>
            </w:r>
          </w:p>
        </w:tc>
        <w:tc>
          <w:tcPr>
            <w:tcW w:w="8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7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708"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7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96</w:t>
            </w:r>
          </w:p>
        </w:tc>
        <w:tc>
          <w:tcPr>
            <w:tcW w:w="708" w:type="dxa"/>
            <w:tcBorders>
              <w:top w:val="single" w:sz="6"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r>
      <w:tr w:rsidR="008059D1" w:rsidRPr="009D002F" w:rsidTr="008059D1">
        <w:trPr>
          <w:jc w:val="center"/>
        </w:trPr>
        <w:tc>
          <w:tcPr>
            <w:tcW w:w="2102" w:type="dxa"/>
            <w:tcBorders>
              <w:top w:val="single" w:sz="6" w:space="0" w:color="000000"/>
              <w:left w:val="single" w:sz="12" w:space="0" w:color="000000"/>
              <w:bottom w:val="single" w:sz="6"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耐油性</w:t>
            </w:r>
            <w:r w:rsidRPr="009D002F">
              <w:rPr>
                <w:rFonts w:asciiTheme="minorEastAsia" w:hAnsiTheme="minorEastAsia" w:hint="eastAsia"/>
                <w:szCs w:val="21"/>
                <w:vertAlign w:val="superscript"/>
              </w:rPr>
              <w:t>c,e</w:t>
            </w:r>
            <w:r w:rsidRPr="009D002F">
              <w:rPr>
                <w:rFonts w:asciiTheme="minorEastAsia" w:hAnsiTheme="minorEastAsia" w:hint="eastAsia"/>
                <w:szCs w:val="21"/>
              </w:rPr>
              <w:t>/h (3#普通型油漆及清洗用溶剂油或商定)</w:t>
            </w:r>
          </w:p>
        </w:tc>
        <w:tc>
          <w:tcPr>
            <w:tcW w:w="8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7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708"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7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96</w:t>
            </w:r>
          </w:p>
        </w:tc>
        <w:tc>
          <w:tcPr>
            <w:tcW w:w="708" w:type="dxa"/>
            <w:tcBorders>
              <w:top w:val="single" w:sz="6"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r>
      <w:tr w:rsidR="008059D1" w:rsidRPr="009D002F" w:rsidTr="008059D1">
        <w:trPr>
          <w:jc w:val="center"/>
        </w:trPr>
        <w:tc>
          <w:tcPr>
            <w:tcW w:w="2102" w:type="dxa"/>
            <w:tcBorders>
              <w:top w:val="single" w:sz="6" w:space="0" w:color="000000"/>
              <w:left w:val="single" w:sz="12" w:space="0" w:color="000000"/>
              <w:bottom w:val="single" w:sz="6"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连续冷凝试验</w:t>
            </w:r>
            <w:r w:rsidRPr="009D002F">
              <w:rPr>
                <w:rFonts w:asciiTheme="minorEastAsia" w:hAnsiTheme="minorEastAsia" w:hint="eastAsia"/>
                <w:szCs w:val="21"/>
                <w:vertAlign w:val="superscript"/>
              </w:rPr>
              <w:t>e</w:t>
            </w:r>
            <w:r w:rsidRPr="009D002F">
              <w:rPr>
                <w:rFonts w:asciiTheme="minorEastAsia" w:hAnsiTheme="minorEastAsia" w:hint="eastAsia"/>
                <w:szCs w:val="21"/>
              </w:rPr>
              <w:t>/h</w:t>
            </w:r>
          </w:p>
        </w:tc>
        <w:tc>
          <w:tcPr>
            <w:tcW w:w="8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7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c>
          <w:tcPr>
            <w:tcW w:w="8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c>
          <w:tcPr>
            <w:tcW w:w="708"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240</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c>
          <w:tcPr>
            <w:tcW w:w="7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240</w:t>
            </w:r>
          </w:p>
        </w:tc>
        <w:tc>
          <w:tcPr>
            <w:tcW w:w="708" w:type="dxa"/>
            <w:tcBorders>
              <w:top w:val="single" w:sz="6"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480</w:t>
            </w:r>
          </w:p>
        </w:tc>
      </w:tr>
      <w:tr w:rsidR="008059D1" w:rsidRPr="009D002F" w:rsidTr="008059D1">
        <w:trPr>
          <w:jc w:val="center"/>
        </w:trPr>
        <w:tc>
          <w:tcPr>
            <w:tcW w:w="2102" w:type="dxa"/>
            <w:tcBorders>
              <w:top w:val="single" w:sz="6" w:space="0" w:color="000000"/>
              <w:left w:val="single" w:sz="12" w:space="0" w:color="000000"/>
              <w:bottom w:val="single" w:sz="6"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耐中性盐雾</w:t>
            </w:r>
            <w:r w:rsidRPr="009D002F">
              <w:rPr>
                <w:rFonts w:asciiTheme="minorEastAsia" w:hAnsiTheme="minorEastAsia" w:hint="eastAsia"/>
                <w:szCs w:val="21"/>
                <w:vertAlign w:val="superscript"/>
              </w:rPr>
              <w:t>e</w:t>
            </w:r>
            <w:r w:rsidRPr="009D002F">
              <w:rPr>
                <w:rFonts w:asciiTheme="minorEastAsia" w:hAnsiTheme="minorEastAsia" w:hint="eastAsia"/>
                <w:szCs w:val="21"/>
              </w:rPr>
              <w:t>/h</w:t>
            </w:r>
          </w:p>
        </w:tc>
        <w:tc>
          <w:tcPr>
            <w:tcW w:w="8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750" w:type="dxa"/>
            <w:tcBorders>
              <w:top w:val="single" w:sz="6" w:space="0" w:color="000000"/>
              <w:left w:val="single" w:sz="6" w:space="0" w:color="000000"/>
              <w:bottom w:val="single" w:sz="6" w:space="0" w:color="000000"/>
              <w:right w:val="single" w:sz="6" w:space="0" w:color="000000"/>
            </w:tcBorders>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120</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240</w:t>
            </w:r>
          </w:p>
        </w:tc>
        <w:tc>
          <w:tcPr>
            <w:tcW w:w="708"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480</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240</w:t>
            </w:r>
          </w:p>
        </w:tc>
        <w:tc>
          <w:tcPr>
            <w:tcW w:w="7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480</w:t>
            </w:r>
          </w:p>
        </w:tc>
        <w:tc>
          <w:tcPr>
            <w:tcW w:w="708" w:type="dxa"/>
            <w:tcBorders>
              <w:top w:val="single" w:sz="6"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720</w:t>
            </w:r>
          </w:p>
        </w:tc>
      </w:tr>
      <w:tr w:rsidR="008059D1" w:rsidRPr="009D002F" w:rsidTr="008059D1">
        <w:trPr>
          <w:jc w:val="center"/>
        </w:trPr>
        <w:tc>
          <w:tcPr>
            <w:tcW w:w="2102" w:type="dxa"/>
            <w:tcBorders>
              <w:top w:val="single" w:sz="6" w:space="0" w:color="000000"/>
              <w:left w:val="single" w:sz="12" w:space="0" w:color="000000"/>
              <w:bottom w:val="single" w:sz="6"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耐人工气候老化性</w:t>
            </w:r>
            <w:r w:rsidRPr="009D002F">
              <w:rPr>
                <w:rFonts w:asciiTheme="minorEastAsia" w:hAnsiTheme="minorEastAsia" w:hint="eastAsia"/>
                <w:szCs w:val="21"/>
                <w:vertAlign w:val="superscript"/>
              </w:rPr>
              <w:t>d,f</w:t>
            </w:r>
            <w:r w:rsidRPr="009D002F">
              <w:rPr>
                <w:rFonts w:asciiTheme="minorEastAsia" w:hAnsiTheme="minorEastAsia" w:hint="eastAsia"/>
                <w:szCs w:val="21"/>
              </w:rPr>
              <w:t>/h</w:t>
            </w:r>
          </w:p>
        </w:tc>
        <w:tc>
          <w:tcPr>
            <w:tcW w:w="8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300</w:t>
            </w:r>
          </w:p>
        </w:tc>
        <w:tc>
          <w:tcPr>
            <w:tcW w:w="750"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500</w:t>
            </w:r>
          </w:p>
        </w:tc>
        <w:tc>
          <w:tcPr>
            <w:tcW w:w="8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200</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300</w:t>
            </w:r>
          </w:p>
        </w:tc>
        <w:tc>
          <w:tcPr>
            <w:tcW w:w="708"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500</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500</w:t>
            </w:r>
          </w:p>
        </w:tc>
        <w:tc>
          <w:tcPr>
            <w:tcW w:w="709" w:type="dxa"/>
            <w:tcBorders>
              <w:top w:val="single" w:sz="6" w:space="0" w:color="000000"/>
              <w:left w:val="single" w:sz="6" w:space="0" w:color="000000"/>
              <w:bottom w:val="single" w:sz="6" w:space="0" w:color="000000"/>
              <w:right w:val="single" w:sz="6"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800</w:t>
            </w:r>
          </w:p>
        </w:tc>
        <w:tc>
          <w:tcPr>
            <w:tcW w:w="708" w:type="dxa"/>
            <w:tcBorders>
              <w:top w:val="single" w:sz="6" w:space="0" w:color="000000"/>
              <w:left w:val="single" w:sz="6" w:space="0" w:color="000000"/>
              <w:bottom w:val="single" w:sz="6" w:space="0" w:color="000000"/>
              <w:right w:val="single" w:sz="12" w:space="0" w:color="000000"/>
            </w:tcBorders>
            <w:vAlign w:val="center"/>
            <w:hideMark/>
          </w:tcPr>
          <w:p w:rsidR="008059D1" w:rsidRPr="009D002F" w:rsidRDefault="008059D1" w:rsidP="008059D1">
            <w:pPr>
              <w:jc w:val="center"/>
              <w:rPr>
                <w:rFonts w:asciiTheme="minorEastAsia" w:hAnsiTheme="minorEastAsia"/>
                <w:szCs w:val="21"/>
              </w:rPr>
            </w:pPr>
            <w:r w:rsidRPr="009D002F">
              <w:rPr>
                <w:rFonts w:asciiTheme="minorEastAsia" w:hAnsiTheme="minorEastAsia" w:hint="eastAsia"/>
                <w:szCs w:val="21"/>
              </w:rPr>
              <w:t>1000</w:t>
            </w:r>
          </w:p>
        </w:tc>
      </w:tr>
      <w:tr w:rsidR="008059D1" w:rsidRPr="009D002F" w:rsidTr="008059D1">
        <w:trPr>
          <w:jc w:val="center"/>
        </w:trPr>
        <w:tc>
          <w:tcPr>
            <w:tcW w:w="2102" w:type="dxa"/>
            <w:tcBorders>
              <w:top w:val="single" w:sz="6" w:space="0" w:color="000000"/>
              <w:left w:val="single" w:sz="12" w:space="0" w:color="000000"/>
              <w:bottom w:val="single" w:sz="12" w:space="0" w:color="000000"/>
              <w:right w:val="single" w:sz="6" w:space="0" w:color="000000"/>
            </w:tcBorders>
            <w:hideMark/>
          </w:tcPr>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附着力（拉开法）/MPa    ≥</w:t>
            </w:r>
          </w:p>
          <w:p w:rsidR="008059D1" w:rsidRPr="009D002F" w:rsidRDefault="008059D1" w:rsidP="008059D1">
            <w:pPr>
              <w:rPr>
                <w:rFonts w:asciiTheme="minorEastAsia" w:hAnsiTheme="minorEastAsia"/>
                <w:szCs w:val="21"/>
              </w:rPr>
            </w:pPr>
            <w:r w:rsidRPr="009D002F">
              <w:rPr>
                <w:rFonts w:asciiTheme="minorEastAsia" w:hAnsiTheme="minorEastAsia" w:hint="eastAsia"/>
                <w:szCs w:val="21"/>
              </w:rPr>
              <w:t>（盐雾试验后）</w:t>
            </w:r>
          </w:p>
        </w:tc>
        <w:tc>
          <w:tcPr>
            <w:tcW w:w="7087" w:type="dxa"/>
            <w:gridSpan w:val="9"/>
            <w:tcBorders>
              <w:top w:val="single" w:sz="6" w:space="0" w:color="000000"/>
              <w:left w:val="single" w:sz="6" w:space="0" w:color="000000"/>
              <w:bottom w:val="single" w:sz="12" w:space="0" w:color="000000"/>
              <w:right w:val="single" w:sz="12" w:space="0" w:color="000000"/>
            </w:tcBorders>
            <w:hideMark/>
          </w:tcPr>
          <w:p w:rsidR="008059D1" w:rsidRPr="009D002F" w:rsidRDefault="008059D1" w:rsidP="008059D1">
            <w:pPr>
              <w:ind w:firstLineChars="150" w:firstLine="315"/>
              <w:rPr>
                <w:rFonts w:asciiTheme="minorEastAsia" w:hAnsiTheme="minorEastAsia"/>
                <w:szCs w:val="21"/>
              </w:rPr>
            </w:pPr>
            <w:r w:rsidRPr="009D002F">
              <w:rPr>
                <w:rFonts w:asciiTheme="minorEastAsia" w:hAnsiTheme="minorEastAsia" w:hint="eastAsia"/>
                <w:szCs w:val="21"/>
              </w:rPr>
              <w:t>2  （且不小于试验前测试结果的50%）</w:t>
            </w:r>
          </w:p>
        </w:tc>
      </w:tr>
    </w:tbl>
    <w:p w:rsidR="008059D1" w:rsidRPr="009D002F" w:rsidRDefault="008059D1" w:rsidP="008059D1">
      <w:pPr>
        <w:rPr>
          <w:b/>
        </w:rPr>
      </w:pPr>
    </w:p>
    <w:p w:rsidR="008059D1" w:rsidRPr="009D002F" w:rsidRDefault="008059D1" w:rsidP="008059D1">
      <w:pPr>
        <w:pStyle w:val="1"/>
        <w:snapToGrid w:val="0"/>
        <w:spacing w:before="0" w:after="0" w:line="240" w:lineRule="auto"/>
        <w:ind w:left="735" w:hangingChars="350" w:hanging="735"/>
        <w:rPr>
          <w:rFonts w:asciiTheme="minorEastAsia" w:eastAsiaTheme="minorEastAsia" w:hAnsiTheme="minorEastAsia"/>
          <w:b w:val="0"/>
          <w:sz w:val="21"/>
          <w:szCs w:val="21"/>
        </w:rPr>
      </w:pPr>
      <w:r w:rsidRPr="009D002F">
        <w:rPr>
          <w:rFonts w:asciiTheme="minorEastAsia" w:eastAsiaTheme="minorEastAsia" w:hAnsiTheme="minorEastAsia" w:hint="eastAsia"/>
          <w:b w:val="0"/>
          <w:sz w:val="21"/>
          <w:szCs w:val="21"/>
        </w:rPr>
        <w:t>注：1  耐水性、耐酸性、耐碱性、耐油性、连续冷凝试验、耐盐雾性试验后不</w:t>
      </w:r>
      <w:r w:rsidR="00E40CD3">
        <w:rPr>
          <w:rFonts w:asciiTheme="minorEastAsia" w:eastAsiaTheme="minorEastAsia" w:hAnsiTheme="minorEastAsia" w:hint="eastAsia"/>
          <w:b w:val="0"/>
          <w:sz w:val="21"/>
          <w:szCs w:val="21"/>
        </w:rPr>
        <w:t>应</w:t>
      </w:r>
      <w:r w:rsidRPr="009D002F">
        <w:rPr>
          <w:rFonts w:asciiTheme="minorEastAsia" w:eastAsiaTheme="minorEastAsia" w:hAnsiTheme="minorEastAsia" w:hint="eastAsia"/>
          <w:b w:val="0"/>
          <w:sz w:val="21"/>
          <w:szCs w:val="21"/>
        </w:rPr>
        <w:t>生锈、起泡、开裂</w:t>
      </w:r>
      <w:r w:rsidR="00E85F43">
        <w:rPr>
          <w:rFonts w:asciiTheme="minorEastAsia" w:eastAsiaTheme="minorEastAsia" w:hAnsiTheme="minorEastAsia" w:hint="eastAsia"/>
          <w:b w:val="0"/>
          <w:sz w:val="21"/>
          <w:szCs w:val="21"/>
        </w:rPr>
        <w:t>或</w:t>
      </w:r>
      <w:r w:rsidRPr="009D002F">
        <w:rPr>
          <w:rFonts w:asciiTheme="minorEastAsia" w:eastAsiaTheme="minorEastAsia" w:hAnsiTheme="minorEastAsia" w:hint="eastAsia"/>
          <w:b w:val="0"/>
          <w:sz w:val="21"/>
          <w:szCs w:val="21"/>
        </w:rPr>
        <w:t>剥落。</w:t>
      </w:r>
    </w:p>
    <w:p w:rsidR="008059D1" w:rsidRPr="009D002F" w:rsidRDefault="008059D1" w:rsidP="004710DF">
      <w:pPr>
        <w:pStyle w:val="1"/>
        <w:snapToGrid w:val="0"/>
        <w:spacing w:before="0" w:after="0" w:line="240" w:lineRule="auto"/>
        <w:ind w:leftChars="200" w:left="735" w:hangingChars="150" w:hanging="315"/>
        <w:jc w:val="left"/>
        <w:rPr>
          <w:rFonts w:asciiTheme="minorEastAsia" w:eastAsiaTheme="minorEastAsia" w:hAnsiTheme="minorEastAsia"/>
          <w:b w:val="0"/>
          <w:sz w:val="21"/>
          <w:szCs w:val="21"/>
        </w:rPr>
      </w:pPr>
      <w:r w:rsidRPr="009D002F">
        <w:rPr>
          <w:rFonts w:asciiTheme="minorEastAsia" w:eastAsiaTheme="minorEastAsia" w:hAnsiTheme="minorEastAsia" w:hint="eastAsia"/>
          <w:b w:val="0"/>
          <w:sz w:val="21"/>
          <w:szCs w:val="21"/>
        </w:rPr>
        <w:t>2  人工加速老化试验后性能不低于</w:t>
      </w:r>
      <w:r w:rsidR="00743638">
        <w:rPr>
          <w:rFonts w:asciiTheme="minorEastAsia" w:eastAsiaTheme="minorEastAsia" w:hAnsiTheme="minorEastAsia" w:hint="eastAsia"/>
          <w:b w:val="0"/>
          <w:sz w:val="21"/>
          <w:szCs w:val="21"/>
        </w:rPr>
        <w:t>《色漆和清漆 涂层老化的评级方法》</w:t>
      </w:r>
      <w:r w:rsidRPr="009D002F">
        <w:rPr>
          <w:rFonts w:asciiTheme="minorEastAsia" w:eastAsiaTheme="minorEastAsia" w:hAnsiTheme="minorEastAsia" w:hint="eastAsia"/>
          <w:b w:val="0"/>
          <w:sz w:val="21"/>
          <w:szCs w:val="21"/>
        </w:rPr>
        <w:t>GB/T 1766—2008中保护性</w:t>
      </w:r>
      <w:r w:rsidR="00714E6B">
        <w:rPr>
          <w:rFonts w:asciiTheme="minorEastAsia" w:eastAsiaTheme="minorEastAsia" w:hAnsiTheme="minorEastAsia" w:hint="eastAsia"/>
          <w:b w:val="0"/>
          <w:sz w:val="21"/>
          <w:szCs w:val="21"/>
        </w:rPr>
        <w:t>漆膜</w:t>
      </w:r>
      <w:r w:rsidRPr="009D002F">
        <w:rPr>
          <w:rFonts w:asciiTheme="minorEastAsia" w:eastAsiaTheme="minorEastAsia" w:hAnsiTheme="minorEastAsia" w:hint="eastAsia"/>
          <w:b w:val="0"/>
          <w:sz w:val="21"/>
          <w:szCs w:val="21"/>
        </w:rPr>
        <w:t>综合老化性能等级1级的要求。</w:t>
      </w:r>
    </w:p>
    <w:p w:rsidR="008C38FD" w:rsidRDefault="008C38FD" w:rsidP="004710DF">
      <w:pPr>
        <w:pStyle w:val="af0"/>
        <w:ind w:firstLineChars="0" w:firstLine="0"/>
        <w:jc w:val="left"/>
        <w:rPr>
          <w:b/>
          <w:sz w:val="24"/>
          <w:szCs w:val="24"/>
        </w:rPr>
      </w:pPr>
    </w:p>
    <w:p w:rsidR="008059D1" w:rsidRPr="004710DF" w:rsidRDefault="008059D1" w:rsidP="004710DF">
      <w:pPr>
        <w:pStyle w:val="af0"/>
        <w:ind w:firstLineChars="0" w:firstLine="0"/>
        <w:jc w:val="left"/>
        <w:rPr>
          <w:b/>
          <w:sz w:val="24"/>
          <w:szCs w:val="24"/>
        </w:rPr>
      </w:pPr>
      <w:r w:rsidRPr="009D002F">
        <w:rPr>
          <w:rFonts w:hint="eastAsia"/>
          <w:b/>
          <w:sz w:val="24"/>
          <w:szCs w:val="24"/>
        </w:rPr>
        <w:t xml:space="preserve">A.0.3  </w:t>
      </w:r>
      <w:r w:rsidRPr="009D002F">
        <w:rPr>
          <w:rFonts w:asciiTheme="minorEastAsia" w:eastAsiaTheme="minorEastAsia" w:hAnsiTheme="minorEastAsia" w:hint="eastAsia"/>
          <w:sz w:val="24"/>
          <w:szCs w:val="24"/>
        </w:rPr>
        <w:t>建筑钢结构用水性防腐蚀涂料涂层配套体系耐久性范围应符合表A</w:t>
      </w:r>
      <w:r w:rsidRPr="009D002F">
        <w:rPr>
          <w:rFonts w:asciiTheme="minorEastAsia" w:eastAsiaTheme="minorEastAsia" w:hAnsiTheme="minorEastAsia"/>
          <w:sz w:val="24"/>
          <w:szCs w:val="24"/>
        </w:rPr>
        <w:t>.0.3</w:t>
      </w:r>
      <w:r w:rsidRPr="009D002F">
        <w:rPr>
          <w:rFonts w:asciiTheme="minorEastAsia" w:eastAsiaTheme="minorEastAsia" w:hAnsiTheme="minorEastAsia" w:hint="eastAsia"/>
          <w:sz w:val="24"/>
          <w:szCs w:val="24"/>
        </w:rPr>
        <w:t>的规定。</w:t>
      </w:r>
    </w:p>
    <w:p w:rsidR="008059D1" w:rsidRPr="009D002F" w:rsidRDefault="008059D1" w:rsidP="008059D1">
      <w:pPr>
        <w:pStyle w:val="1"/>
        <w:snapToGrid w:val="0"/>
        <w:spacing w:before="0" w:after="0" w:line="240" w:lineRule="auto"/>
        <w:jc w:val="center"/>
        <w:rPr>
          <w:rFonts w:ascii="宋体"/>
          <w:b w:val="0"/>
          <w:bCs w:val="0"/>
          <w:noProof/>
          <w:kern w:val="0"/>
          <w:sz w:val="24"/>
          <w:szCs w:val="24"/>
        </w:rPr>
      </w:pPr>
      <w:r w:rsidRPr="009D002F">
        <w:rPr>
          <w:rFonts w:ascii="宋体" w:hint="eastAsia"/>
          <w:b w:val="0"/>
          <w:bCs w:val="0"/>
          <w:noProof/>
          <w:kern w:val="0"/>
          <w:sz w:val="24"/>
          <w:szCs w:val="24"/>
        </w:rPr>
        <w:t>表 A</w:t>
      </w:r>
      <w:r w:rsidRPr="009D002F">
        <w:rPr>
          <w:rFonts w:ascii="宋体"/>
          <w:b w:val="0"/>
          <w:bCs w:val="0"/>
          <w:noProof/>
          <w:kern w:val="0"/>
          <w:sz w:val="24"/>
          <w:szCs w:val="24"/>
        </w:rPr>
        <w:t>.0.</w:t>
      </w:r>
      <w:r w:rsidRPr="009D002F">
        <w:rPr>
          <w:rFonts w:ascii="宋体" w:hint="eastAsia"/>
          <w:b w:val="0"/>
          <w:bCs w:val="0"/>
          <w:noProof/>
          <w:kern w:val="0"/>
          <w:sz w:val="24"/>
          <w:szCs w:val="24"/>
        </w:rPr>
        <w:t>3建筑钢结构用水性防腐蚀涂料</w:t>
      </w:r>
      <w:r w:rsidR="00A47B24">
        <w:rPr>
          <w:rFonts w:ascii="宋体" w:hint="eastAsia"/>
          <w:b w:val="0"/>
          <w:bCs w:val="0"/>
          <w:noProof/>
          <w:kern w:val="0"/>
          <w:sz w:val="24"/>
          <w:szCs w:val="24"/>
        </w:rPr>
        <w:t>涂层配套体系</w:t>
      </w:r>
      <w:r w:rsidRPr="009D002F">
        <w:rPr>
          <w:rFonts w:ascii="宋体" w:hint="eastAsia"/>
          <w:b w:val="0"/>
          <w:bCs w:val="0"/>
          <w:noProof/>
          <w:kern w:val="0"/>
          <w:sz w:val="24"/>
          <w:szCs w:val="24"/>
        </w:rPr>
        <w:t>耐久性范围</w:t>
      </w:r>
    </w:p>
    <w:p w:rsidR="008059D1" w:rsidRPr="009D002F" w:rsidRDefault="008059D1" w:rsidP="008059D1">
      <w:pPr>
        <w:jc w:val="center"/>
      </w:pPr>
    </w:p>
    <w:tbl>
      <w:tblPr>
        <w:tblStyle w:val="af1"/>
        <w:tblW w:w="0" w:type="auto"/>
        <w:tblInd w:w="-208" w:type="dxa"/>
        <w:tblLook w:val="04A0"/>
      </w:tblPr>
      <w:tblGrid>
        <w:gridCol w:w="675"/>
        <w:gridCol w:w="3119"/>
        <w:gridCol w:w="4728"/>
      </w:tblGrid>
      <w:tr w:rsidR="008059D1" w:rsidRPr="009D002F" w:rsidTr="008059D1">
        <w:tc>
          <w:tcPr>
            <w:tcW w:w="675"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b/>
                <w:sz w:val="24"/>
                <w:szCs w:val="24"/>
              </w:rPr>
              <w:t>1</w:t>
            </w:r>
          </w:p>
        </w:tc>
        <w:tc>
          <w:tcPr>
            <w:tcW w:w="3119"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sz w:val="24"/>
                <w:szCs w:val="24"/>
              </w:rPr>
              <w:t>低（L）</w:t>
            </w:r>
          </w:p>
        </w:tc>
        <w:tc>
          <w:tcPr>
            <w:tcW w:w="4728"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sz w:val="24"/>
                <w:szCs w:val="24"/>
              </w:rPr>
              <w:t>不超过 7 年</w:t>
            </w:r>
          </w:p>
        </w:tc>
      </w:tr>
      <w:tr w:rsidR="008059D1" w:rsidRPr="009D002F" w:rsidTr="008059D1">
        <w:tc>
          <w:tcPr>
            <w:tcW w:w="675"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b/>
                <w:sz w:val="24"/>
                <w:szCs w:val="24"/>
              </w:rPr>
              <w:t>2</w:t>
            </w:r>
          </w:p>
        </w:tc>
        <w:tc>
          <w:tcPr>
            <w:tcW w:w="3119"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sz w:val="24"/>
                <w:szCs w:val="24"/>
              </w:rPr>
              <w:t>中等（M）</w:t>
            </w:r>
          </w:p>
        </w:tc>
        <w:tc>
          <w:tcPr>
            <w:tcW w:w="4728"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sz w:val="24"/>
                <w:szCs w:val="24"/>
              </w:rPr>
              <w:t>7-15 年</w:t>
            </w:r>
          </w:p>
        </w:tc>
      </w:tr>
      <w:tr w:rsidR="008059D1" w:rsidRPr="009D002F" w:rsidTr="008059D1">
        <w:tc>
          <w:tcPr>
            <w:tcW w:w="675"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b/>
                <w:sz w:val="24"/>
                <w:szCs w:val="24"/>
              </w:rPr>
              <w:t>3</w:t>
            </w:r>
          </w:p>
        </w:tc>
        <w:tc>
          <w:tcPr>
            <w:tcW w:w="3119"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sz w:val="24"/>
                <w:szCs w:val="24"/>
              </w:rPr>
              <w:t>高（H）</w:t>
            </w:r>
          </w:p>
        </w:tc>
        <w:tc>
          <w:tcPr>
            <w:tcW w:w="4728"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sz w:val="24"/>
                <w:szCs w:val="24"/>
              </w:rPr>
              <w:t>15-25 年</w:t>
            </w:r>
          </w:p>
        </w:tc>
      </w:tr>
      <w:tr w:rsidR="008059D1" w:rsidRPr="009D002F" w:rsidTr="008059D1">
        <w:tc>
          <w:tcPr>
            <w:tcW w:w="675"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b/>
                <w:sz w:val="24"/>
                <w:szCs w:val="24"/>
              </w:rPr>
              <w:t>4</w:t>
            </w:r>
            <w:r w:rsidRPr="009D002F">
              <w:rPr>
                <w:rFonts w:asciiTheme="majorEastAsia" w:eastAsiaTheme="majorEastAsia" w:hAnsiTheme="majorEastAsia"/>
                <w:sz w:val="24"/>
                <w:szCs w:val="24"/>
              </w:rPr>
              <w:t xml:space="preserve">  </w:t>
            </w:r>
          </w:p>
        </w:tc>
        <w:tc>
          <w:tcPr>
            <w:tcW w:w="3119"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sz w:val="24"/>
                <w:szCs w:val="24"/>
              </w:rPr>
              <w:t xml:space="preserve">很高（VH）  </w:t>
            </w:r>
          </w:p>
        </w:tc>
        <w:tc>
          <w:tcPr>
            <w:tcW w:w="4728" w:type="dxa"/>
          </w:tcPr>
          <w:p w:rsidR="008059D1" w:rsidRPr="009D002F" w:rsidRDefault="008059D1" w:rsidP="008059D1">
            <w:pPr>
              <w:spacing w:line="360" w:lineRule="auto"/>
              <w:rPr>
                <w:rFonts w:asciiTheme="majorEastAsia" w:eastAsiaTheme="majorEastAsia" w:hAnsiTheme="majorEastAsia"/>
                <w:sz w:val="24"/>
                <w:szCs w:val="24"/>
              </w:rPr>
            </w:pPr>
            <w:r w:rsidRPr="009D002F">
              <w:rPr>
                <w:rFonts w:asciiTheme="majorEastAsia" w:eastAsiaTheme="majorEastAsia" w:hAnsiTheme="majorEastAsia" w:hint="eastAsia"/>
                <w:sz w:val="24"/>
                <w:szCs w:val="24"/>
              </w:rPr>
              <w:t>高于</w:t>
            </w:r>
            <w:r w:rsidRPr="009D002F">
              <w:rPr>
                <w:rFonts w:asciiTheme="majorEastAsia" w:eastAsiaTheme="majorEastAsia" w:hAnsiTheme="majorEastAsia"/>
                <w:sz w:val="24"/>
                <w:szCs w:val="24"/>
              </w:rPr>
              <w:t>25 年</w:t>
            </w:r>
          </w:p>
        </w:tc>
      </w:tr>
    </w:tbl>
    <w:p w:rsidR="0002653E" w:rsidRDefault="0002653E" w:rsidP="0002653E">
      <w:pPr>
        <w:jc w:val="center"/>
        <w:rPr>
          <w:rFonts w:asciiTheme="minorEastAsia" w:hAnsiTheme="minorEastAsia"/>
          <w:sz w:val="24"/>
        </w:rPr>
      </w:pPr>
    </w:p>
    <w:p w:rsidR="0097376F" w:rsidRDefault="008C38FD" w:rsidP="0002653E">
      <w:pPr>
        <w:jc w:val="center"/>
        <w:rPr>
          <w:rFonts w:asciiTheme="minorEastAsia" w:hAnsiTheme="minorEastAsia"/>
          <w:sz w:val="28"/>
          <w:szCs w:val="28"/>
        </w:rPr>
      </w:pPr>
      <w:r>
        <w:rPr>
          <w:rFonts w:asciiTheme="minorEastAsia" w:hAnsiTheme="minorEastAsia" w:hint="eastAsia"/>
          <w:sz w:val="24"/>
        </w:rPr>
        <w:t>.</w:t>
      </w:r>
    </w:p>
    <w:p w:rsidR="0002653E" w:rsidRPr="00016A51" w:rsidRDefault="0002653E" w:rsidP="00016A51">
      <w:pPr>
        <w:jc w:val="center"/>
        <w:rPr>
          <w:rFonts w:asciiTheme="minorEastAsia" w:hAnsiTheme="minorEastAsia" w:cs="Arial"/>
          <w:sz w:val="24"/>
          <w:szCs w:val="24"/>
        </w:rPr>
      </w:pPr>
      <w:r w:rsidRPr="009D002F">
        <w:rPr>
          <w:rFonts w:asciiTheme="minorEastAsia" w:hAnsiTheme="minorEastAsia" w:hint="eastAsia"/>
          <w:sz w:val="28"/>
          <w:szCs w:val="28"/>
        </w:rPr>
        <w:lastRenderedPageBreak/>
        <w:t>附录B</w:t>
      </w:r>
      <w:r w:rsidRPr="009D002F">
        <w:rPr>
          <w:rFonts w:asciiTheme="minorEastAsia" w:hAnsiTheme="minorEastAsia" w:hint="eastAsia"/>
          <w:sz w:val="24"/>
        </w:rPr>
        <w:t xml:space="preserve">       </w:t>
      </w:r>
      <w:r w:rsidRPr="007C198A">
        <w:rPr>
          <w:rFonts w:asciiTheme="minorEastAsia" w:hAnsiTheme="minorEastAsia" w:hint="eastAsia"/>
          <w:sz w:val="24"/>
          <w:szCs w:val="24"/>
        </w:rPr>
        <w:t xml:space="preserve"> </w:t>
      </w:r>
      <w:r w:rsidRPr="007C198A">
        <w:rPr>
          <w:rFonts w:asciiTheme="minorEastAsia" w:hAnsiTheme="minorEastAsia" w:cs="Arial" w:hint="eastAsia"/>
          <w:sz w:val="24"/>
          <w:szCs w:val="24"/>
        </w:rPr>
        <w:t>涂料施工质量</w:t>
      </w:r>
      <w:r>
        <w:rPr>
          <w:rFonts w:asciiTheme="minorEastAsia" w:hAnsiTheme="minorEastAsia" w:cs="Arial" w:hint="eastAsia"/>
          <w:sz w:val="24"/>
          <w:szCs w:val="24"/>
        </w:rPr>
        <w:t>中间</w:t>
      </w:r>
      <w:r w:rsidRPr="007C198A">
        <w:rPr>
          <w:rFonts w:asciiTheme="minorEastAsia" w:hAnsiTheme="minorEastAsia" w:cs="Arial" w:hint="eastAsia"/>
          <w:sz w:val="24"/>
          <w:szCs w:val="24"/>
        </w:rPr>
        <w:t>检查记录</w:t>
      </w:r>
      <w:bookmarkStart w:id="26" w:name="_Hlk530497452"/>
    </w:p>
    <w:bookmarkEnd w:id="26"/>
    <w:p w:rsidR="0002653E" w:rsidRDefault="0002653E" w:rsidP="00016A51">
      <w:pPr>
        <w:ind w:firstLineChars="800" w:firstLine="2240"/>
        <w:rPr>
          <w:rFonts w:asciiTheme="minorEastAsia" w:hAnsiTheme="minorEastAsia" w:cs="Arial"/>
          <w:sz w:val="24"/>
          <w:szCs w:val="24"/>
        </w:rPr>
      </w:pPr>
      <w:r>
        <w:rPr>
          <w:rFonts w:asciiTheme="minorEastAsia" w:hAnsiTheme="minorEastAsia" w:hint="eastAsia"/>
          <w:sz w:val="28"/>
          <w:szCs w:val="28"/>
        </w:rPr>
        <w:t>表B</w:t>
      </w:r>
      <w:r w:rsidRPr="009D002F">
        <w:rPr>
          <w:rFonts w:asciiTheme="minorEastAsia" w:hAnsiTheme="minorEastAsia" w:hint="eastAsia"/>
          <w:sz w:val="24"/>
        </w:rPr>
        <w:t xml:space="preserve">       </w:t>
      </w:r>
      <w:r w:rsidRPr="007C198A">
        <w:rPr>
          <w:rFonts w:asciiTheme="minorEastAsia" w:hAnsiTheme="minorEastAsia" w:hint="eastAsia"/>
          <w:sz w:val="24"/>
          <w:szCs w:val="24"/>
        </w:rPr>
        <w:t xml:space="preserve"> </w:t>
      </w:r>
      <w:r w:rsidRPr="007C198A">
        <w:rPr>
          <w:rFonts w:asciiTheme="minorEastAsia" w:hAnsiTheme="minorEastAsia" w:cs="Arial" w:hint="eastAsia"/>
          <w:sz w:val="24"/>
          <w:szCs w:val="24"/>
        </w:rPr>
        <w:t>涂料施工质量</w:t>
      </w:r>
      <w:r>
        <w:rPr>
          <w:rFonts w:asciiTheme="minorEastAsia" w:hAnsiTheme="minorEastAsia" w:cs="Arial" w:hint="eastAsia"/>
          <w:sz w:val="24"/>
          <w:szCs w:val="24"/>
        </w:rPr>
        <w:t>中间</w:t>
      </w:r>
      <w:r w:rsidRPr="007C198A">
        <w:rPr>
          <w:rFonts w:asciiTheme="minorEastAsia" w:hAnsiTheme="minorEastAsia" w:cs="Arial" w:hint="eastAsia"/>
          <w:sz w:val="24"/>
          <w:szCs w:val="24"/>
        </w:rPr>
        <w:t>检查记录</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tblPr>
      <w:tblGrid>
        <w:gridCol w:w="1006"/>
        <w:gridCol w:w="842"/>
        <w:gridCol w:w="46"/>
        <w:gridCol w:w="121"/>
        <w:gridCol w:w="772"/>
        <w:gridCol w:w="540"/>
        <w:gridCol w:w="406"/>
        <w:gridCol w:w="404"/>
        <w:gridCol w:w="82"/>
        <w:gridCol w:w="508"/>
        <w:gridCol w:w="104"/>
        <w:gridCol w:w="247"/>
        <w:gridCol w:w="711"/>
        <w:gridCol w:w="148"/>
        <w:gridCol w:w="177"/>
        <w:gridCol w:w="39"/>
        <w:gridCol w:w="636"/>
        <w:gridCol w:w="223"/>
        <w:gridCol w:w="22"/>
        <w:gridCol w:w="186"/>
        <w:gridCol w:w="1302"/>
      </w:tblGrid>
      <w:tr w:rsidR="0002653E" w:rsidRPr="009D002F" w:rsidTr="00A757A9">
        <w:trPr>
          <w:trHeight w:val="440"/>
        </w:trPr>
        <w:tc>
          <w:tcPr>
            <w:tcW w:w="5000" w:type="pct"/>
            <w:gridSpan w:val="21"/>
            <w:tcBorders>
              <w:bottom w:val="single" w:sz="4" w:space="0" w:color="auto"/>
            </w:tcBorders>
            <w:shd w:val="clear" w:color="auto" w:fill="auto"/>
          </w:tcPr>
          <w:p w:rsidR="0002653E" w:rsidRPr="009D002F" w:rsidRDefault="0002653E" w:rsidP="00A757A9">
            <w:pPr>
              <w:jc w:val="center"/>
              <w:rPr>
                <w:rFonts w:asciiTheme="minorEastAsia" w:hAnsiTheme="minorEastAsia"/>
                <w:b/>
                <w:sz w:val="24"/>
                <w:szCs w:val="24"/>
              </w:rPr>
            </w:pPr>
            <w:r w:rsidRPr="009D002F">
              <w:rPr>
                <w:rFonts w:asciiTheme="minorEastAsia" w:hAnsiTheme="minorEastAsia" w:cs="Arial" w:hint="eastAsia"/>
                <w:b/>
                <w:sz w:val="24"/>
                <w:szCs w:val="24"/>
              </w:rPr>
              <w:t>涂料施工质量检查记录</w:t>
            </w:r>
          </w:p>
        </w:tc>
      </w:tr>
      <w:tr w:rsidR="0002653E" w:rsidRPr="009D002F" w:rsidTr="00A757A9">
        <w:trPr>
          <w:trHeight w:val="640"/>
        </w:trPr>
        <w:tc>
          <w:tcPr>
            <w:tcW w:w="1182" w:type="pct"/>
            <w:gridSpan w:val="4"/>
            <w:tcBorders>
              <w:bottom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项目名称</w:t>
            </w:r>
          </w:p>
        </w:tc>
        <w:tc>
          <w:tcPr>
            <w:tcW w:w="1293" w:type="pct"/>
            <w:gridSpan w:val="5"/>
            <w:tcBorders>
              <w:left w:val="single" w:sz="4" w:space="0" w:color="auto"/>
            </w:tcBorders>
            <w:shd w:val="clear" w:color="auto" w:fill="auto"/>
          </w:tcPr>
          <w:p w:rsidR="0002653E" w:rsidRPr="009D002F" w:rsidRDefault="0002653E" w:rsidP="00A757A9">
            <w:pPr>
              <w:rPr>
                <w:rFonts w:asciiTheme="minorEastAsia" w:hAnsiTheme="minorEastAsia"/>
              </w:rPr>
            </w:pPr>
          </w:p>
        </w:tc>
        <w:tc>
          <w:tcPr>
            <w:tcW w:w="1112" w:type="pct"/>
            <w:gridSpan w:val="6"/>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图号/工作号</w:t>
            </w:r>
          </w:p>
        </w:tc>
        <w:tc>
          <w:tcPr>
            <w:tcW w:w="1413" w:type="pct"/>
            <w:gridSpan w:val="6"/>
            <w:shd w:val="clear" w:color="auto" w:fill="auto"/>
          </w:tcPr>
          <w:p w:rsidR="0002653E" w:rsidRPr="009D002F" w:rsidRDefault="0002653E" w:rsidP="00A757A9">
            <w:pPr>
              <w:rPr>
                <w:rFonts w:asciiTheme="minorEastAsia" w:hAnsiTheme="minorEastAsia"/>
              </w:rPr>
            </w:pPr>
          </w:p>
        </w:tc>
      </w:tr>
      <w:tr w:rsidR="0002653E" w:rsidRPr="009D002F" w:rsidTr="00A757A9">
        <w:trPr>
          <w:trHeight w:val="640"/>
        </w:trPr>
        <w:tc>
          <w:tcPr>
            <w:tcW w:w="1182" w:type="pct"/>
            <w:gridSpan w:val="4"/>
            <w:tcBorders>
              <w:top w:val="single" w:sz="4" w:space="0" w:color="auto"/>
              <w:bottom w:val="single" w:sz="12" w:space="0" w:color="auto"/>
              <w:right w:val="single" w:sz="4" w:space="0" w:color="auto"/>
            </w:tcBorders>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环境温度/湿度</w:t>
            </w:r>
          </w:p>
        </w:tc>
        <w:tc>
          <w:tcPr>
            <w:tcW w:w="1293" w:type="pct"/>
            <w:gridSpan w:val="5"/>
            <w:tcBorders>
              <w:left w:val="single" w:sz="4" w:space="0" w:color="auto"/>
              <w:bottom w:val="single" w:sz="12" w:space="0" w:color="auto"/>
            </w:tcBorders>
            <w:shd w:val="clear" w:color="auto" w:fill="auto"/>
          </w:tcPr>
          <w:p w:rsidR="0002653E" w:rsidRPr="009D002F" w:rsidRDefault="0002653E" w:rsidP="00A757A9">
            <w:pPr>
              <w:rPr>
                <w:rFonts w:asciiTheme="minorEastAsia" w:hAnsiTheme="minorEastAsia"/>
              </w:rPr>
            </w:pPr>
          </w:p>
        </w:tc>
        <w:tc>
          <w:tcPr>
            <w:tcW w:w="1112" w:type="pct"/>
            <w:gridSpan w:val="6"/>
            <w:tcBorders>
              <w:bottom w:val="single" w:sz="12" w:space="0" w:color="auto"/>
            </w:tcBorders>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检验日期</w:t>
            </w:r>
          </w:p>
        </w:tc>
        <w:tc>
          <w:tcPr>
            <w:tcW w:w="1413" w:type="pct"/>
            <w:gridSpan w:val="6"/>
            <w:tcBorders>
              <w:bottom w:val="single" w:sz="12" w:space="0" w:color="auto"/>
            </w:tcBorders>
            <w:shd w:val="clear" w:color="auto" w:fill="auto"/>
          </w:tcPr>
          <w:p w:rsidR="0002653E" w:rsidRPr="009D002F" w:rsidRDefault="0002653E" w:rsidP="00A757A9">
            <w:pPr>
              <w:rPr>
                <w:rFonts w:asciiTheme="minorEastAsia" w:hAnsiTheme="minorEastAsia"/>
              </w:rPr>
            </w:pPr>
          </w:p>
        </w:tc>
      </w:tr>
      <w:tr w:rsidR="0002653E" w:rsidRPr="009D002F" w:rsidTr="00A757A9">
        <w:trPr>
          <w:trHeight w:val="240"/>
        </w:trPr>
        <w:tc>
          <w:tcPr>
            <w:tcW w:w="1182" w:type="pct"/>
            <w:gridSpan w:val="4"/>
            <w:vMerge w:val="restart"/>
            <w:tcBorders>
              <w:top w:val="single" w:sz="12" w:space="0" w:color="auto"/>
              <w:right w:val="single" w:sz="4" w:space="0" w:color="auto"/>
            </w:tcBorders>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涂层配套</w:t>
            </w:r>
          </w:p>
        </w:tc>
        <w:tc>
          <w:tcPr>
            <w:tcW w:w="1245"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涂层类型</w:t>
            </w:r>
          </w:p>
        </w:tc>
        <w:tc>
          <w:tcPr>
            <w:tcW w:w="552" w:type="pct"/>
            <w:gridSpan w:val="4"/>
            <w:tcBorders>
              <w:left w:val="single" w:sz="4" w:space="0" w:color="auto"/>
              <w:right w:val="single" w:sz="4" w:space="0" w:color="auto"/>
            </w:tcBorders>
            <w:shd w:val="clear" w:color="auto" w:fill="auto"/>
          </w:tcPr>
          <w:p w:rsidR="0002653E" w:rsidRPr="009D002F" w:rsidRDefault="0002653E" w:rsidP="00A757A9">
            <w:pPr>
              <w:rPr>
                <w:rFonts w:asciiTheme="majorEastAsia" w:eastAsiaTheme="majorEastAsia" w:hAnsiTheme="majorEastAsia"/>
                <w:szCs w:val="21"/>
              </w:rPr>
            </w:pPr>
            <w:r w:rsidRPr="009D002F">
              <w:rPr>
                <w:rFonts w:asciiTheme="majorEastAsia" w:eastAsiaTheme="majorEastAsia" w:hAnsiTheme="majorEastAsia" w:hint="eastAsia"/>
                <w:szCs w:val="21"/>
              </w:rPr>
              <w:t>名称</w:t>
            </w:r>
          </w:p>
        </w:tc>
        <w:tc>
          <w:tcPr>
            <w:tcW w:w="631"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sz w:val="18"/>
                <w:szCs w:val="18"/>
              </w:rPr>
            </w:pPr>
            <w:r w:rsidRPr="009D002F">
              <w:rPr>
                <w:rFonts w:asciiTheme="minorEastAsia" w:hAnsiTheme="minorEastAsia" w:hint="eastAsia"/>
                <w:sz w:val="18"/>
                <w:szCs w:val="18"/>
              </w:rPr>
              <w:t>干膜厚</w:t>
            </w:r>
          </w:p>
        </w:tc>
        <w:tc>
          <w:tcPr>
            <w:tcW w:w="1390" w:type="pct"/>
            <w:gridSpan w:val="5"/>
            <w:tcBorders>
              <w:left w:val="single" w:sz="4" w:space="0" w:color="auto"/>
            </w:tcBorders>
            <w:shd w:val="clear" w:color="auto" w:fill="auto"/>
          </w:tcPr>
          <w:p w:rsidR="0002653E" w:rsidRPr="009D002F" w:rsidRDefault="0002653E" w:rsidP="00A757A9">
            <w:pPr>
              <w:rPr>
                <w:rFonts w:asciiTheme="minorEastAsia" w:hAnsiTheme="minorEastAsia"/>
                <w:sz w:val="18"/>
                <w:szCs w:val="18"/>
              </w:rPr>
            </w:pPr>
            <w:r w:rsidRPr="009D002F">
              <w:rPr>
                <w:rFonts w:asciiTheme="minorEastAsia" w:hAnsiTheme="minorEastAsia" w:hint="eastAsia"/>
                <w:sz w:val="18"/>
                <w:szCs w:val="18"/>
              </w:rPr>
              <w:t>产品批号 Part A/B</w:t>
            </w:r>
          </w:p>
        </w:tc>
      </w:tr>
      <w:tr w:rsidR="0002653E" w:rsidRPr="009D002F" w:rsidTr="00A757A9">
        <w:trPr>
          <w:trHeight w:val="240"/>
        </w:trPr>
        <w:tc>
          <w:tcPr>
            <w:tcW w:w="1182" w:type="pct"/>
            <w:gridSpan w:val="4"/>
            <w:vMerge/>
            <w:tcBorders>
              <w:right w:val="single" w:sz="4" w:space="0" w:color="auto"/>
            </w:tcBorders>
            <w:shd w:val="clear" w:color="auto" w:fill="auto"/>
          </w:tcPr>
          <w:p w:rsidR="0002653E" w:rsidRPr="009D002F" w:rsidRDefault="0002653E" w:rsidP="00A757A9">
            <w:pPr>
              <w:rPr>
                <w:rFonts w:asciiTheme="minorEastAsia" w:hAnsiTheme="minorEastAsia"/>
              </w:rPr>
            </w:pPr>
          </w:p>
        </w:tc>
        <w:tc>
          <w:tcPr>
            <w:tcW w:w="1245"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sz w:val="18"/>
                <w:szCs w:val="18"/>
              </w:rPr>
            </w:pPr>
            <w:r w:rsidRPr="009D002F">
              <w:rPr>
                <w:rFonts w:asciiTheme="minorEastAsia" w:hAnsiTheme="minorEastAsia" w:hint="eastAsia"/>
                <w:sz w:val="18"/>
                <w:szCs w:val="18"/>
              </w:rPr>
              <w:t>底漆</w:t>
            </w:r>
          </w:p>
        </w:tc>
        <w:tc>
          <w:tcPr>
            <w:tcW w:w="552"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631"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626"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764" w:type="pct"/>
            <w:tcBorders>
              <w:left w:val="single" w:sz="4" w:space="0" w:color="auto"/>
            </w:tcBorders>
            <w:shd w:val="clear" w:color="auto" w:fill="auto"/>
          </w:tcPr>
          <w:p w:rsidR="0002653E" w:rsidRPr="009D002F" w:rsidRDefault="0002653E" w:rsidP="00A757A9">
            <w:pPr>
              <w:rPr>
                <w:rFonts w:asciiTheme="minorEastAsia" w:hAnsiTheme="minorEastAsia"/>
              </w:rPr>
            </w:pPr>
          </w:p>
        </w:tc>
      </w:tr>
      <w:tr w:rsidR="0002653E" w:rsidRPr="009D002F" w:rsidTr="00A757A9">
        <w:trPr>
          <w:trHeight w:val="240"/>
        </w:trPr>
        <w:tc>
          <w:tcPr>
            <w:tcW w:w="1182" w:type="pct"/>
            <w:gridSpan w:val="4"/>
            <w:vMerge/>
            <w:tcBorders>
              <w:right w:val="single" w:sz="4" w:space="0" w:color="auto"/>
            </w:tcBorders>
            <w:shd w:val="clear" w:color="auto" w:fill="auto"/>
          </w:tcPr>
          <w:p w:rsidR="0002653E" w:rsidRPr="009D002F" w:rsidRDefault="0002653E" w:rsidP="00A757A9">
            <w:pPr>
              <w:rPr>
                <w:rFonts w:asciiTheme="minorEastAsia" w:hAnsiTheme="minorEastAsia"/>
              </w:rPr>
            </w:pPr>
          </w:p>
        </w:tc>
        <w:tc>
          <w:tcPr>
            <w:tcW w:w="1245"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szCs w:val="21"/>
              </w:rPr>
            </w:pPr>
            <w:r w:rsidRPr="009D002F">
              <w:rPr>
                <w:rFonts w:asciiTheme="minorEastAsia" w:hAnsiTheme="minorEastAsia" w:hint="eastAsia"/>
                <w:szCs w:val="21"/>
              </w:rPr>
              <w:t>中间漆</w:t>
            </w:r>
          </w:p>
        </w:tc>
        <w:tc>
          <w:tcPr>
            <w:tcW w:w="552"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631"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626"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764" w:type="pct"/>
            <w:tcBorders>
              <w:left w:val="single" w:sz="4" w:space="0" w:color="auto"/>
            </w:tcBorders>
            <w:shd w:val="clear" w:color="auto" w:fill="auto"/>
          </w:tcPr>
          <w:p w:rsidR="0002653E" w:rsidRPr="009D002F" w:rsidRDefault="0002653E" w:rsidP="00A757A9">
            <w:pPr>
              <w:rPr>
                <w:rFonts w:asciiTheme="minorEastAsia" w:hAnsiTheme="minorEastAsia"/>
              </w:rPr>
            </w:pPr>
          </w:p>
        </w:tc>
      </w:tr>
      <w:tr w:rsidR="0002653E" w:rsidRPr="009D002F" w:rsidTr="00A757A9">
        <w:trPr>
          <w:trHeight w:val="240"/>
        </w:trPr>
        <w:tc>
          <w:tcPr>
            <w:tcW w:w="1182" w:type="pct"/>
            <w:gridSpan w:val="4"/>
            <w:vMerge/>
            <w:tcBorders>
              <w:right w:val="single" w:sz="4" w:space="0" w:color="auto"/>
            </w:tcBorders>
            <w:shd w:val="clear" w:color="auto" w:fill="auto"/>
          </w:tcPr>
          <w:p w:rsidR="0002653E" w:rsidRPr="009D002F" w:rsidRDefault="0002653E" w:rsidP="00A757A9">
            <w:pPr>
              <w:rPr>
                <w:rFonts w:asciiTheme="minorEastAsia" w:hAnsiTheme="minorEastAsia"/>
              </w:rPr>
            </w:pPr>
          </w:p>
        </w:tc>
        <w:tc>
          <w:tcPr>
            <w:tcW w:w="1245"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sz w:val="18"/>
                <w:szCs w:val="18"/>
              </w:rPr>
            </w:pPr>
            <w:r w:rsidRPr="009D002F">
              <w:rPr>
                <w:rFonts w:asciiTheme="minorEastAsia" w:hAnsiTheme="minorEastAsia" w:hint="eastAsia"/>
                <w:sz w:val="18"/>
                <w:szCs w:val="18"/>
              </w:rPr>
              <w:t>面漆</w:t>
            </w:r>
          </w:p>
        </w:tc>
        <w:tc>
          <w:tcPr>
            <w:tcW w:w="552"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631"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626" w:type="pct"/>
            <w:gridSpan w:val="4"/>
            <w:tcBorders>
              <w:left w:val="single" w:sz="4" w:space="0" w:color="auto"/>
              <w:right w:val="single" w:sz="4" w:space="0" w:color="auto"/>
            </w:tcBorders>
            <w:shd w:val="clear" w:color="auto" w:fill="auto"/>
          </w:tcPr>
          <w:p w:rsidR="0002653E" w:rsidRPr="009D002F" w:rsidRDefault="0002653E" w:rsidP="00A757A9">
            <w:pPr>
              <w:rPr>
                <w:rFonts w:asciiTheme="minorEastAsia" w:hAnsiTheme="minorEastAsia"/>
              </w:rPr>
            </w:pPr>
          </w:p>
        </w:tc>
        <w:tc>
          <w:tcPr>
            <w:tcW w:w="764" w:type="pct"/>
            <w:tcBorders>
              <w:left w:val="single" w:sz="4" w:space="0" w:color="auto"/>
            </w:tcBorders>
            <w:shd w:val="clear" w:color="auto" w:fill="auto"/>
          </w:tcPr>
          <w:p w:rsidR="0002653E" w:rsidRPr="009D002F" w:rsidRDefault="0002653E" w:rsidP="00A757A9">
            <w:pPr>
              <w:rPr>
                <w:rFonts w:asciiTheme="minorEastAsia" w:hAnsiTheme="minorEastAsia"/>
              </w:rPr>
            </w:pPr>
          </w:p>
        </w:tc>
      </w:tr>
      <w:tr w:rsidR="0002653E" w:rsidRPr="009D002F" w:rsidTr="00A757A9">
        <w:trPr>
          <w:trHeight w:val="419"/>
        </w:trPr>
        <w:tc>
          <w:tcPr>
            <w:tcW w:w="5000" w:type="pct"/>
            <w:gridSpan w:val="21"/>
            <w:shd w:val="clear" w:color="auto" w:fill="auto"/>
          </w:tcPr>
          <w:p w:rsidR="0002653E" w:rsidRPr="009D002F" w:rsidRDefault="0002653E" w:rsidP="00A757A9">
            <w:pPr>
              <w:rPr>
                <w:rFonts w:asciiTheme="minorEastAsia" w:hAnsiTheme="minorEastAsia"/>
                <w:b/>
              </w:rPr>
            </w:pPr>
            <w:r w:rsidRPr="009D002F">
              <w:rPr>
                <w:rFonts w:asciiTheme="minorEastAsia" w:hAnsiTheme="minorEastAsia" w:hint="eastAsia"/>
                <w:b/>
              </w:rPr>
              <w:t>干膜厚度测量</w:t>
            </w:r>
          </w:p>
        </w:tc>
      </w:tr>
      <w:tr w:rsidR="0002653E" w:rsidRPr="009D002F" w:rsidTr="00A757A9">
        <w:tc>
          <w:tcPr>
            <w:tcW w:w="590" w:type="pct"/>
            <w:vMerge w:val="restart"/>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测试点</w:t>
            </w:r>
          </w:p>
        </w:tc>
        <w:tc>
          <w:tcPr>
            <w:tcW w:w="1600" w:type="pct"/>
            <w:gridSpan w:val="6"/>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读数</w:t>
            </w:r>
          </w:p>
        </w:tc>
        <w:tc>
          <w:tcPr>
            <w:tcW w:w="644" w:type="pct"/>
            <w:gridSpan w:val="4"/>
            <w:vMerge w:val="restart"/>
            <w:shd w:val="clear" w:color="auto" w:fill="auto"/>
          </w:tcPr>
          <w:p w:rsidR="0002653E" w:rsidRPr="009D002F" w:rsidRDefault="0002653E" w:rsidP="00A757A9">
            <w:pPr>
              <w:rPr>
                <w:rFonts w:asciiTheme="minorEastAsia" w:hAnsiTheme="minorEastAsia"/>
              </w:rPr>
            </w:pPr>
          </w:p>
          <w:p w:rsidR="0002653E" w:rsidRPr="009D002F" w:rsidRDefault="0002653E" w:rsidP="00A757A9">
            <w:pPr>
              <w:rPr>
                <w:rFonts w:asciiTheme="minorEastAsia" w:hAnsiTheme="minorEastAsia"/>
              </w:rPr>
            </w:pPr>
            <w:r w:rsidRPr="009D002F">
              <w:rPr>
                <w:rFonts w:asciiTheme="minorEastAsia" w:hAnsiTheme="minorEastAsia" w:hint="eastAsia"/>
              </w:rPr>
              <w:t>平均值</w:t>
            </w:r>
          </w:p>
        </w:tc>
        <w:tc>
          <w:tcPr>
            <w:tcW w:w="649" w:type="pct"/>
            <w:gridSpan w:val="3"/>
            <w:vMerge w:val="restart"/>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总平均值</w:t>
            </w:r>
          </w:p>
        </w:tc>
        <w:tc>
          <w:tcPr>
            <w:tcW w:w="644" w:type="pct"/>
            <w:gridSpan w:val="5"/>
            <w:vMerge w:val="restart"/>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规定干膜厚度</w:t>
            </w:r>
          </w:p>
        </w:tc>
        <w:tc>
          <w:tcPr>
            <w:tcW w:w="873" w:type="pct"/>
            <w:gridSpan w:val="2"/>
            <w:vMerge w:val="restart"/>
            <w:shd w:val="clear" w:color="auto" w:fill="auto"/>
          </w:tcPr>
          <w:p w:rsidR="0002653E" w:rsidRPr="009D002F" w:rsidRDefault="0002653E" w:rsidP="00A757A9">
            <w:pPr>
              <w:rPr>
                <w:rFonts w:asciiTheme="minorEastAsia" w:hAnsiTheme="minorEastAsia"/>
                <w:lang w:val="pt-BR"/>
              </w:rPr>
            </w:pPr>
            <w:r w:rsidRPr="009D002F">
              <w:rPr>
                <w:rFonts w:asciiTheme="minorEastAsia" w:hAnsiTheme="minorEastAsia" w:hint="eastAsia"/>
                <w:lang w:val="pt-BR"/>
              </w:rPr>
              <w:t>是否</w:t>
            </w:r>
            <w:r w:rsidRPr="009D002F">
              <w:rPr>
                <w:rFonts w:asciiTheme="minorEastAsia" w:hAnsiTheme="minorEastAsia" w:hint="eastAsia"/>
              </w:rPr>
              <w:t>合格</w:t>
            </w:r>
            <w:r w:rsidRPr="009D002F">
              <w:rPr>
                <w:rFonts w:asciiTheme="minorEastAsia" w:hAnsiTheme="minorEastAsia" w:hint="eastAsia"/>
                <w:lang w:val="pt-BR"/>
              </w:rPr>
              <w:t>？（是/否）</w:t>
            </w:r>
          </w:p>
        </w:tc>
      </w:tr>
      <w:tr w:rsidR="0002653E" w:rsidRPr="009D002F" w:rsidTr="00A757A9">
        <w:tc>
          <w:tcPr>
            <w:tcW w:w="590" w:type="pct"/>
            <w:vMerge/>
            <w:shd w:val="clear" w:color="auto" w:fill="auto"/>
          </w:tcPr>
          <w:p w:rsidR="0002653E" w:rsidRPr="009D002F" w:rsidRDefault="0002653E" w:rsidP="00A757A9">
            <w:pPr>
              <w:rPr>
                <w:rFonts w:asciiTheme="minorEastAsia" w:hAnsiTheme="minorEastAsia"/>
                <w:lang w:val="pt-BR"/>
              </w:rPr>
            </w:pPr>
          </w:p>
        </w:tc>
        <w:tc>
          <w:tcPr>
            <w:tcW w:w="521" w:type="pct"/>
            <w:gridSpan w:val="2"/>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1</w:t>
            </w:r>
          </w:p>
        </w:tc>
        <w:tc>
          <w:tcPr>
            <w:tcW w:w="524" w:type="pct"/>
            <w:gridSpan w:val="2"/>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2</w:t>
            </w:r>
          </w:p>
        </w:tc>
        <w:tc>
          <w:tcPr>
            <w:tcW w:w="555" w:type="pct"/>
            <w:gridSpan w:val="2"/>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3</w:t>
            </w:r>
          </w:p>
        </w:tc>
        <w:tc>
          <w:tcPr>
            <w:tcW w:w="644" w:type="pct"/>
            <w:gridSpan w:val="4"/>
            <w:vMerge/>
            <w:shd w:val="clear" w:color="auto" w:fill="auto"/>
          </w:tcPr>
          <w:p w:rsidR="0002653E" w:rsidRPr="009D002F" w:rsidRDefault="0002653E" w:rsidP="00A757A9">
            <w:pPr>
              <w:rPr>
                <w:rFonts w:asciiTheme="minorEastAsia" w:hAnsiTheme="minorEastAsia"/>
              </w:rPr>
            </w:pPr>
          </w:p>
        </w:tc>
        <w:tc>
          <w:tcPr>
            <w:tcW w:w="649" w:type="pct"/>
            <w:gridSpan w:val="3"/>
            <w:vMerge/>
            <w:shd w:val="clear" w:color="auto" w:fill="auto"/>
          </w:tcPr>
          <w:p w:rsidR="0002653E" w:rsidRPr="009D002F" w:rsidRDefault="0002653E" w:rsidP="00A757A9">
            <w:pPr>
              <w:rPr>
                <w:rFonts w:asciiTheme="minorEastAsia" w:hAnsiTheme="minorEastAsia"/>
              </w:rPr>
            </w:pPr>
          </w:p>
        </w:tc>
        <w:tc>
          <w:tcPr>
            <w:tcW w:w="644" w:type="pct"/>
            <w:gridSpan w:val="5"/>
            <w:vMerge/>
            <w:shd w:val="clear" w:color="auto" w:fill="auto"/>
          </w:tcPr>
          <w:p w:rsidR="0002653E" w:rsidRPr="009D002F" w:rsidRDefault="0002653E" w:rsidP="00A757A9">
            <w:pPr>
              <w:rPr>
                <w:rFonts w:asciiTheme="minorEastAsia" w:hAnsiTheme="minorEastAsia"/>
              </w:rPr>
            </w:pPr>
          </w:p>
        </w:tc>
        <w:tc>
          <w:tcPr>
            <w:tcW w:w="873" w:type="pct"/>
            <w:gridSpan w:val="2"/>
            <w:vMerge/>
            <w:shd w:val="clear" w:color="auto" w:fill="auto"/>
          </w:tcPr>
          <w:p w:rsidR="0002653E" w:rsidRPr="009D002F" w:rsidRDefault="0002653E" w:rsidP="00A757A9">
            <w:pPr>
              <w:rPr>
                <w:rFonts w:asciiTheme="minorEastAsia" w:hAnsiTheme="minorEastAsia"/>
              </w:rPr>
            </w:pPr>
          </w:p>
        </w:tc>
      </w:tr>
      <w:tr w:rsidR="0002653E" w:rsidRPr="009D002F" w:rsidTr="00A757A9">
        <w:tc>
          <w:tcPr>
            <w:tcW w:w="590" w:type="pct"/>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A</w:t>
            </w:r>
          </w:p>
        </w:tc>
        <w:tc>
          <w:tcPr>
            <w:tcW w:w="521" w:type="pct"/>
            <w:gridSpan w:val="2"/>
            <w:shd w:val="clear" w:color="auto" w:fill="auto"/>
          </w:tcPr>
          <w:p w:rsidR="0002653E" w:rsidRPr="009D002F" w:rsidRDefault="0002653E" w:rsidP="00A757A9">
            <w:pPr>
              <w:rPr>
                <w:rFonts w:asciiTheme="minorEastAsia" w:hAnsiTheme="minorEastAsia"/>
              </w:rPr>
            </w:pPr>
          </w:p>
        </w:tc>
        <w:tc>
          <w:tcPr>
            <w:tcW w:w="524" w:type="pct"/>
            <w:gridSpan w:val="2"/>
            <w:shd w:val="clear" w:color="auto" w:fill="auto"/>
          </w:tcPr>
          <w:p w:rsidR="0002653E" w:rsidRPr="009D002F" w:rsidRDefault="0002653E" w:rsidP="00A757A9">
            <w:pPr>
              <w:rPr>
                <w:rFonts w:asciiTheme="minorEastAsia" w:hAnsiTheme="minorEastAsia"/>
              </w:rPr>
            </w:pPr>
          </w:p>
        </w:tc>
        <w:tc>
          <w:tcPr>
            <w:tcW w:w="555" w:type="pct"/>
            <w:gridSpan w:val="2"/>
            <w:shd w:val="clear" w:color="auto" w:fill="auto"/>
          </w:tcPr>
          <w:p w:rsidR="0002653E" w:rsidRPr="009D002F" w:rsidRDefault="0002653E" w:rsidP="00A757A9">
            <w:pPr>
              <w:rPr>
                <w:rFonts w:asciiTheme="minorEastAsia" w:hAnsiTheme="minorEastAsia"/>
              </w:rPr>
            </w:pPr>
          </w:p>
        </w:tc>
        <w:tc>
          <w:tcPr>
            <w:tcW w:w="644" w:type="pct"/>
            <w:gridSpan w:val="4"/>
            <w:shd w:val="clear" w:color="auto" w:fill="auto"/>
          </w:tcPr>
          <w:p w:rsidR="0002653E" w:rsidRPr="009D002F" w:rsidRDefault="0002653E" w:rsidP="00A757A9">
            <w:pPr>
              <w:rPr>
                <w:rFonts w:asciiTheme="minorEastAsia" w:hAnsiTheme="minorEastAsia"/>
              </w:rPr>
            </w:pPr>
          </w:p>
        </w:tc>
        <w:tc>
          <w:tcPr>
            <w:tcW w:w="649" w:type="pct"/>
            <w:gridSpan w:val="3"/>
            <w:vMerge w:val="restart"/>
            <w:shd w:val="clear" w:color="auto" w:fill="auto"/>
          </w:tcPr>
          <w:p w:rsidR="0002653E" w:rsidRPr="009D002F" w:rsidRDefault="0002653E" w:rsidP="00A757A9">
            <w:pPr>
              <w:rPr>
                <w:rFonts w:asciiTheme="minorEastAsia" w:hAnsiTheme="minorEastAsia"/>
              </w:rPr>
            </w:pPr>
          </w:p>
        </w:tc>
        <w:tc>
          <w:tcPr>
            <w:tcW w:w="644" w:type="pct"/>
            <w:gridSpan w:val="5"/>
            <w:vMerge w:val="restart"/>
            <w:shd w:val="clear" w:color="auto" w:fill="auto"/>
          </w:tcPr>
          <w:p w:rsidR="0002653E" w:rsidRPr="009D002F" w:rsidRDefault="0002653E" w:rsidP="00A757A9">
            <w:pPr>
              <w:rPr>
                <w:rFonts w:asciiTheme="minorEastAsia" w:hAnsiTheme="minorEastAsia"/>
              </w:rPr>
            </w:pPr>
          </w:p>
        </w:tc>
        <w:tc>
          <w:tcPr>
            <w:tcW w:w="873" w:type="pct"/>
            <w:gridSpan w:val="2"/>
            <w:vMerge w:val="restart"/>
            <w:shd w:val="clear" w:color="auto" w:fill="auto"/>
          </w:tcPr>
          <w:p w:rsidR="0002653E" w:rsidRPr="009D002F" w:rsidRDefault="0002653E" w:rsidP="00A757A9">
            <w:pPr>
              <w:rPr>
                <w:rFonts w:asciiTheme="minorEastAsia" w:hAnsiTheme="minorEastAsia"/>
              </w:rPr>
            </w:pPr>
          </w:p>
        </w:tc>
      </w:tr>
      <w:tr w:rsidR="0002653E" w:rsidRPr="009D002F" w:rsidTr="00A757A9">
        <w:tc>
          <w:tcPr>
            <w:tcW w:w="590" w:type="pct"/>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B</w:t>
            </w:r>
          </w:p>
        </w:tc>
        <w:tc>
          <w:tcPr>
            <w:tcW w:w="521" w:type="pct"/>
            <w:gridSpan w:val="2"/>
            <w:shd w:val="clear" w:color="auto" w:fill="auto"/>
          </w:tcPr>
          <w:p w:rsidR="0002653E" w:rsidRPr="009D002F" w:rsidRDefault="0002653E" w:rsidP="00A757A9">
            <w:pPr>
              <w:rPr>
                <w:rFonts w:asciiTheme="minorEastAsia" w:hAnsiTheme="minorEastAsia"/>
              </w:rPr>
            </w:pPr>
          </w:p>
        </w:tc>
        <w:tc>
          <w:tcPr>
            <w:tcW w:w="524" w:type="pct"/>
            <w:gridSpan w:val="2"/>
            <w:shd w:val="clear" w:color="auto" w:fill="auto"/>
          </w:tcPr>
          <w:p w:rsidR="0002653E" w:rsidRPr="009D002F" w:rsidRDefault="0002653E" w:rsidP="00A757A9">
            <w:pPr>
              <w:rPr>
                <w:rFonts w:asciiTheme="minorEastAsia" w:hAnsiTheme="minorEastAsia"/>
              </w:rPr>
            </w:pPr>
          </w:p>
        </w:tc>
        <w:tc>
          <w:tcPr>
            <w:tcW w:w="555" w:type="pct"/>
            <w:gridSpan w:val="2"/>
            <w:shd w:val="clear" w:color="auto" w:fill="auto"/>
          </w:tcPr>
          <w:p w:rsidR="0002653E" w:rsidRPr="009D002F" w:rsidRDefault="0002653E" w:rsidP="00A757A9">
            <w:pPr>
              <w:rPr>
                <w:rFonts w:asciiTheme="minorEastAsia" w:hAnsiTheme="minorEastAsia"/>
              </w:rPr>
            </w:pPr>
          </w:p>
        </w:tc>
        <w:tc>
          <w:tcPr>
            <w:tcW w:w="644" w:type="pct"/>
            <w:gridSpan w:val="4"/>
            <w:shd w:val="clear" w:color="auto" w:fill="auto"/>
          </w:tcPr>
          <w:p w:rsidR="0002653E" w:rsidRPr="009D002F" w:rsidRDefault="0002653E" w:rsidP="00A757A9">
            <w:pPr>
              <w:rPr>
                <w:rFonts w:asciiTheme="minorEastAsia" w:hAnsiTheme="minorEastAsia"/>
              </w:rPr>
            </w:pPr>
          </w:p>
        </w:tc>
        <w:tc>
          <w:tcPr>
            <w:tcW w:w="649" w:type="pct"/>
            <w:gridSpan w:val="3"/>
            <w:vMerge/>
            <w:shd w:val="clear" w:color="auto" w:fill="auto"/>
          </w:tcPr>
          <w:p w:rsidR="0002653E" w:rsidRPr="009D002F" w:rsidRDefault="0002653E" w:rsidP="00A757A9">
            <w:pPr>
              <w:rPr>
                <w:rFonts w:asciiTheme="minorEastAsia" w:hAnsiTheme="minorEastAsia"/>
              </w:rPr>
            </w:pPr>
          </w:p>
        </w:tc>
        <w:tc>
          <w:tcPr>
            <w:tcW w:w="644" w:type="pct"/>
            <w:gridSpan w:val="5"/>
            <w:vMerge/>
            <w:shd w:val="clear" w:color="auto" w:fill="auto"/>
          </w:tcPr>
          <w:p w:rsidR="0002653E" w:rsidRPr="009D002F" w:rsidRDefault="0002653E" w:rsidP="00A757A9">
            <w:pPr>
              <w:rPr>
                <w:rFonts w:asciiTheme="minorEastAsia" w:hAnsiTheme="minorEastAsia"/>
              </w:rPr>
            </w:pPr>
          </w:p>
        </w:tc>
        <w:tc>
          <w:tcPr>
            <w:tcW w:w="873" w:type="pct"/>
            <w:gridSpan w:val="2"/>
            <w:vMerge/>
            <w:shd w:val="clear" w:color="auto" w:fill="auto"/>
          </w:tcPr>
          <w:p w:rsidR="0002653E" w:rsidRPr="009D002F" w:rsidRDefault="0002653E" w:rsidP="00A757A9">
            <w:pPr>
              <w:rPr>
                <w:rFonts w:asciiTheme="minorEastAsia" w:hAnsiTheme="minorEastAsia"/>
              </w:rPr>
            </w:pPr>
          </w:p>
        </w:tc>
      </w:tr>
      <w:tr w:rsidR="0002653E" w:rsidRPr="009D002F" w:rsidTr="00A757A9">
        <w:tc>
          <w:tcPr>
            <w:tcW w:w="590" w:type="pct"/>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C</w:t>
            </w:r>
          </w:p>
        </w:tc>
        <w:tc>
          <w:tcPr>
            <w:tcW w:w="521" w:type="pct"/>
            <w:gridSpan w:val="2"/>
            <w:shd w:val="clear" w:color="auto" w:fill="auto"/>
          </w:tcPr>
          <w:p w:rsidR="0002653E" w:rsidRPr="009D002F" w:rsidRDefault="0002653E" w:rsidP="00A757A9">
            <w:pPr>
              <w:rPr>
                <w:rFonts w:asciiTheme="minorEastAsia" w:hAnsiTheme="minorEastAsia"/>
              </w:rPr>
            </w:pPr>
          </w:p>
        </w:tc>
        <w:tc>
          <w:tcPr>
            <w:tcW w:w="524" w:type="pct"/>
            <w:gridSpan w:val="2"/>
            <w:shd w:val="clear" w:color="auto" w:fill="auto"/>
          </w:tcPr>
          <w:p w:rsidR="0002653E" w:rsidRPr="009D002F" w:rsidRDefault="0002653E" w:rsidP="00A757A9">
            <w:pPr>
              <w:rPr>
                <w:rFonts w:asciiTheme="minorEastAsia" w:hAnsiTheme="minorEastAsia"/>
              </w:rPr>
            </w:pPr>
          </w:p>
        </w:tc>
        <w:tc>
          <w:tcPr>
            <w:tcW w:w="555" w:type="pct"/>
            <w:gridSpan w:val="2"/>
            <w:shd w:val="clear" w:color="auto" w:fill="auto"/>
          </w:tcPr>
          <w:p w:rsidR="0002653E" w:rsidRPr="009D002F" w:rsidRDefault="0002653E" w:rsidP="00A757A9">
            <w:pPr>
              <w:rPr>
                <w:rFonts w:asciiTheme="minorEastAsia" w:hAnsiTheme="minorEastAsia"/>
              </w:rPr>
            </w:pPr>
          </w:p>
        </w:tc>
        <w:tc>
          <w:tcPr>
            <w:tcW w:w="644" w:type="pct"/>
            <w:gridSpan w:val="4"/>
            <w:shd w:val="clear" w:color="auto" w:fill="auto"/>
          </w:tcPr>
          <w:p w:rsidR="0002653E" w:rsidRPr="009D002F" w:rsidRDefault="0002653E" w:rsidP="00A757A9">
            <w:pPr>
              <w:rPr>
                <w:rFonts w:asciiTheme="minorEastAsia" w:hAnsiTheme="minorEastAsia"/>
              </w:rPr>
            </w:pPr>
          </w:p>
        </w:tc>
        <w:tc>
          <w:tcPr>
            <w:tcW w:w="649" w:type="pct"/>
            <w:gridSpan w:val="3"/>
            <w:vMerge/>
            <w:shd w:val="clear" w:color="auto" w:fill="auto"/>
          </w:tcPr>
          <w:p w:rsidR="0002653E" w:rsidRPr="009D002F" w:rsidRDefault="0002653E" w:rsidP="00A757A9">
            <w:pPr>
              <w:rPr>
                <w:rFonts w:asciiTheme="minorEastAsia" w:hAnsiTheme="minorEastAsia"/>
              </w:rPr>
            </w:pPr>
          </w:p>
        </w:tc>
        <w:tc>
          <w:tcPr>
            <w:tcW w:w="644" w:type="pct"/>
            <w:gridSpan w:val="5"/>
            <w:vMerge/>
            <w:shd w:val="clear" w:color="auto" w:fill="auto"/>
          </w:tcPr>
          <w:p w:rsidR="0002653E" w:rsidRPr="009D002F" w:rsidRDefault="0002653E" w:rsidP="00A757A9">
            <w:pPr>
              <w:rPr>
                <w:rFonts w:asciiTheme="minorEastAsia" w:hAnsiTheme="minorEastAsia"/>
              </w:rPr>
            </w:pPr>
          </w:p>
        </w:tc>
        <w:tc>
          <w:tcPr>
            <w:tcW w:w="873" w:type="pct"/>
            <w:gridSpan w:val="2"/>
            <w:vMerge/>
            <w:shd w:val="clear" w:color="auto" w:fill="auto"/>
          </w:tcPr>
          <w:p w:rsidR="0002653E" w:rsidRPr="009D002F" w:rsidRDefault="0002653E" w:rsidP="00A757A9">
            <w:pPr>
              <w:rPr>
                <w:rFonts w:asciiTheme="minorEastAsia" w:hAnsiTheme="minorEastAsia"/>
              </w:rPr>
            </w:pPr>
          </w:p>
        </w:tc>
      </w:tr>
      <w:tr w:rsidR="0002653E" w:rsidRPr="009D002F" w:rsidTr="00A757A9">
        <w:tc>
          <w:tcPr>
            <w:tcW w:w="590" w:type="pct"/>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D</w:t>
            </w:r>
          </w:p>
        </w:tc>
        <w:tc>
          <w:tcPr>
            <w:tcW w:w="521" w:type="pct"/>
            <w:gridSpan w:val="2"/>
            <w:shd w:val="clear" w:color="auto" w:fill="auto"/>
          </w:tcPr>
          <w:p w:rsidR="0002653E" w:rsidRPr="009D002F" w:rsidRDefault="0002653E" w:rsidP="00A757A9">
            <w:pPr>
              <w:rPr>
                <w:rFonts w:asciiTheme="minorEastAsia" w:hAnsiTheme="minorEastAsia"/>
              </w:rPr>
            </w:pPr>
          </w:p>
        </w:tc>
        <w:tc>
          <w:tcPr>
            <w:tcW w:w="524" w:type="pct"/>
            <w:gridSpan w:val="2"/>
            <w:shd w:val="clear" w:color="auto" w:fill="auto"/>
          </w:tcPr>
          <w:p w:rsidR="0002653E" w:rsidRPr="009D002F" w:rsidRDefault="0002653E" w:rsidP="00A757A9">
            <w:pPr>
              <w:rPr>
                <w:rFonts w:asciiTheme="minorEastAsia" w:hAnsiTheme="minorEastAsia"/>
              </w:rPr>
            </w:pPr>
          </w:p>
        </w:tc>
        <w:tc>
          <w:tcPr>
            <w:tcW w:w="555" w:type="pct"/>
            <w:gridSpan w:val="2"/>
            <w:shd w:val="clear" w:color="auto" w:fill="auto"/>
          </w:tcPr>
          <w:p w:rsidR="0002653E" w:rsidRPr="009D002F" w:rsidRDefault="0002653E" w:rsidP="00A757A9">
            <w:pPr>
              <w:rPr>
                <w:rFonts w:asciiTheme="minorEastAsia" w:hAnsiTheme="minorEastAsia"/>
              </w:rPr>
            </w:pPr>
          </w:p>
        </w:tc>
        <w:tc>
          <w:tcPr>
            <w:tcW w:w="644" w:type="pct"/>
            <w:gridSpan w:val="4"/>
            <w:shd w:val="clear" w:color="auto" w:fill="auto"/>
          </w:tcPr>
          <w:p w:rsidR="0002653E" w:rsidRPr="009D002F" w:rsidRDefault="0002653E" w:rsidP="00A757A9">
            <w:pPr>
              <w:rPr>
                <w:rFonts w:asciiTheme="minorEastAsia" w:hAnsiTheme="minorEastAsia"/>
              </w:rPr>
            </w:pPr>
          </w:p>
        </w:tc>
        <w:tc>
          <w:tcPr>
            <w:tcW w:w="649" w:type="pct"/>
            <w:gridSpan w:val="3"/>
            <w:vMerge/>
            <w:shd w:val="clear" w:color="auto" w:fill="auto"/>
          </w:tcPr>
          <w:p w:rsidR="0002653E" w:rsidRPr="009D002F" w:rsidRDefault="0002653E" w:rsidP="00A757A9">
            <w:pPr>
              <w:rPr>
                <w:rFonts w:asciiTheme="minorEastAsia" w:hAnsiTheme="minorEastAsia"/>
              </w:rPr>
            </w:pPr>
          </w:p>
        </w:tc>
        <w:tc>
          <w:tcPr>
            <w:tcW w:w="644" w:type="pct"/>
            <w:gridSpan w:val="5"/>
            <w:vMerge/>
            <w:shd w:val="clear" w:color="auto" w:fill="auto"/>
          </w:tcPr>
          <w:p w:rsidR="0002653E" w:rsidRPr="009D002F" w:rsidRDefault="0002653E" w:rsidP="00A757A9">
            <w:pPr>
              <w:rPr>
                <w:rFonts w:asciiTheme="minorEastAsia" w:hAnsiTheme="minorEastAsia"/>
              </w:rPr>
            </w:pPr>
          </w:p>
        </w:tc>
        <w:tc>
          <w:tcPr>
            <w:tcW w:w="873" w:type="pct"/>
            <w:gridSpan w:val="2"/>
            <w:vMerge/>
            <w:shd w:val="clear" w:color="auto" w:fill="auto"/>
          </w:tcPr>
          <w:p w:rsidR="0002653E" w:rsidRPr="009D002F" w:rsidRDefault="0002653E" w:rsidP="00A757A9">
            <w:pPr>
              <w:rPr>
                <w:rFonts w:asciiTheme="minorEastAsia" w:hAnsiTheme="minorEastAsia"/>
              </w:rPr>
            </w:pPr>
          </w:p>
        </w:tc>
      </w:tr>
      <w:tr w:rsidR="0002653E" w:rsidRPr="009D002F" w:rsidTr="00A757A9">
        <w:tc>
          <w:tcPr>
            <w:tcW w:w="590" w:type="pct"/>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E</w:t>
            </w:r>
          </w:p>
        </w:tc>
        <w:tc>
          <w:tcPr>
            <w:tcW w:w="521" w:type="pct"/>
            <w:gridSpan w:val="2"/>
            <w:shd w:val="clear" w:color="auto" w:fill="auto"/>
          </w:tcPr>
          <w:p w:rsidR="0002653E" w:rsidRPr="009D002F" w:rsidRDefault="0002653E" w:rsidP="00A757A9">
            <w:pPr>
              <w:rPr>
                <w:rFonts w:asciiTheme="minorEastAsia" w:hAnsiTheme="minorEastAsia"/>
              </w:rPr>
            </w:pPr>
          </w:p>
        </w:tc>
        <w:tc>
          <w:tcPr>
            <w:tcW w:w="524" w:type="pct"/>
            <w:gridSpan w:val="2"/>
            <w:shd w:val="clear" w:color="auto" w:fill="auto"/>
          </w:tcPr>
          <w:p w:rsidR="0002653E" w:rsidRPr="009D002F" w:rsidRDefault="0002653E" w:rsidP="00A757A9">
            <w:pPr>
              <w:rPr>
                <w:rFonts w:asciiTheme="minorEastAsia" w:hAnsiTheme="minorEastAsia"/>
              </w:rPr>
            </w:pPr>
          </w:p>
        </w:tc>
        <w:tc>
          <w:tcPr>
            <w:tcW w:w="555" w:type="pct"/>
            <w:gridSpan w:val="2"/>
            <w:shd w:val="clear" w:color="auto" w:fill="auto"/>
          </w:tcPr>
          <w:p w:rsidR="0002653E" w:rsidRPr="009D002F" w:rsidRDefault="0002653E" w:rsidP="00A757A9">
            <w:pPr>
              <w:rPr>
                <w:rFonts w:asciiTheme="minorEastAsia" w:hAnsiTheme="minorEastAsia"/>
              </w:rPr>
            </w:pPr>
          </w:p>
        </w:tc>
        <w:tc>
          <w:tcPr>
            <w:tcW w:w="644" w:type="pct"/>
            <w:gridSpan w:val="4"/>
            <w:shd w:val="clear" w:color="auto" w:fill="auto"/>
          </w:tcPr>
          <w:p w:rsidR="0002653E" w:rsidRPr="009D002F" w:rsidRDefault="0002653E" w:rsidP="00A757A9">
            <w:pPr>
              <w:rPr>
                <w:rFonts w:asciiTheme="minorEastAsia" w:hAnsiTheme="minorEastAsia"/>
              </w:rPr>
            </w:pPr>
          </w:p>
        </w:tc>
        <w:tc>
          <w:tcPr>
            <w:tcW w:w="649" w:type="pct"/>
            <w:gridSpan w:val="3"/>
            <w:vMerge/>
            <w:shd w:val="clear" w:color="auto" w:fill="auto"/>
          </w:tcPr>
          <w:p w:rsidR="0002653E" w:rsidRPr="009D002F" w:rsidRDefault="0002653E" w:rsidP="00A757A9">
            <w:pPr>
              <w:rPr>
                <w:rFonts w:asciiTheme="minorEastAsia" w:hAnsiTheme="minorEastAsia"/>
              </w:rPr>
            </w:pPr>
          </w:p>
        </w:tc>
        <w:tc>
          <w:tcPr>
            <w:tcW w:w="644" w:type="pct"/>
            <w:gridSpan w:val="5"/>
            <w:vMerge/>
            <w:shd w:val="clear" w:color="auto" w:fill="auto"/>
          </w:tcPr>
          <w:p w:rsidR="0002653E" w:rsidRPr="009D002F" w:rsidRDefault="0002653E" w:rsidP="00A757A9">
            <w:pPr>
              <w:rPr>
                <w:rFonts w:asciiTheme="minorEastAsia" w:hAnsiTheme="minorEastAsia"/>
              </w:rPr>
            </w:pPr>
          </w:p>
        </w:tc>
        <w:tc>
          <w:tcPr>
            <w:tcW w:w="873" w:type="pct"/>
            <w:gridSpan w:val="2"/>
            <w:vMerge/>
            <w:shd w:val="clear" w:color="auto" w:fill="auto"/>
          </w:tcPr>
          <w:p w:rsidR="0002653E" w:rsidRPr="009D002F" w:rsidRDefault="0002653E" w:rsidP="00A757A9">
            <w:pPr>
              <w:rPr>
                <w:rFonts w:asciiTheme="minorEastAsia" w:hAnsiTheme="minorEastAsia"/>
              </w:rPr>
            </w:pPr>
          </w:p>
        </w:tc>
      </w:tr>
      <w:tr w:rsidR="0002653E" w:rsidRPr="009D002F" w:rsidTr="00A757A9">
        <w:trPr>
          <w:trHeight w:val="322"/>
        </w:trPr>
        <w:tc>
          <w:tcPr>
            <w:tcW w:w="5000" w:type="pct"/>
            <w:gridSpan w:val="21"/>
            <w:shd w:val="clear" w:color="auto" w:fill="auto"/>
          </w:tcPr>
          <w:p w:rsidR="0002653E" w:rsidRPr="009D002F" w:rsidRDefault="0002653E" w:rsidP="00A757A9">
            <w:pPr>
              <w:rPr>
                <w:rFonts w:asciiTheme="minorEastAsia" w:hAnsiTheme="minorEastAsia"/>
                <w:b/>
              </w:rPr>
            </w:pPr>
            <w:r w:rsidRPr="009D002F">
              <w:rPr>
                <w:rFonts w:asciiTheme="minorEastAsia" w:hAnsiTheme="minorEastAsia" w:hint="eastAsia"/>
                <w:b/>
              </w:rPr>
              <w:t>外观检查</w:t>
            </w:r>
          </w:p>
        </w:tc>
      </w:tr>
      <w:tr w:rsidR="0002653E" w:rsidRPr="009D002F" w:rsidTr="00A757A9">
        <w:trPr>
          <w:trHeight w:val="640"/>
        </w:trPr>
        <w:tc>
          <w:tcPr>
            <w:tcW w:w="1084" w:type="pct"/>
            <w:gridSpan w:val="2"/>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橘皮</w:t>
            </w:r>
          </w:p>
        </w:tc>
        <w:tc>
          <w:tcPr>
            <w:tcW w:w="868" w:type="pct"/>
            <w:gridSpan w:val="4"/>
            <w:shd w:val="clear" w:color="auto" w:fill="auto"/>
          </w:tcPr>
          <w:p w:rsidR="0002653E" w:rsidRPr="009D002F" w:rsidRDefault="0002653E" w:rsidP="00A757A9">
            <w:pPr>
              <w:rPr>
                <w:rFonts w:asciiTheme="minorEastAsia" w:hAnsiTheme="minorEastAsia"/>
              </w:rPr>
            </w:pPr>
          </w:p>
        </w:tc>
        <w:tc>
          <w:tcPr>
            <w:tcW w:w="821" w:type="pct"/>
            <w:gridSpan w:val="4"/>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干喷</w:t>
            </w:r>
          </w:p>
        </w:tc>
        <w:tc>
          <w:tcPr>
            <w:tcW w:w="710" w:type="pct"/>
            <w:gridSpan w:val="4"/>
            <w:shd w:val="clear" w:color="auto" w:fill="auto"/>
          </w:tcPr>
          <w:p w:rsidR="0002653E" w:rsidRPr="009D002F" w:rsidRDefault="0002653E" w:rsidP="00A757A9">
            <w:pPr>
              <w:rPr>
                <w:rFonts w:asciiTheme="minorEastAsia" w:hAnsiTheme="minorEastAsia"/>
              </w:rPr>
            </w:pPr>
          </w:p>
        </w:tc>
        <w:tc>
          <w:tcPr>
            <w:tcW w:w="631" w:type="pct"/>
            <w:gridSpan w:val="4"/>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针孔</w:t>
            </w:r>
          </w:p>
        </w:tc>
        <w:tc>
          <w:tcPr>
            <w:tcW w:w="886" w:type="pct"/>
            <w:gridSpan w:val="3"/>
            <w:shd w:val="clear" w:color="auto" w:fill="auto"/>
          </w:tcPr>
          <w:p w:rsidR="0002653E" w:rsidRPr="009D002F" w:rsidRDefault="0002653E" w:rsidP="00A757A9">
            <w:pPr>
              <w:rPr>
                <w:rFonts w:asciiTheme="minorEastAsia" w:hAnsiTheme="minorEastAsia"/>
              </w:rPr>
            </w:pPr>
          </w:p>
        </w:tc>
      </w:tr>
      <w:tr w:rsidR="0002653E" w:rsidRPr="009D002F" w:rsidTr="00A757A9">
        <w:trPr>
          <w:trHeight w:val="640"/>
        </w:trPr>
        <w:tc>
          <w:tcPr>
            <w:tcW w:w="1084" w:type="pct"/>
            <w:gridSpan w:val="2"/>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流挂</w:t>
            </w:r>
          </w:p>
        </w:tc>
        <w:tc>
          <w:tcPr>
            <w:tcW w:w="868" w:type="pct"/>
            <w:gridSpan w:val="4"/>
            <w:shd w:val="clear" w:color="auto" w:fill="auto"/>
          </w:tcPr>
          <w:p w:rsidR="0002653E" w:rsidRPr="009D002F" w:rsidRDefault="0002653E" w:rsidP="00A757A9">
            <w:pPr>
              <w:rPr>
                <w:rFonts w:asciiTheme="minorEastAsia" w:hAnsiTheme="minorEastAsia"/>
              </w:rPr>
            </w:pPr>
          </w:p>
        </w:tc>
        <w:tc>
          <w:tcPr>
            <w:tcW w:w="821" w:type="pct"/>
            <w:gridSpan w:val="4"/>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闪锈</w:t>
            </w:r>
          </w:p>
        </w:tc>
        <w:tc>
          <w:tcPr>
            <w:tcW w:w="710" w:type="pct"/>
            <w:gridSpan w:val="4"/>
            <w:shd w:val="clear" w:color="auto" w:fill="auto"/>
          </w:tcPr>
          <w:p w:rsidR="0002653E" w:rsidRPr="009D002F" w:rsidRDefault="0002653E" w:rsidP="00A757A9">
            <w:pPr>
              <w:rPr>
                <w:rFonts w:asciiTheme="minorEastAsia" w:hAnsiTheme="minorEastAsia"/>
              </w:rPr>
            </w:pPr>
          </w:p>
        </w:tc>
        <w:tc>
          <w:tcPr>
            <w:tcW w:w="631" w:type="pct"/>
            <w:gridSpan w:val="4"/>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破损</w:t>
            </w:r>
          </w:p>
        </w:tc>
        <w:tc>
          <w:tcPr>
            <w:tcW w:w="886" w:type="pct"/>
            <w:gridSpan w:val="3"/>
            <w:shd w:val="clear" w:color="auto" w:fill="auto"/>
          </w:tcPr>
          <w:p w:rsidR="0002653E" w:rsidRPr="009D002F" w:rsidRDefault="0002653E" w:rsidP="00A757A9">
            <w:pPr>
              <w:rPr>
                <w:rFonts w:asciiTheme="minorEastAsia" w:hAnsiTheme="minorEastAsia"/>
              </w:rPr>
            </w:pPr>
          </w:p>
        </w:tc>
      </w:tr>
      <w:tr w:rsidR="0002653E" w:rsidRPr="009D002F" w:rsidTr="00A757A9">
        <w:trPr>
          <w:trHeight w:val="640"/>
        </w:trPr>
        <w:tc>
          <w:tcPr>
            <w:tcW w:w="1084" w:type="pct"/>
            <w:gridSpan w:val="2"/>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开裂</w:t>
            </w:r>
          </w:p>
        </w:tc>
        <w:tc>
          <w:tcPr>
            <w:tcW w:w="868" w:type="pct"/>
            <w:gridSpan w:val="4"/>
            <w:shd w:val="clear" w:color="auto" w:fill="auto"/>
          </w:tcPr>
          <w:p w:rsidR="0002653E" w:rsidRPr="009D002F" w:rsidRDefault="0002653E" w:rsidP="00A757A9">
            <w:pPr>
              <w:rPr>
                <w:rFonts w:asciiTheme="minorEastAsia" w:hAnsiTheme="minorEastAsia"/>
              </w:rPr>
            </w:pPr>
          </w:p>
        </w:tc>
        <w:tc>
          <w:tcPr>
            <w:tcW w:w="821" w:type="pct"/>
            <w:gridSpan w:val="4"/>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漏涂</w:t>
            </w:r>
          </w:p>
        </w:tc>
        <w:tc>
          <w:tcPr>
            <w:tcW w:w="710" w:type="pct"/>
            <w:gridSpan w:val="4"/>
            <w:shd w:val="clear" w:color="auto" w:fill="auto"/>
          </w:tcPr>
          <w:p w:rsidR="0002653E" w:rsidRPr="009D002F" w:rsidRDefault="0002653E" w:rsidP="00A757A9">
            <w:pPr>
              <w:rPr>
                <w:rFonts w:asciiTheme="minorEastAsia" w:hAnsiTheme="minorEastAsia"/>
              </w:rPr>
            </w:pPr>
          </w:p>
        </w:tc>
        <w:tc>
          <w:tcPr>
            <w:tcW w:w="631" w:type="pct"/>
            <w:gridSpan w:val="4"/>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其他</w:t>
            </w:r>
          </w:p>
        </w:tc>
        <w:tc>
          <w:tcPr>
            <w:tcW w:w="886" w:type="pct"/>
            <w:gridSpan w:val="3"/>
            <w:shd w:val="clear" w:color="auto" w:fill="auto"/>
          </w:tcPr>
          <w:p w:rsidR="0002653E" w:rsidRPr="009D002F" w:rsidRDefault="0002653E" w:rsidP="00A757A9">
            <w:pPr>
              <w:rPr>
                <w:rFonts w:asciiTheme="minorEastAsia" w:hAnsiTheme="minorEastAsia"/>
              </w:rPr>
            </w:pPr>
          </w:p>
        </w:tc>
      </w:tr>
      <w:tr w:rsidR="0002653E" w:rsidRPr="009D002F" w:rsidTr="00A757A9">
        <w:trPr>
          <w:trHeight w:val="640"/>
        </w:trPr>
        <w:tc>
          <w:tcPr>
            <w:tcW w:w="1952" w:type="pct"/>
            <w:gridSpan w:val="6"/>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附着力测试</w:t>
            </w:r>
          </w:p>
        </w:tc>
        <w:tc>
          <w:tcPr>
            <w:tcW w:w="3048" w:type="pct"/>
            <w:gridSpan w:val="15"/>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□合格         □不合格            □无要求</w:t>
            </w:r>
          </w:p>
        </w:tc>
      </w:tr>
      <w:tr w:rsidR="0002653E" w:rsidRPr="009D002F" w:rsidTr="00A757A9">
        <w:trPr>
          <w:trHeight w:val="965"/>
        </w:trPr>
        <w:tc>
          <w:tcPr>
            <w:tcW w:w="1952" w:type="pct"/>
            <w:gridSpan w:val="6"/>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结论</w:t>
            </w:r>
          </w:p>
        </w:tc>
        <w:tc>
          <w:tcPr>
            <w:tcW w:w="3048" w:type="pct"/>
            <w:gridSpan w:val="15"/>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 通过</w:t>
            </w:r>
          </w:p>
          <w:p w:rsidR="0002653E" w:rsidRPr="009D002F" w:rsidRDefault="0002653E" w:rsidP="00A757A9">
            <w:pPr>
              <w:rPr>
                <w:rFonts w:asciiTheme="minorEastAsia" w:hAnsiTheme="minorEastAsia"/>
              </w:rPr>
            </w:pPr>
            <w:r w:rsidRPr="009D002F">
              <w:rPr>
                <w:rFonts w:asciiTheme="minorEastAsia" w:hAnsiTheme="minorEastAsia" w:hint="eastAsia"/>
              </w:rPr>
              <w:t>□ 不合格</w:t>
            </w:r>
          </w:p>
          <w:p w:rsidR="0002653E" w:rsidRPr="009D002F" w:rsidRDefault="0002653E" w:rsidP="00A757A9">
            <w:pPr>
              <w:rPr>
                <w:rFonts w:asciiTheme="minorEastAsia" w:hAnsiTheme="minorEastAsia"/>
              </w:rPr>
            </w:pPr>
            <w:r w:rsidRPr="009D002F">
              <w:rPr>
                <w:rFonts w:asciiTheme="minorEastAsia" w:hAnsiTheme="minorEastAsia" w:hint="eastAsia"/>
              </w:rPr>
              <w:t>□  返修</w:t>
            </w:r>
          </w:p>
        </w:tc>
      </w:tr>
      <w:tr w:rsidR="0002653E" w:rsidRPr="009D002F" w:rsidTr="00A757A9">
        <w:trPr>
          <w:trHeight w:val="421"/>
        </w:trPr>
        <w:tc>
          <w:tcPr>
            <w:tcW w:w="1952" w:type="pct"/>
            <w:gridSpan w:val="6"/>
            <w:shd w:val="clear" w:color="auto" w:fill="auto"/>
          </w:tcPr>
          <w:p w:rsidR="0002653E" w:rsidRPr="009D002F" w:rsidRDefault="0002653E" w:rsidP="00A757A9">
            <w:pPr>
              <w:rPr>
                <w:rFonts w:asciiTheme="minorEastAsia" w:hAnsiTheme="minorEastAsia"/>
              </w:rPr>
            </w:pPr>
            <w:r w:rsidRPr="009D002F">
              <w:rPr>
                <w:rFonts w:asciiTheme="minorEastAsia" w:hAnsiTheme="minorEastAsia" w:hint="eastAsia"/>
              </w:rPr>
              <w:t>备注</w:t>
            </w:r>
          </w:p>
        </w:tc>
        <w:tc>
          <w:tcPr>
            <w:tcW w:w="3048" w:type="pct"/>
            <w:gridSpan w:val="15"/>
            <w:shd w:val="clear" w:color="auto" w:fill="auto"/>
          </w:tcPr>
          <w:p w:rsidR="0002653E" w:rsidRPr="009D002F" w:rsidRDefault="0002653E" w:rsidP="00A757A9">
            <w:pPr>
              <w:rPr>
                <w:rFonts w:asciiTheme="minorEastAsia" w:hAnsiTheme="minorEastAsia"/>
              </w:rPr>
            </w:pPr>
          </w:p>
        </w:tc>
      </w:tr>
      <w:tr w:rsidR="0002653E" w:rsidRPr="009D002F" w:rsidTr="00A757A9">
        <w:trPr>
          <w:trHeight w:val="640"/>
        </w:trPr>
        <w:tc>
          <w:tcPr>
            <w:tcW w:w="1952" w:type="pct"/>
            <w:gridSpan w:val="6"/>
            <w:shd w:val="clear" w:color="auto" w:fill="auto"/>
          </w:tcPr>
          <w:p w:rsidR="0002653E" w:rsidRPr="009D002F" w:rsidRDefault="0002653E" w:rsidP="00A757A9">
            <w:pPr>
              <w:jc w:val="left"/>
              <w:rPr>
                <w:rFonts w:asciiTheme="minorEastAsia" w:hAnsiTheme="minorEastAsia"/>
                <w:sz w:val="18"/>
                <w:szCs w:val="18"/>
              </w:rPr>
            </w:pPr>
          </w:p>
          <w:p w:rsidR="0002653E" w:rsidRPr="009D002F" w:rsidRDefault="0002653E" w:rsidP="00A757A9">
            <w:pPr>
              <w:rPr>
                <w:rFonts w:asciiTheme="minorEastAsia" w:hAnsiTheme="minorEastAsia"/>
              </w:rPr>
            </w:pPr>
            <w:r w:rsidRPr="009D002F">
              <w:rPr>
                <w:rFonts w:asciiTheme="minorEastAsia" w:hAnsiTheme="minorEastAsia" w:hint="eastAsia"/>
              </w:rPr>
              <w:t>施工方检验员：</w:t>
            </w:r>
          </w:p>
        </w:tc>
        <w:tc>
          <w:tcPr>
            <w:tcW w:w="1444" w:type="pct"/>
            <w:gridSpan w:val="7"/>
            <w:shd w:val="clear" w:color="auto" w:fill="auto"/>
          </w:tcPr>
          <w:p w:rsidR="0002653E" w:rsidRPr="009D002F" w:rsidRDefault="0002653E" w:rsidP="00A757A9">
            <w:pPr>
              <w:rPr>
                <w:rFonts w:asciiTheme="minorEastAsia" w:hAnsiTheme="minorEastAsia"/>
              </w:rPr>
            </w:pPr>
          </w:p>
        </w:tc>
        <w:tc>
          <w:tcPr>
            <w:tcW w:w="587" w:type="pct"/>
            <w:gridSpan w:val="4"/>
            <w:shd w:val="clear" w:color="auto" w:fill="auto"/>
            <w:vAlign w:val="center"/>
          </w:tcPr>
          <w:p w:rsidR="0002653E" w:rsidRPr="009D002F" w:rsidRDefault="0002653E" w:rsidP="00A757A9">
            <w:pPr>
              <w:rPr>
                <w:rFonts w:asciiTheme="minorEastAsia" w:hAnsiTheme="minorEastAsia"/>
              </w:rPr>
            </w:pPr>
            <w:r w:rsidRPr="009D002F">
              <w:rPr>
                <w:rFonts w:asciiTheme="minorEastAsia" w:hAnsiTheme="minorEastAsia" w:hint="eastAsia"/>
              </w:rPr>
              <w:t>日期</w:t>
            </w:r>
          </w:p>
        </w:tc>
        <w:tc>
          <w:tcPr>
            <w:tcW w:w="1017" w:type="pct"/>
            <w:gridSpan w:val="4"/>
            <w:shd w:val="clear" w:color="auto" w:fill="auto"/>
          </w:tcPr>
          <w:p w:rsidR="0002653E" w:rsidRPr="009D002F" w:rsidRDefault="0002653E" w:rsidP="00A757A9">
            <w:pPr>
              <w:rPr>
                <w:rFonts w:asciiTheme="minorEastAsia" w:hAnsiTheme="minorEastAsia"/>
              </w:rPr>
            </w:pPr>
          </w:p>
        </w:tc>
      </w:tr>
      <w:tr w:rsidR="0002653E" w:rsidRPr="009D002F" w:rsidTr="00A757A9">
        <w:trPr>
          <w:trHeight w:val="550"/>
        </w:trPr>
        <w:tc>
          <w:tcPr>
            <w:tcW w:w="1952" w:type="pct"/>
            <w:gridSpan w:val="6"/>
            <w:shd w:val="clear" w:color="auto" w:fill="auto"/>
          </w:tcPr>
          <w:p w:rsidR="0002653E" w:rsidRPr="009D002F" w:rsidRDefault="0002653E" w:rsidP="00A757A9">
            <w:pPr>
              <w:jc w:val="left"/>
              <w:rPr>
                <w:rFonts w:asciiTheme="minorEastAsia" w:hAnsiTheme="minorEastAsia"/>
              </w:rPr>
            </w:pPr>
            <w:r w:rsidRPr="009D002F">
              <w:rPr>
                <w:rFonts w:asciiTheme="minorEastAsia" w:hAnsiTheme="minorEastAsia" w:hint="eastAsia"/>
              </w:rPr>
              <w:t>总包检验员：</w:t>
            </w:r>
          </w:p>
        </w:tc>
        <w:tc>
          <w:tcPr>
            <w:tcW w:w="1444" w:type="pct"/>
            <w:gridSpan w:val="7"/>
            <w:shd w:val="clear" w:color="auto" w:fill="auto"/>
          </w:tcPr>
          <w:p w:rsidR="0002653E" w:rsidRPr="009D002F" w:rsidRDefault="0002653E" w:rsidP="00A757A9">
            <w:pPr>
              <w:rPr>
                <w:rFonts w:asciiTheme="minorEastAsia" w:hAnsiTheme="minorEastAsia"/>
              </w:rPr>
            </w:pPr>
          </w:p>
        </w:tc>
        <w:tc>
          <w:tcPr>
            <w:tcW w:w="587" w:type="pct"/>
            <w:gridSpan w:val="4"/>
            <w:shd w:val="clear" w:color="auto" w:fill="auto"/>
            <w:vAlign w:val="center"/>
          </w:tcPr>
          <w:p w:rsidR="0002653E" w:rsidRPr="009D002F" w:rsidRDefault="0002653E" w:rsidP="00A757A9">
            <w:pPr>
              <w:rPr>
                <w:rFonts w:asciiTheme="minorEastAsia" w:hAnsiTheme="minorEastAsia"/>
              </w:rPr>
            </w:pPr>
            <w:r w:rsidRPr="009D002F">
              <w:rPr>
                <w:rFonts w:asciiTheme="minorEastAsia" w:hAnsiTheme="minorEastAsia" w:hint="eastAsia"/>
              </w:rPr>
              <w:t>日期</w:t>
            </w:r>
          </w:p>
        </w:tc>
        <w:tc>
          <w:tcPr>
            <w:tcW w:w="1017" w:type="pct"/>
            <w:gridSpan w:val="4"/>
            <w:shd w:val="clear" w:color="auto" w:fill="auto"/>
          </w:tcPr>
          <w:p w:rsidR="0002653E" w:rsidRPr="009D002F" w:rsidRDefault="0002653E" w:rsidP="00A757A9">
            <w:pPr>
              <w:rPr>
                <w:rFonts w:asciiTheme="minorEastAsia" w:hAnsiTheme="minorEastAsia"/>
              </w:rPr>
            </w:pPr>
          </w:p>
        </w:tc>
      </w:tr>
      <w:tr w:rsidR="0002653E" w:rsidRPr="009D002F" w:rsidTr="00A757A9">
        <w:trPr>
          <w:trHeight w:val="557"/>
        </w:trPr>
        <w:tc>
          <w:tcPr>
            <w:tcW w:w="1952" w:type="pct"/>
            <w:gridSpan w:val="6"/>
            <w:shd w:val="clear" w:color="auto" w:fill="auto"/>
          </w:tcPr>
          <w:p w:rsidR="0002653E" w:rsidRPr="009D002F" w:rsidRDefault="0002653E" w:rsidP="00A757A9">
            <w:pPr>
              <w:jc w:val="left"/>
              <w:rPr>
                <w:rFonts w:asciiTheme="minorEastAsia" w:hAnsiTheme="minorEastAsia"/>
              </w:rPr>
            </w:pPr>
          </w:p>
          <w:p w:rsidR="0002653E" w:rsidRPr="009D002F" w:rsidRDefault="0002653E" w:rsidP="00A757A9">
            <w:pPr>
              <w:jc w:val="left"/>
              <w:rPr>
                <w:rFonts w:asciiTheme="minorEastAsia" w:hAnsiTheme="minorEastAsia"/>
              </w:rPr>
            </w:pPr>
            <w:r w:rsidRPr="009D002F">
              <w:rPr>
                <w:rFonts w:asciiTheme="minorEastAsia" w:hAnsiTheme="minorEastAsia" w:hint="eastAsia"/>
              </w:rPr>
              <w:t>业主或监理检验员：</w:t>
            </w:r>
          </w:p>
        </w:tc>
        <w:tc>
          <w:tcPr>
            <w:tcW w:w="1444" w:type="pct"/>
            <w:gridSpan w:val="7"/>
            <w:shd w:val="clear" w:color="auto" w:fill="auto"/>
          </w:tcPr>
          <w:p w:rsidR="0002653E" w:rsidRPr="009D002F" w:rsidRDefault="0002653E" w:rsidP="00A757A9">
            <w:pPr>
              <w:rPr>
                <w:rFonts w:asciiTheme="minorEastAsia" w:hAnsiTheme="minorEastAsia"/>
              </w:rPr>
            </w:pPr>
          </w:p>
        </w:tc>
        <w:tc>
          <w:tcPr>
            <w:tcW w:w="587" w:type="pct"/>
            <w:gridSpan w:val="4"/>
            <w:shd w:val="clear" w:color="auto" w:fill="auto"/>
            <w:vAlign w:val="center"/>
          </w:tcPr>
          <w:p w:rsidR="0002653E" w:rsidRPr="009D002F" w:rsidRDefault="0002653E" w:rsidP="00A757A9">
            <w:pPr>
              <w:rPr>
                <w:rFonts w:asciiTheme="minorEastAsia" w:hAnsiTheme="minorEastAsia"/>
              </w:rPr>
            </w:pPr>
            <w:r w:rsidRPr="009D002F">
              <w:rPr>
                <w:rFonts w:asciiTheme="minorEastAsia" w:hAnsiTheme="minorEastAsia" w:hint="eastAsia"/>
              </w:rPr>
              <w:t>日期</w:t>
            </w:r>
          </w:p>
        </w:tc>
        <w:tc>
          <w:tcPr>
            <w:tcW w:w="1017" w:type="pct"/>
            <w:gridSpan w:val="4"/>
            <w:shd w:val="clear" w:color="auto" w:fill="auto"/>
          </w:tcPr>
          <w:p w:rsidR="0002653E" w:rsidRPr="009D002F" w:rsidRDefault="0002653E" w:rsidP="00A757A9">
            <w:pPr>
              <w:rPr>
                <w:rFonts w:asciiTheme="minorEastAsia" w:hAnsiTheme="minorEastAsia"/>
              </w:rPr>
            </w:pPr>
          </w:p>
        </w:tc>
      </w:tr>
    </w:tbl>
    <w:p w:rsidR="00016A51" w:rsidRDefault="00016A51" w:rsidP="0002653E">
      <w:pPr>
        <w:pStyle w:val="1"/>
        <w:snapToGrid w:val="0"/>
        <w:spacing w:before="0" w:after="0" w:line="240" w:lineRule="auto"/>
        <w:ind w:firstLineChars="200" w:firstLine="562"/>
        <w:jc w:val="center"/>
        <w:rPr>
          <w:rFonts w:asciiTheme="minorEastAsia" w:eastAsiaTheme="minorEastAsia" w:hAnsiTheme="minorEastAsia"/>
          <w:sz w:val="28"/>
          <w:szCs w:val="28"/>
        </w:rPr>
      </w:pPr>
    </w:p>
    <w:p w:rsidR="008059D1" w:rsidRDefault="008059D1" w:rsidP="0002653E">
      <w:pPr>
        <w:pStyle w:val="1"/>
        <w:snapToGrid w:val="0"/>
        <w:spacing w:before="0" w:after="0" w:line="240" w:lineRule="auto"/>
        <w:ind w:firstLineChars="200" w:firstLine="562"/>
        <w:jc w:val="center"/>
        <w:rPr>
          <w:rFonts w:asciiTheme="minorEastAsia" w:eastAsiaTheme="minorEastAsia" w:hAnsiTheme="minorEastAsia"/>
          <w:kern w:val="0"/>
          <w:sz w:val="28"/>
          <w:szCs w:val="28"/>
        </w:rPr>
      </w:pPr>
      <w:r w:rsidRPr="009D002F">
        <w:rPr>
          <w:rFonts w:asciiTheme="minorEastAsia" w:eastAsiaTheme="minorEastAsia" w:hAnsiTheme="minorEastAsia" w:hint="eastAsia"/>
          <w:sz w:val="28"/>
          <w:szCs w:val="28"/>
        </w:rPr>
        <w:t>附录</w:t>
      </w:r>
      <w:r w:rsidR="002E38A0">
        <w:rPr>
          <w:rFonts w:asciiTheme="minorEastAsia" w:eastAsiaTheme="minorEastAsia" w:hAnsiTheme="minorEastAsia"/>
          <w:sz w:val="28"/>
          <w:szCs w:val="28"/>
        </w:rPr>
        <w:t>C</w:t>
      </w:r>
      <w:r w:rsidRPr="009D002F">
        <w:rPr>
          <w:rFonts w:asciiTheme="minorEastAsia" w:eastAsiaTheme="minorEastAsia" w:hAnsiTheme="minorEastAsia" w:hint="eastAsia"/>
          <w:sz w:val="28"/>
          <w:szCs w:val="28"/>
        </w:rPr>
        <w:t xml:space="preserve">   质量检验和</w:t>
      </w:r>
      <w:r w:rsidRPr="009D002F">
        <w:rPr>
          <w:rFonts w:asciiTheme="minorEastAsia" w:eastAsiaTheme="minorEastAsia" w:hAnsiTheme="minorEastAsia" w:hint="eastAsia"/>
          <w:kern w:val="0"/>
          <w:sz w:val="28"/>
          <w:szCs w:val="28"/>
        </w:rPr>
        <w:t>验收</w:t>
      </w:r>
    </w:p>
    <w:p w:rsidR="008059D1" w:rsidRPr="009D002F" w:rsidRDefault="008059D1" w:rsidP="008059D1"/>
    <w:p w:rsidR="008059D1" w:rsidRPr="009D002F" w:rsidRDefault="002E38A0" w:rsidP="008059D1">
      <w:pPr>
        <w:pStyle w:val="1"/>
        <w:snapToGrid w:val="0"/>
        <w:spacing w:before="0" w:after="0" w:line="240" w:lineRule="auto"/>
        <w:rPr>
          <w:b w:val="0"/>
          <w:sz w:val="24"/>
          <w:szCs w:val="24"/>
        </w:rPr>
      </w:pPr>
      <w:r>
        <w:rPr>
          <w:b w:val="0"/>
          <w:sz w:val="24"/>
          <w:szCs w:val="24"/>
        </w:rPr>
        <w:t>C</w:t>
      </w:r>
      <w:r w:rsidR="008059D1" w:rsidRPr="009D002F">
        <w:rPr>
          <w:rFonts w:hint="eastAsia"/>
          <w:b w:val="0"/>
          <w:sz w:val="24"/>
          <w:szCs w:val="24"/>
        </w:rPr>
        <w:t xml:space="preserve">.0.1  </w:t>
      </w:r>
      <w:r w:rsidR="008059D1" w:rsidRPr="009D002F">
        <w:rPr>
          <w:rFonts w:asciiTheme="minorEastAsia" w:eastAsiaTheme="minorEastAsia" w:hAnsiTheme="minorEastAsia" w:hint="eastAsia"/>
          <w:b w:val="0"/>
          <w:bCs w:val="0"/>
          <w:noProof/>
          <w:kern w:val="0"/>
          <w:sz w:val="24"/>
          <w:szCs w:val="24"/>
        </w:rPr>
        <w:t>建筑钢结构用水性防腐蚀涂层</w:t>
      </w:r>
      <w:r w:rsidR="00743638">
        <w:rPr>
          <w:rFonts w:asciiTheme="minorEastAsia" w:eastAsiaTheme="minorEastAsia" w:hAnsiTheme="minorEastAsia" w:hint="eastAsia"/>
          <w:b w:val="0"/>
          <w:bCs w:val="0"/>
          <w:noProof/>
          <w:kern w:val="0"/>
          <w:sz w:val="24"/>
          <w:szCs w:val="24"/>
        </w:rPr>
        <w:t>表面处理</w:t>
      </w:r>
      <w:r w:rsidR="0097211B">
        <w:rPr>
          <w:rFonts w:asciiTheme="minorEastAsia" w:eastAsiaTheme="minorEastAsia" w:hAnsiTheme="minorEastAsia" w:hint="eastAsia"/>
          <w:b w:val="0"/>
          <w:bCs w:val="0"/>
          <w:noProof/>
          <w:kern w:val="0"/>
          <w:sz w:val="24"/>
          <w:szCs w:val="24"/>
        </w:rPr>
        <w:t>质量检验记录</w:t>
      </w:r>
      <w:r w:rsidR="008059D1" w:rsidRPr="009D002F">
        <w:rPr>
          <w:rFonts w:asciiTheme="minorEastAsia" w:eastAsiaTheme="minorEastAsia" w:hAnsiTheme="minorEastAsia" w:hint="eastAsia"/>
          <w:b w:val="0"/>
          <w:bCs w:val="0"/>
          <w:noProof/>
          <w:kern w:val="0"/>
          <w:sz w:val="24"/>
          <w:szCs w:val="24"/>
        </w:rPr>
        <w:t>应符合表B.0.1的规定。</w:t>
      </w:r>
    </w:p>
    <w:p w:rsidR="008059D1" w:rsidRPr="009D002F" w:rsidRDefault="008059D1" w:rsidP="008059D1">
      <w:pPr>
        <w:spacing w:line="360" w:lineRule="auto"/>
        <w:jc w:val="center"/>
        <w:rPr>
          <w:rFonts w:asciiTheme="minorEastAsia" w:hAnsiTheme="minorEastAsia"/>
          <w:sz w:val="24"/>
          <w:szCs w:val="24"/>
        </w:rPr>
      </w:pPr>
      <w:r w:rsidRPr="009D002F">
        <w:rPr>
          <w:rFonts w:asciiTheme="minorEastAsia" w:hAnsiTheme="minorEastAsia" w:hint="eastAsia"/>
          <w:sz w:val="24"/>
          <w:szCs w:val="24"/>
        </w:rPr>
        <w:t>表</w:t>
      </w:r>
      <w:r w:rsidR="002E38A0">
        <w:rPr>
          <w:rFonts w:asciiTheme="minorEastAsia" w:hAnsiTheme="minorEastAsia"/>
          <w:sz w:val="24"/>
          <w:szCs w:val="24"/>
        </w:rPr>
        <w:t>C</w:t>
      </w:r>
      <w:r w:rsidRPr="009D002F">
        <w:rPr>
          <w:rFonts w:asciiTheme="minorEastAsia" w:hAnsiTheme="minorEastAsia" w:hint="eastAsia"/>
          <w:sz w:val="24"/>
          <w:szCs w:val="24"/>
        </w:rPr>
        <w:t>.0.1  表面处理质量检验记录</w:t>
      </w:r>
    </w:p>
    <w:p w:rsidR="008059D1" w:rsidRPr="009D002F" w:rsidRDefault="008059D1" w:rsidP="008059D1">
      <w:pPr>
        <w:spacing w:line="360" w:lineRule="auto"/>
        <w:jc w:val="center"/>
        <w:rPr>
          <w:rFonts w:asciiTheme="minorEastAsia" w:hAnsiTheme="minorEastAsia"/>
          <w:sz w:val="24"/>
        </w:rPr>
      </w:pPr>
    </w:p>
    <w:tbl>
      <w:tblPr>
        <w:tblW w:w="5000" w:type="pct"/>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28" w:type="dxa"/>
          <w:right w:w="28" w:type="dxa"/>
        </w:tblCellMar>
        <w:tblLook w:val="04A0"/>
      </w:tblPr>
      <w:tblGrid>
        <w:gridCol w:w="902"/>
        <w:gridCol w:w="903"/>
        <w:gridCol w:w="1065"/>
        <w:gridCol w:w="2214"/>
        <w:gridCol w:w="216"/>
        <w:gridCol w:w="67"/>
        <w:gridCol w:w="2995"/>
      </w:tblGrid>
      <w:tr w:rsidR="008059D1" w:rsidRPr="009D002F" w:rsidTr="008059D1">
        <w:trPr>
          <w:cantSplit/>
          <w:trHeight w:val="1400"/>
        </w:trPr>
        <w:tc>
          <w:tcPr>
            <w:tcW w:w="3169" w:type="pct"/>
            <w:gridSpan w:val="5"/>
            <w:tcBorders>
              <w:top w:val="single" w:sz="8"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b/>
                <w:sz w:val="24"/>
                <w:szCs w:val="24"/>
              </w:rPr>
            </w:pPr>
            <w:r w:rsidRPr="009D002F">
              <w:rPr>
                <w:rFonts w:asciiTheme="minorEastAsia" w:hAnsiTheme="minorEastAsia" w:hint="eastAsia"/>
                <w:sz w:val="24"/>
                <w:szCs w:val="24"/>
              </w:rPr>
              <w:t>表面处理质量检验记录</w:t>
            </w:r>
          </w:p>
        </w:tc>
        <w:tc>
          <w:tcPr>
            <w:tcW w:w="1831" w:type="pct"/>
            <w:gridSpan w:val="2"/>
            <w:tcBorders>
              <w:top w:val="single" w:sz="8" w:space="0" w:color="auto"/>
              <w:left w:val="single" w:sz="6" w:space="0" w:color="auto"/>
              <w:bottom w:val="single" w:sz="6" w:space="0" w:color="auto"/>
              <w:right w:val="single" w:sz="8" w:space="0" w:color="auto"/>
            </w:tcBorders>
          </w:tcPr>
          <w:p w:rsidR="008059D1" w:rsidRPr="009D002F" w:rsidRDefault="008059D1" w:rsidP="008059D1">
            <w:pPr>
              <w:spacing w:before="120"/>
              <w:rPr>
                <w:rFonts w:asciiTheme="minorEastAsia" w:hAnsiTheme="minorEastAsia"/>
              </w:rPr>
            </w:pPr>
            <w:r w:rsidRPr="009D002F">
              <w:rPr>
                <w:rFonts w:asciiTheme="minorEastAsia" w:hAnsiTheme="minorEastAsia" w:hint="eastAsia"/>
              </w:rPr>
              <w:t>工程名称：</w:t>
            </w:r>
          </w:p>
          <w:p w:rsidR="008059D1" w:rsidRPr="009D002F" w:rsidRDefault="008059D1" w:rsidP="007A5209">
            <w:pPr>
              <w:spacing w:beforeLines="40"/>
              <w:rPr>
                <w:rFonts w:asciiTheme="minorEastAsia" w:hAnsiTheme="minorEastAsia"/>
              </w:rPr>
            </w:pPr>
            <w:r w:rsidRPr="009D002F">
              <w:rPr>
                <w:rFonts w:asciiTheme="minorEastAsia" w:hAnsiTheme="minorEastAsia" w:hint="eastAsia"/>
              </w:rPr>
              <w:t>施工图号：</w:t>
            </w:r>
          </w:p>
        </w:tc>
      </w:tr>
      <w:tr w:rsidR="008059D1" w:rsidRPr="009D002F" w:rsidTr="008059D1">
        <w:trPr>
          <w:cantSplit/>
          <w:trHeight w:val="454"/>
        </w:trPr>
        <w:tc>
          <w:tcPr>
            <w:tcW w:w="1079" w:type="pct"/>
            <w:gridSpan w:val="2"/>
            <w:tcBorders>
              <w:top w:val="single" w:sz="8"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工程类别</w:t>
            </w:r>
          </w:p>
        </w:tc>
        <w:tc>
          <w:tcPr>
            <w:tcW w:w="3921" w:type="pct"/>
            <w:gridSpan w:val="5"/>
            <w:tcBorders>
              <w:top w:val="single" w:sz="8" w:space="0" w:color="auto"/>
              <w:left w:val="single" w:sz="6" w:space="0" w:color="auto"/>
              <w:bottom w:val="single" w:sz="6" w:space="0" w:color="auto"/>
              <w:right w:val="single" w:sz="8" w:space="0" w:color="auto"/>
            </w:tcBorders>
            <w:vAlign w:val="center"/>
          </w:tcPr>
          <w:p w:rsidR="008059D1" w:rsidRPr="009D002F" w:rsidRDefault="008059D1" w:rsidP="008059D1">
            <w:pPr>
              <w:jc w:val="center"/>
              <w:rPr>
                <w:rFonts w:asciiTheme="minorEastAsia" w:hAnsiTheme="minorEastAsia"/>
              </w:rPr>
            </w:pPr>
          </w:p>
        </w:tc>
      </w:tr>
      <w:tr w:rsidR="008059D1" w:rsidRPr="009D002F" w:rsidTr="00A757A9">
        <w:trPr>
          <w:cantSplit/>
          <w:trHeight w:val="454"/>
        </w:trPr>
        <w:tc>
          <w:tcPr>
            <w:tcW w:w="1079" w:type="pct"/>
            <w:gridSpan w:val="2"/>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处理总量</w:t>
            </w:r>
          </w:p>
        </w:tc>
        <w:tc>
          <w:tcPr>
            <w:tcW w:w="3921" w:type="pct"/>
            <w:gridSpan w:val="5"/>
            <w:tcBorders>
              <w:top w:val="single" w:sz="6" w:space="0" w:color="auto"/>
              <w:left w:val="single" w:sz="6" w:space="0" w:color="auto"/>
              <w:bottom w:val="single" w:sz="6" w:space="0" w:color="auto"/>
              <w:right w:val="single" w:sz="8" w:space="0" w:color="auto"/>
            </w:tcBorders>
            <w:vAlign w:val="center"/>
          </w:tcPr>
          <w:p w:rsidR="008059D1" w:rsidRPr="009D002F" w:rsidRDefault="008059D1" w:rsidP="008059D1">
            <w:pPr>
              <w:jc w:val="center"/>
              <w:rPr>
                <w:rFonts w:asciiTheme="minorEastAsia" w:hAnsiTheme="minorEastAsia"/>
              </w:rPr>
            </w:pPr>
          </w:p>
        </w:tc>
      </w:tr>
      <w:tr w:rsidR="008059D1" w:rsidRPr="009D002F" w:rsidTr="00A757A9">
        <w:trPr>
          <w:cantSplit/>
          <w:trHeight w:val="454"/>
        </w:trPr>
        <w:tc>
          <w:tcPr>
            <w:tcW w:w="1079" w:type="pct"/>
            <w:gridSpan w:val="2"/>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锈蚀等级</w:t>
            </w:r>
          </w:p>
        </w:tc>
        <w:tc>
          <w:tcPr>
            <w:tcW w:w="3921" w:type="pct"/>
            <w:gridSpan w:val="5"/>
            <w:tcBorders>
              <w:top w:val="single" w:sz="6" w:space="0" w:color="auto"/>
              <w:left w:val="single" w:sz="6" w:space="0" w:color="auto"/>
              <w:bottom w:val="single" w:sz="6" w:space="0" w:color="auto"/>
              <w:right w:val="single" w:sz="8" w:space="0" w:color="auto"/>
            </w:tcBorders>
            <w:vAlign w:val="center"/>
          </w:tcPr>
          <w:p w:rsidR="008059D1" w:rsidRPr="009D002F" w:rsidRDefault="008059D1" w:rsidP="008059D1">
            <w:pPr>
              <w:jc w:val="center"/>
              <w:rPr>
                <w:rFonts w:asciiTheme="minorEastAsia" w:hAnsiTheme="minorEastAsia"/>
              </w:rPr>
            </w:pPr>
          </w:p>
        </w:tc>
      </w:tr>
      <w:tr w:rsidR="008059D1" w:rsidRPr="009D002F" w:rsidTr="00A757A9">
        <w:trPr>
          <w:cantSplit/>
          <w:trHeight w:val="454"/>
        </w:trPr>
        <w:tc>
          <w:tcPr>
            <w:tcW w:w="1079" w:type="pct"/>
            <w:gridSpan w:val="2"/>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除锈等级</w:t>
            </w:r>
          </w:p>
        </w:tc>
        <w:tc>
          <w:tcPr>
            <w:tcW w:w="3921" w:type="pct"/>
            <w:gridSpan w:val="5"/>
            <w:tcBorders>
              <w:top w:val="single" w:sz="6" w:space="0" w:color="auto"/>
              <w:left w:val="single" w:sz="6" w:space="0" w:color="auto"/>
              <w:bottom w:val="single" w:sz="6" w:space="0" w:color="auto"/>
              <w:right w:val="single" w:sz="8" w:space="0" w:color="auto"/>
            </w:tcBorders>
            <w:vAlign w:val="center"/>
          </w:tcPr>
          <w:p w:rsidR="008059D1" w:rsidRPr="009D002F" w:rsidRDefault="008059D1" w:rsidP="008059D1">
            <w:pPr>
              <w:jc w:val="center"/>
              <w:rPr>
                <w:rFonts w:asciiTheme="minorEastAsia" w:hAnsiTheme="minorEastAsia"/>
              </w:rPr>
            </w:pPr>
          </w:p>
        </w:tc>
      </w:tr>
      <w:tr w:rsidR="008059D1" w:rsidRPr="009D002F" w:rsidTr="009D6E8F">
        <w:trPr>
          <w:cantSplit/>
          <w:trHeight w:val="173"/>
        </w:trPr>
        <w:tc>
          <w:tcPr>
            <w:tcW w:w="1079" w:type="pct"/>
            <w:gridSpan w:val="2"/>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检查项目</w:t>
            </w:r>
          </w:p>
        </w:tc>
        <w:tc>
          <w:tcPr>
            <w:tcW w:w="1961" w:type="pct"/>
            <w:gridSpan w:val="2"/>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检查情况</w:t>
            </w:r>
          </w:p>
        </w:tc>
        <w:tc>
          <w:tcPr>
            <w:tcW w:w="1960" w:type="pct"/>
            <w:gridSpan w:val="3"/>
            <w:tcBorders>
              <w:top w:val="single" w:sz="6" w:space="0" w:color="auto"/>
              <w:left w:val="single" w:sz="6" w:space="0" w:color="auto"/>
              <w:bottom w:val="single" w:sz="6" w:space="0" w:color="auto"/>
              <w:right w:val="single" w:sz="8"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检查结果</w:t>
            </w:r>
          </w:p>
        </w:tc>
      </w:tr>
      <w:tr w:rsidR="008059D1" w:rsidRPr="009D002F" w:rsidTr="009D6E8F">
        <w:trPr>
          <w:cantSplit/>
          <w:trHeight w:val="173"/>
        </w:trPr>
        <w:tc>
          <w:tcPr>
            <w:tcW w:w="539" w:type="pct"/>
            <w:vMerge w:val="restart"/>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外观检查</w:t>
            </w:r>
          </w:p>
        </w:tc>
        <w:tc>
          <w:tcPr>
            <w:tcW w:w="540" w:type="pct"/>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漏除锈</w:t>
            </w:r>
          </w:p>
        </w:tc>
        <w:tc>
          <w:tcPr>
            <w:tcW w:w="1961" w:type="pct"/>
            <w:gridSpan w:val="2"/>
            <w:tcBorders>
              <w:top w:val="single" w:sz="6" w:space="0" w:color="auto"/>
              <w:left w:val="single" w:sz="6" w:space="0" w:color="auto"/>
              <w:bottom w:val="single" w:sz="6" w:space="0" w:color="auto"/>
              <w:right w:val="single" w:sz="6" w:space="0" w:color="auto"/>
            </w:tcBorders>
            <w:vAlign w:val="center"/>
          </w:tcPr>
          <w:p w:rsidR="008059D1" w:rsidRPr="009D002F" w:rsidRDefault="008059D1" w:rsidP="008059D1">
            <w:pPr>
              <w:jc w:val="center"/>
              <w:rPr>
                <w:rFonts w:asciiTheme="minorEastAsia" w:hAnsiTheme="minorEastAsia"/>
              </w:rPr>
            </w:pPr>
          </w:p>
        </w:tc>
        <w:tc>
          <w:tcPr>
            <w:tcW w:w="1960" w:type="pct"/>
            <w:gridSpan w:val="3"/>
            <w:tcBorders>
              <w:top w:val="single" w:sz="6" w:space="0" w:color="auto"/>
              <w:left w:val="single" w:sz="6" w:space="0" w:color="auto"/>
              <w:bottom w:val="single" w:sz="6" w:space="0" w:color="auto"/>
              <w:right w:val="single" w:sz="8" w:space="0" w:color="auto"/>
            </w:tcBorders>
            <w:vAlign w:val="center"/>
          </w:tcPr>
          <w:p w:rsidR="008059D1" w:rsidRPr="009D002F" w:rsidRDefault="008059D1" w:rsidP="008059D1">
            <w:pPr>
              <w:jc w:val="center"/>
              <w:rPr>
                <w:rFonts w:asciiTheme="minorEastAsia" w:hAnsiTheme="minorEastAsia"/>
              </w:rPr>
            </w:pPr>
          </w:p>
        </w:tc>
      </w:tr>
      <w:tr w:rsidR="008059D1" w:rsidRPr="009D002F" w:rsidTr="009D6E8F">
        <w:trPr>
          <w:cantSplit/>
          <w:trHeight w:val="173"/>
        </w:trPr>
        <w:tc>
          <w:tcPr>
            <w:tcW w:w="0" w:type="auto"/>
            <w:vMerge/>
            <w:tcBorders>
              <w:top w:val="single" w:sz="8" w:space="0" w:color="auto"/>
              <w:left w:val="single" w:sz="8" w:space="0" w:color="auto"/>
              <w:bottom w:val="single" w:sz="6" w:space="0" w:color="auto"/>
              <w:right w:val="single" w:sz="6" w:space="0" w:color="auto"/>
            </w:tcBorders>
            <w:vAlign w:val="center"/>
            <w:hideMark/>
          </w:tcPr>
          <w:p w:rsidR="008059D1" w:rsidRPr="009D002F" w:rsidRDefault="008059D1" w:rsidP="008059D1">
            <w:pPr>
              <w:widowControl/>
              <w:jc w:val="left"/>
              <w:rPr>
                <w:rFonts w:asciiTheme="minorEastAsia" w:hAnsiTheme="minorEastAsia"/>
              </w:rPr>
            </w:pPr>
          </w:p>
        </w:tc>
        <w:tc>
          <w:tcPr>
            <w:tcW w:w="540" w:type="pct"/>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转角或局部除锈</w:t>
            </w:r>
          </w:p>
        </w:tc>
        <w:tc>
          <w:tcPr>
            <w:tcW w:w="1961" w:type="pct"/>
            <w:gridSpan w:val="2"/>
            <w:tcBorders>
              <w:top w:val="single" w:sz="6" w:space="0" w:color="auto"/>
              <w:left w:val="single" w:sz="6" w:space="0" w:color="auto"/>
              <w:bottom w:val="single" w:sz="6" w:space="0" w:color="auto"/>
              <w:right w:val="single" w:sz="6" w:space="0" w:color="auto"/>
            </w:tcBorders>
            <w:vAlign w:val="center"/>
          </w:tcPr>
          <w:p w:rsidR="008059D1" w:rsidRPr="009D002F" w:rsidRDefault="008059D1" w:rsidP="008059D1">
            <w:pPr>
              <w:jc w:val="center"/>
              <w:rPr>
                <w:rFonts w:asciiTheme="minorEastAsia" w:hAnsiTheme="minorEastAsia"/>
              </w:rPr>
            </w:pPr>
          </w:p>
        </w:tc>
        <w:tc>
          <w:tcPr>
            <w:tcW w:w="1960" w:type="pct"/>
            <w:gridSpan w:val="3"/>
            <w:tcBorders>
              <w:top w:val="single" w:sz="6" w:space="0" w:color="auto"/>
              <w:left w:val="single" w:sz="6" w:space="0" w:color="auto"/>
              <w:bottom w:val="single" w:sz="6" w:space="0" w:color="auto"/>
              <w:right w:val="single" w:sz="8" w:space="0" w:color="auto"/>
            </w:tcBorders>
            <w:vAlign w:val="center"/>
          </w:tcPr>
          <w:p w:rsidR="008059D1" w:rsidRPr="009D002F" w:rsidRDefault="008059D1" w:rsidP="008059D1">
            <w:pPr>
              <w:jc w:val="center"/>
              <w:rPr>
                <w:rFonts w:asciiTheme="minorEastAsia" w:hAnsiTheme="minorEastAsia"/>
              </w:rPr>
            </w:pPr>
          </w:p>
        </w:tc>
      </w:tr>
      <w:tr w:rsidR="009D6E8F" w:rsidRPr="009D002F" w:rsidTr="009D6E8F">
        <w:trPr>
          <w:cantSplit/>
          <w:trHeight w:val="696"/>
        </w:trPr>
        <w:tc>
          <w:tcPr>
            <w:tcW w:w="0" w:type="auto"/>
            <w:vMerge/>
            <w:tcBorders>
              <w:top w:val="single" w:sz="8" w:space="0" w:color="auto"/>
              <w:left w:val="single" w:sz="8" w:space="0" w:color="auto"/>
              <w:bottom w:val="single" w:sz="6" w:space="0" w:color="auto"/>
              <w:right w:val="single" w:sz="6" w:space="0" w:color="auto"/>
            </w:tcBorders>
            <w:vAlign w:val="center"/>
            <w:hideMark/>
          </w:tcPr>
          <w:p w:rsidR="009D6E8F" w:rsidRPr="009D002F" w:rsidRDefault="009D6E8F" w:rsidP="008059D1">
            <w:pPr>
              <w:widowControl/>
              <w:jc w:val="left"/>
              <w:rPr>
                <w:rFonts w:asciiTheme="minorEastAsia" w:hAnsiTheme="minorEastAsia"/>
              </w:rPr>
            </w:pPr>
          </w:p>
        </w:tc>
        <w:tc>
          <w:tcPr>
            <w:tcW w:w="540" w:type="pct"/>
            <w:tcBorders>
              <w:top w:val="single" w:sz="6" w:space="0" w:color="auto"/>
              <w:left w:val="single" w:sz="6" w:space="0" w:color="auto"/>
              <w:bottom w:val="single" w:sz="6" w:space="0" w:color="auto"/>
              <w:right w:val="single" w:sz="6" w:space="0" w:color="auto"/>
            </w:tcBorders>
            <w:vAlign w:val="center"/>
            <w:hideMark/>
          </w:tcPr>
          <w:p w:rsidR="009D6E8F" w:rsidRPr="009D002F" w:rsidRDefault="009D6E8F" w:rsidP="008059D1">
            <w:pPr>
              <w:jc w:val="center"/>
              <w:rPr>
                <w:rFonts w:asciiTheme="minorEastAsia" w:hAnsiTheme="minorEastAsia"/>
              </w:rPr>
            </w:pPr>
            <w:r w:rsidRPr="009D002F">
              <w:rPr>
                <w:rFonts w:asciiTheme="minorEastAsia" w:hAnsiTheme="minorEastAsia" w:hint="eastAsia"/>
              </w:rPr>
              <w:t>油污浮尘清除</w:t>
            </w:r>
          </w:p>
        </w:tc>
        <w:tc>
          <w:tcPr>
            <w:tcW w:w="1961" w:type="pct"/>
            <w:gridSpan w:val="2"/>
            <w:vMerge w:val="restart"/>
            <w:tcBorders>
              <w:top w:val="single" w:sz="6" w:space="0" w:color="auto"/>
              <w:left w:val="single" w:sz="6" w:space="0" w:color="auto"/>
              <w:right w:val="single" w:sz="6" w:space="0" w:color="auto"/>
            </w:tcBorders>
            <w:vAlign w:val="center"/>
          </w:tcPr>
          <w:p w:rsidR="009D6E8F" w:rsidRPr="009D002F" w:rsidRDefault="009D6E8F" w:rsidP="008059D1">
            <w:pPr>
              <w:jc w:val="center"/>
              <w:rPr>
                <w:rFonts w:asciiTheme="minorEastAsia" w:hAnsiTheme="minorEastAsia"/>
              </w:rPr>
            </w:pPr>
          </w:p>
        </w:tc>
        <w:tc>
          <w:tcPr>
            <w:tcW w:w="1960" w:type="pct"/>
            <w:gridSpan w:val="3"/>
            <w:vMerge w:val="restart"/>
            <w:tcBorders>
              <w:top w:val="single" w:sz="6" w:space="0" w:color="auto"/>
              <w:left w:val="single" w:sz="6" w:space="0" w:color="auto"/>
              <w:right w:val="single" w:sz="8" w:space="0" w:color="auto"/>
            </w:tcBorders>
            <w:vAlign w:val="center"/>
          </w:tcPr>
          <w:p w:rsidR="009D6E8F" w:rsidRPr="009D002F" w:rsidRDefault="009D6E8F" w:rsidP="008059D1">
            <w:pPr>
              <w:jc w:val="center"/>
              <w:rPr>
                <w:rFonts w:asciiTheme="minorEastAsia" w:hAnsiTheme="minorEastAsia"/>
              </w:rPr>
            </w:pPr>
          </w:p>
        </w:tc>
      </w:tr>
      <w:tr w:rsidR="009D6E8F" w:rsidRPr="009D002F" w:rsidTr="009D6E8F">
        <w:trPr>
          <w:cantSplit/>
          <w:trHeight w:val="45"/>
        </w:trPr>
        <w:tc>
          <w:tcPr>
            <w:tcW w:w="0" w:type="auto"/>
            <w:tcBorders>
              <w:top w:val="single" w:sz="6" w:space="0" w:color="auto"/>
              <w:left w:val="single" w:sz="8" w:space="0" w:color="auto"/>
              <w:bottom w:val="nil"/>
              <w:right w:val="single" w:sz="6" w:space="0" w:color="auto"/>
            </w:tcBorders>
            <w:vAlign w:val="center"/>
            <w:hideMark/>
          </w:tcPr>
          <w:p w:rsidR="009D6E8F" w:rsidRPr="009D002F" w:rsidRDefault="009D6E8F" w:rsidP="008059D1">
            <w:pPr>
              <w:jc w:val="center"/>
              <w:rPr>
                <w:rFonts w:asciiTheme="minorEastAsia" w:hAnsiTheme="minorEastAsia"/>
              </w:rPr>
            </w:pPr>
          </w:p>
        </w:tc>
        <w:tc>
          <w:tcPr>
            <w:tcW w:w="540" w:type="pct"/>
            <w:tcBorders>
              <w:top w:val="single" w:sz="6" w:space="0" w:color="auto"/>
              <w:left w:val="single" w:sz="6" w:space="0" w:color="auto"/>
              <w:bottom w:val="nil"/>
              <w:right w:val="single" w:sz="6" w:space="0" w:color="auto"/>
            </w:tcBorders>
            <w:vAlign w:val="center"/>
            <w:hideMark/>
          </w:tcPr>
          <w:p w:rsidR="009D6E8F" w:rsidRPr="009D002F" w:rsidRDefault="009D6E8F" w:rsidP="008059D1">
            <w:pPr>
              <w:jc w:val="center"/>
              <w:rPr>
                <w:rFonts w:asciiTheme="minorEastAsia" w:hAnsiTheme="minorEastAsia"/>
              </w:rPr>
            </w:pPr>
          </w:p>
        </w:tc>
        <w:tc>
          <w:tcPr>
            <w:tcW w:w="1961" w:type="pct"/>
            <w:gridSpan w:val="2"/>
            <w:vMerge/>
            <w:tcBorders>
              <w:left w:val="single" w:sz="6" w:space="0" w:color="auto"/>
              <w:bottom w:val="single" w:sz="6" w:space="0" w:color="auto"/>
              <w:right w:val="single" w:sz="6" w:space="0" w:color="auto"/>
            </w:tcBorders>
            <w:vAlign w:val="center"/>
          </w:tcPr>
          <w:p w:rsidR="009D6E8F" w:rsidRPr="009D002F" w:rsidRDefault="009D6E8F" w:rsidP="008059D1">
            <w:pPr>
              <w:jc w:val="center"/>
              <w:rPr>
                <w:rFonts w:asciiTheme="minorEastAsia" w:hAnsiTheme="minorEastAsia"/>
              </w:rPr>
            </w:pPr>
          </w:p>
        </w:tc>
        <w:tc>
          <w:tcPr>
            <w:tcW w:w="1960" w:type="pct"/>
            <w:gridSpan w:val="3"/>
            <w:vMerge/>
            <w:tcBorders>
              <w:left w:val="single" w:sz="6" w:space="0" w:color="auto"/>
              <w:bottom w:val="single" w:sz="6" w:space="0" w:color="auto"/>
              <w:right w:val="single" w:sz="8" w:space="0" w:color="auto"/>
            </w:tcBorders>
            <w:vAlign w:val="center"/>
          </w:tcPr>
          <w:p w:rsidR="009D6E8F" w:rsidRPr="009D002F" w:rsidRDefault="009D6E8F" w:rsidP="008059D1">
            <w:pPr>
              <w:jc w:val="center"/>
              <w:rPr>
                <w:rFonts w:asciiTheme="minorEastAsia" w:hAnsiTheme="minorEastAsia"/>
              </w:rPr>
            </w:pPr>
          </w:p>
        </w:tc>
      </w:tr>
      <w:tr w:rsidR="008059D1" w:rsidRPr="009D002F" w:rsidTr="009D6E8F">
        <w:trPr>
          <w:cantSplit/>
          <w:trHeight w:val="173"/>
        </w:trPr>
        <w:tc>
          <w:tcPr>
            <w:tcW w:w="1079" w:type="pct"/>
            <w:gridSpan w:val="2"/>
            <w:tcBorders>
              <w:top w:val="nil"/>
              <w:left w:val="single" w:sz="8" w:space="0" w:color="auto"/>
              <w:bottom w:val="single" w:sz="6" w:space="0" w:color="auto"/>
              <w:right w:val="single" w:sz="6" w:space="0" w:color="auto"/>
            </w:tcBorders>
            <w:vAlign w:val="center"/>
          </w:tcPr>
          <w:p w:rsidR="008059D1" w:rsidRPr="009D002F" w:rsidRDefault="008059D1" w:rsidP="008059D1">
            <w:pPr>
              <w:rPr>
                <w:rFonts w:asciiTheme="minorEastAsia" w:hAnsiTheme="minorEastAsia"/>
              </w:rPr>
            </w:pPr>
          </w:p>
          <w:p w:rsidR="008059D1" w:rsidRPr="009D002F" w:rsidRDefault="008059D1" w:rsidP="008059D1">
            <w:pPr>
              <w:ind w:firstLineChars="200" w:firstLine="420"/>
              <w:rPr>
                <w:rFonts w:asciiTheme="minorEastAsia" w:hAnsiTheme="minorEastAsia"/>
              </w:rPr>
            </w:pPr>
            <w:r w:rsidRPr="009D002F">
              <w:rPr>
                <w:rFonts w:asciiTheme="minorEastAsia" w:hAnsiTheme="minorEastAsia" w:hint="eastAsia"/>
              </w:rPr>
              <w:t>局部抽查</w:t>
            </w:r>
          </w:p>
        </w:tc>
        <w:tc>
          <w:tcPr>
            <w:tcW w:w="1961" w:type="pct"/>
            <w:gridSpan w:val="2"/>
            <w:tcBorders>
              <w:top w:val="single" w:sz="6" w:space="0" w:color="auto"/>
              <w:left w:val="single" w:sz="6" w:space="0" w:color="auto"/>
              <w:bottom w:val="single" w:sz="6" w:space="0" w:color="auto"/>
              <w:right w:val="single" w:sz="6" w:space="0" w:color="auto"/>
            </w:tcBorders>
            <w:vAlign w:val="center"/>
          </w:tcPr>
          <w:p w:rsidR="008059D1" w:rsidRPr="009D002F" w:rsidRDefault="008059D1" w:rsidP="008059D1">
            <w:pPr>
              <w:jc w:val="center"/>
              <w:rPr>
                <w:rFonts w:asciiTheme="minorEastAsia" w:hAnsiTheme="minorEastAsia"/>
              </w:rPr>
            </w:pPr>
          </w:p>
        </w:tc>
        <w:tc>
          <w:tcPr>
            <w:tcW w:w="1960" w:type="pct"/>
            <w:gridSpan w:val="3"/>
            <w:tcBorders>
              <w:top w:val="single" w:sz="6" w:space="0" w:color="auto"/>
              <w:left w:val="single" w:sz="6" w:space="0" w:color="auto"/>
              <w:bottom w:val="nil"/>
              <w:right w:val="single" w:sz="8" w:space="0" w:color="auto"/>
            </w:tcBorders>
            <w:vAlign w:val="center"/>
          </w:tcPr>
          <w:p w:rsidR="008059D1" w:rsidRPr="009D002F" w:rsidRDefault="008059D1" w:rsidP="008059D1">
            <w:pPr>
              <w:jc w:val="center"/>
              <w:rPr>
                <w:rFonts w:asciiTheme="minorEastAsia" w:hAnsiTheme="minorEastAsia"/>
              </w:rPr>
            </w:pPr>
          </w:p>
        </w:tc>
      </w:tr>
      <w:tr w:rsidR="00A757A9" w:rsidRPr="009D002F" w:rsidTr="009D6E8F">
        <w:trPr>
          <w:cantSplit/>
          <w:trHeight w:val="454"/>
        </w:trPr>
        <w:tc>
          <w:tcPr>
            <w:tcW w:w="1079" w:type="pct"/>
            <w:gridSpan w:val="2"/>
            <w:tcBorders>
              <w:top w:val="single" w:sz="6" w:space="0" w:color="auto"/>
              <w:left w:val="single" w:sz="8" w:space="0" w:color="auto"/>
              <w:bottom w:val="single" w:sz="6" w:space="0" w:color="auto"/>
              <w:right w:val="single" w:sz="6" w:space="0" w:color="auto"/>
            </w:tcBorders>
            <w:vAlign w:val="center"/>
            <w:hideMark/>
          </w:tcPr>
          <w:p w:rsidR="00A757A9" w:rsidRPr="009D002F" w:rsidRDefault="00A757A9" w:rsidP="008059D1">
            <w:pPr>
              <w:jc w:val="center"/>
              <w:rPr>
                <w:rFonts w:asciiTheme="minorEastAsia" w:hAnsiTheme="minorEastAsia"/>
              </w:rPr>
            </w:pPr>
            <w:r w:rsidRPr="009D002F">
              <w:rPr>
                <w:rFonts w:asciiTheme="minorEastAsia" w:hAnsiTheme="minorEastAsia" w:hint="eastAsia"/>
              </w:rPr>
              <w:t>表面粗糙度</w:t>
            </w:r>
          </w:p>
        </w:tc>
        <w:tc>
          <w:tcPr>
            <w:tcW w:w="1961" w:type="pct"/>
            <w:gridSpan w:val="2"/>
            <w:tcBorders>
              <w:top w:val="single" w:sz="6" w:space="0" w:color="auto"/>
              <w:left w:val="single" w:sz="6" w:space="0" w:color="auto"/>
              <w:bottom w:val="single" w:sz="4" w:space="0" w:color="auto"/>
              <w:right w:val="single" w:sz="6" w:space="0" w:color="auto"/>
            </w:tcBorders>
            <w:vAlign w:val="center"/>
          </w:tcPr>
          <w:p w:rsidR="00A757A9" w:rsidRPr="009D002F" w:rsidRDefault="00A757A9" w:rsidP="008059D1">
            <w:pPr>
              <w:jc w:val="center"/>
              <w:rPr>
                <w:rFonts w:asciiTheme="minorEastAsia" w:hAnsiTheme="minorEastAsia"/>
              </w:rPr>
            </w:pPr>
          </w:p>
        </w:tc>
        <w:tc>
          <w:tcPr>
            <w:tcW w:w="1960" w:type="pct"/>
            <w:gridSpan w:val="3"/>
            <w:tcBorders>
              <w:top w:val="single" w:sz="6" w:space="0" w:color="auto"/>
              <w:left w:val="single" w:sz="6" w:space="0" w:color="auto"/>
              <w:bottom w:val="single" w:sz="4" w:space="0" w:color="auto"/>
              <w:right w:val="single" w:sz="8" w:space="0" w:color="auto"/>
            </w:tcBorders>
            <w:vAlign w:val="center"/>
          </w:tcPr>
          <w:p w:rsidR="00A757A9" w:rsidRPr="009D002F" w:rsidRDefault="00A757A9" w:rsidP="008059D1">
            <w:pPr>
              <w:jc w:val="center"/>
              <w:rPr>
                <w:rFonts w:asciiTheme="minorEastAsia" w:hAnsiTheme="minorEastAsia"/>
              </w:rPr>
            </w:pPr>
          </w:p>
        </w:tc>
      </w:tr>
      <w:tr w:rsidR="00A757A9" w:rsidRPr="009D002F" w:rsidTr="009D6E8F">
        <w:trPr>
          <w:cantSplit/>
          <w:trHeight w:val="454"/>
        </w:trPr>
        <w:tc>
          <w:tcPr>
            <w:tcW w:w="1079" w:type="pct"/>
            <w:gridSpan w:val="2"/>
            <w:tcBorders>
              <w:top w:val="single" w:sz="6" w:space="0" w:color="auto"/>
              <w:left w:val="single" w:sz="8" w:space="0" w:color="auto"/>
              <w:bottom w:val="single" w:sz="6" w:space="0" w:color="auto"/>
              <w:right w:val="single" w:sz="6" w:space="0" w:color="auto"/>
            </w:tcBorders>
            <w:vAlign w:val="center"/>
            <w:hideMark/>
          </w:tcPr>
          <w:p w:rsidR="00A757A9" w:rsidRPr="009D002F" w:rsidRDefault="00A757A9" w:rsidP="008059D1">
            <w:pPr>
              <w:jc w:val="center"/>
              <w:rPr>
                <w:rFonts w:asciiTheme="minorEastAsia" w:hAnsiTheme="minorEastAsia"/>
              </w:rPr>
            </w:pPr>
            <w:r w:rsidRPr="009D002F">
              <w:rPr>
                <w:rFonts w:asciiTheme="minorEastAsia" w:hAnsiTheme="minorEastAsia" w:hint="eastAsia"/>
              </w:rPr>
              <w:t>检查意见</w:t>
            </w:r>
          </w:p>
        </w:tc>
        <w:tc>
          <w:tcPr>
            <w:tcW w:w="1961" w:type="pct"/>
            <w:gridSpan w:val="2"/>
            <w:tcBorders>
              <w:top w:val="single" w:sz="4" w:space="0" w:color="auto"/>
              <w:left w:val="single" w:sz="6" w:space="0" w:color="auto"/>
              <w:bottom w:val="single" w:sz="6" w:space="0" w:color="auto"/>
              <w:right w:val="single" w:sz="6" w:space="0" w:color="auto"/>
            </w:tcBorders>
            <w:vAlign w:val="center"/>
          </w:tcPr>
          <w:p w:rsidR="00A757A9" w:rsidRPr="009D002F" w:rsidRDefault="00A757A9" w:rsidP="008059D1">
            <w:pPr>
              <w:jc w:val="center"/>
              <w:rPr>
                <w:rFonts w:asciiTheme="minorEastAsia" w:hAnsiTheme="minorEastAsia"/>
              </w:rPr>
            </w:pPr>
          </w:p>
        </w:tc>
        <w:tc>
          <w:tcPr>
            <w:tcW w:w="1960" w:type="pct"/>
            <w:gridSpan w:val="3"/>
            <w:tcBorders>
              <w:top w:val="single" w:sz="4" w:space="0" w:color="auto"/>
              <w:left w:val="single" w:sz="6" w:space="0" w:color="auto"/>
              <w:bottom w:val="single" w:sz="6" w:space="0" w:color="auto"/>
              <w:right w:val="single" w:sz="8" w:space="0" w:color="auto"/>
            </w:tcBorders>
            <w:vAlign w:val="center"/>
          </w:tcPr>
          <w:p w:rsidR="00A757A9" w:rsidRPr="009D002F" w:rsidRDefault="00A757A9" w:rsidP="008059D1">
            <w:pPr>
              <w:jc w:val="center"/>
              <w:rPr>
                <w:rFonts w:asciiTheme="minorEastAsia" w:hAnsiTheme="minorEastAsia"/>
              </w:rPr>
            </w:pPr>
          </w:p>
        </w:tc>
      </w:tr>
      <w:tr w:rsidR="008059D1" w:rsidRPr="009D002F" w:rsidTr="008059D1">
        <w:trPr>
          <w:cantSplit/>
          <w:trHeight w:val="454"/>
        </w:trPr>
        <w:tc>
          <w:tcPr>
            <w:tcW w:w="1716" w:type="pct"/>
            <w:gridSpan w:val="3"/>
            <w:tcBorders>
              <w:top w:val="single" w:sz="6" w:space="0" w:color="auto"/>
              <w:left w:val="single" w:sz="8" w:space="0" w:color="auto"/>
              <w:bottom w:val="single" w:sz="4"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施 工 单 位</w:t>
            </w:r>
          </w:p>
        </w:tc>
        <w:tc>
          <w:tcPr>
            <w:tcW w:w="1493" w:type="pct"/>
            <w:gridSpan w:val="3"/>
            <w:tcBorders>
              <w:top w:val="single" w:sz="6" w:space="0" w:color="auto"/>
              <w:left w:val="single" w:sz="6" w:space="0" w:color="auto"/>
              <w:bottom w:val="single" w:sz="4"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建 设 / 监 理 单 位</w:t>
            </w:r>
          </w:p>
        </w:tc>
        <w:tc>
          <w:tcPr>
            <w:tcW w:w="1791" w:type="pct"/>
            <w:tcBorders>
              <w:top w:val="single" w:sz="6" w:space="0" w:color="auto"/>
              <w:left w:val="single" w:sz="6" w:space="0" w:color="auto"/>
              <w:bottom w:val="single" w:sz="4" w:space="0" w:color="auto"/>
              <w:right w:val="single" w:sz="8"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总 承 包 单 位</w:t>
            </w:r>
          </w:p>
        </w:tc>
      </w:tr>
      <w:tr w:rsidR="008059D1" w:rsidRPr="009D002F" w:rsidTr="008059D1">
        <w:trPr>
          <w:cantSplit/>
          <w:trHeight w:val="454"/>
        </w:trPr>
        <w:tc>
          <w:tcPr>
            <w:tcW w:w="1716" w:type="pct"/>
            <w:gridSpan w:val="3"/>
            <w:tcBorders>
              <w:top w:val="single" w:sz="6" w:space="0" w:color="auto"/>
              <w:left w:val="single" w:sz="8" w:space="0" w:color="auto"/>
              <w:bottom w:val="single" w:sz="4" w:space="0" w:color="auto"/>
              <w:right w:val="single" w:sz="6" w:space="0" w:color="auto"/>
            </w:tcBorders>
            <w:vAlign w:val="center"/>
          </w:tcPr>
          <w:p w:rsidR="008059D1" w:rsidRPr="009D002F" w:rsidRDefault="008059D1" w:rsidP="008059D1">
            <w:pPr>
              <w:jc w:val="center"/>
              <w:rPr>
                <w:rFonts w:asciiTheme="minorEastAsia" w:hAnsiTheme="minorEastAsia"/>
              </w:rPr>
            </w:pPr>
          </w:p>
        </w:tc>
        <w:tc>
          <w:tcPr>
            <w:tcW w:w="1493" w:type="pct"/>
            <w:gridSpan w:val="3"/>
            <w:tcBorders>
              <w:top w:val="single" w:sz="6" w:space="0" w:color="auto"/>
              <w:left w:val="single" w:sz="6" w:space="0" w:color="auto"/>
              <w:bottom w:val="single" w:sz="4" w:space="0" w:color="auto"/>
              <w:right w:val="single" w:sz="6" w:space="0" w:color="auto"/>
            </w:tcBorders>
            <w:vAlign w:val="center"/>
          </w:tcPr>
          <w:p w:rsidR="008059D1" w:rsidRPr="009D002F" w:rsidRDefault="008059D1" w:rsidP="008059D1">
            <w:pPr>
              <w:jc w:val="center"/>
              <w:rPr>
                <w:rFonts w:asciiTheme="minorEastAsia" w:hAnsiTheme="minorEastAsia"/>
              </w:rPr>
            </w:pPr>
          </w:p>
        </w:tc>
        <w:tc>
          <w:tcPr>
            <w:tcW w:w="1791" w:type="pct"/>
            <w:tcBorders>
              <w:top w:val="single" w:sz="6" w:space="0" w:color="auto"/>
              <w:left w:val="single" w:sz="6" w:space="0" w:color="auto"/>
              <w:bottom w:val="single" w:sz="4" w:space="0" w:color="auto"/>
              <w:right w:val="single" w:sz="8" w:space="0" w:color="auto"/>
            </w:tcBorders>
            <w:vAlign w:val="center"/>
          </w:tcPr>
          <w:p w:rsidR="008059D1" w:rsidRPr="009D002F" w:rsidRDefault="008059D1" w:rsidP="008059D1">
            <w:pPr>
              <w:jc w:val="center"/>
              <w:rPr>
                <w:rFonts w:asciiTheme="minorEastAsia" w:hAnsiTheme="minorEastAsia"/>
              </w:rPr>
            </w:pPr>
          </w:p>
        </w:tc>
      </w:tr>
      <w:tr w:rsidR="008059D1" w:rsidRPr="009D002F" w:rsidTr="008059D1">
        <w:trPr>
          <w:cantSplit/>
          <w:trHeight w:val="1814"/>
        </w:trPr>
        <w:tc>
          <w:tcPr>
            <w:tcW w:w="1716" w:type="pct"/>
            <w:gridSpan w:val="3"/>
            <w:tcBorders>
              <w:top w:val="single" w:sz="4" w:space="0" w:color="auto"/>
              <w:left w:val="single" w:sz="8" w:space="0" w:color="auto"/>
              <w:bottom w:val="single" w:sz="8" w:space="0" w:color="auto"/>
              <w:right w:val="single" w:sz="6" w:space="0" w:color="auto"/>
            </w:tcBorders>
            <w:hideMark/>
          </w:tcPr>
          <w:p w:rsidR="008059D1" w:rsidRPr="009D002F" w:rsidRDefault="008059D1" w:rsidP="007A5209">
            <w:pPr>
              <w:spacing w:beforeLines="30"/>
              <w:rPr>
                <w:rFonts w:asciiTheme="minorEastAsia" w:hAnsiTheme="minorEastAsia"/>
              </w:rPr>
            </w:pPr>
            <w:r w:rsidRPr="009D002F">
              <w:rPr>
                <w:rFonts w:asciiTheme="minorEastAsia" w:hAnsiTheme="minorEastAsia" w:hint="eastAsia"/>
              </w:rPr>
              <w:t>专业工程师：</w:t>
            </w:r>
          </w:p>
          <w:p w:rsidR="008059D1" w:rsidRPr="009D002F" w:rsidRDefault="008059D1" w:rsidP="007A5209">
            <w:pPr>
              <w:spacing w:beforeLines="40"/>
              <w:ind w:firstLineChars="50" w:firstLine="105"/>
              <w:rPr>
                <w:rFonts w:asciiTheme="minorEastAsia" w:hAnsiTheme="minorEastAsia"/>
              </w:rPr>
            </w:pPr>
            <w:r w:rsidRPr="009D002F">
              <w:rPr>
                <w:rFonts w:asciiTheme="minorEastAsia" w:hAnsiTheme="minorEastAsia" w:hint="eastAsia"/>
              </w:rPr>
              <w:t>质量检验员：</w:t>
            </w:r>
          </w:p>
          <w:p w:rsidR="009458C8" w:rsidRDefault="008059D1" w:rsidP="007A5209">
            <w:pPr>
              <w:spacing w:beforeLines="40"/>
              <w:ind w:firstLineChars="50" w:firstLine="105"/>
              <w:rPr>
                <w:rFonts w:asciiTheme="minorEastAsia" w:hAnsiTheme="minorEastAsia"/>
              </w:rPr>
            </w:pPr>
            <w:r w:rsidRPr="009D002F">
              <w:rPr>
                <w:rFonts w:asciiTheme="minorEastAsia" w:hAnsiTheme="minorEastAsia" w:hint="eastAsia"/>
              </w:rPr>
              <w:t>施工班组长：</w:t>
            </w:r>
          </w:p>
          <w:p w:rsidR="009458C8" w:rsidRDefault="008059D1" w:rsidP="007A5209">
            <w:pPr>
              <w:spacing w:beforeLines="40"/>
              <w:ind w:firstLineChars="50" w:firstLine="105"/>
              <w:rPr>
                <w:rFonts w:asciiTheme="minorEastAsia" w:hAnsiTheme="minorEastAsia"/>
              </w:rPr>
            </w:pPr>
            <w:r w:rsidRPr="009D002F">
              <w:rPr>
                <w:rFonts w:asciiTheme="minorEastAsia" w:hAnsiTheme="minorEastAsia" w:hint="eastAsia"/>
              </w:rPr>
              <w:t>日期：     年   月    日</w:t>
            </w:r>
          </w:p>
        </w:tc>
        <w:tc>
          <w:tcPr>
            <w:tcW w:w="1493" w:type="pct"/>
            <w:gridSpan w:val="3"/>
            <w:tcBorders>
              <w:top w:val="single" w:sz="4" w:space="0" w:color="auto"/>
              <w:left w:val="single" w:sz="6" w:space="0" w:color="auto"/>
              <w:bottom w:val="single" w:sz="8" w:space="0" w:color="auto"/>
              <w:right w:val="single" w:sz="6" w:space="0" w:color="auto"/>
            </w:tcBorders>
          </w:tcPr>
          <w:p w:rsidR="009458C8" w:rsidRDefault="008059D1" w:rsidP="007A5209">
            <w:pPr>
              <w:widowControl/>
              <w:spacing w:beforeLines="30"/>
              <w:ind w:firstLineChars="50" w:firstLine="105"/>
              <w:jc w:val="left"/>
              <w:rPr>
                <w:rFonts w:asciiTheme="minorEastAsia" w:hAnsiTheme="minorEastAsia"/>
              </w:rPr>
            </w:pPr>
            <w:r w:rsidRPr="009D002F">
              <w:rPr>
                <w:rFonts w:asciiTheme="minorEastAsia" w:hAnsiTheme="minorEastAsia" w:hint="eastAsia"/>
              </w:rPr>
              <w:t>专业工程师：</w:t>
            </w:r>
          </w:p>
          <w:p w:rsidR="008059D1" w:rsidRPr="009D002F" w:rsidRDefault="008059D1" w:rsidP="008059D1">
            <w:pPr>
              <w:widowControl/>
              <w:jc w:val="left"/>
              <w:rPr>
                <w:rFonts w:asciiTheme="minorEastAsia" w:hAnsiTheme="minorEastAsia"/>
              </w:rPr>
            </w:pPr>
          </w:p>
          <w:p w:rsidR="008059D1" w:rsidRPr="009D002F" w:rsidRDefault="008059D1" w:rsidP="008059D1">
            <w:pPr>
              <w:widowControl/>
              <w:jc w:val="left"/>
              <w:rPr>
                <w:rFonts w:asciiTheme="minorEastAsia" w:hAnsiTheme="minorEastAsia"/>
              </w:rPr>
            </w:pPr>
          </w:p>
          <w:p w:rsidR="008059D1" w:rsidRPr="009D002F" w:rsidRDefault="008059D1" w:rsidP="007A5209">
            <w:pPr>
              <w:spacing w:beforeLines="140"/>
              <w:rPr>
                <w:rFonts w:asciiTheme="minorEastAsia" w:hAnsiTheme="minorEastAsia"/>
              </w:rPr>
            </w:pPr>
            <w:r w:rsidRPr="009D002F">
              <w:rPr>
                <w:rFonts w:asciiTheme="minorEastAsia" w:hAnsiTheme="minorEastAsia" w:hint="eastAsia"/>
              </w:rPr>
              <w:t>日期：   年   月   日</w:t>
            </w:r>
          </w:p>
        </w:tc>
        <w:tc>
          <w:tcPr>
            <w:tcW w:w="1791" w:type="pct"/>
            <w:tcBorders>
              <w:top w:val="single" w:sz="4" w:space="0" w:color="auto"/>
              <w:left w:val="single" w:sz="6" w:space="0" w:color="auto"/>
              <w:bottom w:val="single" w:sz="8" w:space="0" w:color="auto"/>
              <w:right w:val="single" w:sz="8" w:space="0" w:color="auto"/>
            </w:tcBorders>
          </w:tcPr>
          <w:p w:rsidR="008059D1" w:rsidRPr="009D002F" w:rsidRDefault="008059D1" w:rsidP="007A5209">
            <w:pPr>
              <w:spacing w:beforeLines="30"/>
              <w:rPr>
                <w:rFonts w:asciiTheme="minorEastAsia" w:hAnsiTheme="minorEastAsia"/>
              </w:rPr>
            </w:pPr>
            <w:r w:rsidRPr="009D002F">
              <w:rPr>
                <w:rFonts w:asciiTheme="minorEastAsia" w:hAnsiTheme="minorEastAsia" w:hint="eastAsia"/>
              </w:rPr>
              <w:t xml:space="preserve"> 专业工程师：</w:t>
            </w:r>
          </w:p>
          <w:p w:rsidR="009458C8" w:rsidRDefault="009458C8" w:rsidP="007A5209">
            <w:pPr>
              <w:spacing w:beforeLines="60"/>
              <w:rPr>
                <w:rFonts w:asciiTheme="minorEastAsia" w:hAnsiTheme="minorEastAsia"/>
              </w:rPr>
            </w:pPr>
          </w:p>
          <w:p w:rsidR="009458C8" w:rsidRDefault="009458C8" w:rsidP="007A5209">
            <w:pPr>
              <w:spacing w:beforeLines="60"/>
              <w:rPr>
                <w:rFonts w:asciiTheme="minorEastAsia" w:hAnsiTheme="minorEastAsia"/>
              </w:rPr>
            </w:pPr>
          </w:p>
          <w:p w:rsidR="009458C8" w:rsidRDefault="008059D1" w:rsidP="007A5209">
            <w:pPr>
              <w:spacing w:beforeLines="60"/>
              <w:rPr>
                <w:rFonts w:asciiTheme="minorEastAsia" w:hAnsiTheme="minorEastAsia"/>
              </w:rPr>
            </w:pPr>
            <w:r w:rsidRPr="009D002F">
              <w:rPr>
                <w:rFonts w:asciiTheme="minorEastAsia" w:hAnsiTheme="minorEastAsia" w:hint="eastAsia"/>
              </w:rPr>
              <w:t>日期：      年    月    日</w:t>
            </w:r>
          </w:p>
        </w:tc>
      </w:tr>
    </w:tbl>
    <w:p w:rsidR="008059D1" w:rsidRPr="009D002F" w:rsidRDefault="008059D1" w:rsidP="008059D1">
      <w:pPr>
        <w:spacing w:line="280" w:lineRule="exact"/>
        <w:rPr>
          <w:rFonts w:asciiTheme="minorEastAsia" w:hAnsiTheme="minorEastAsia" w:cs="宋体"/>
          <w:sz w:val="24"/>
        </w:rPr>
      </w:pPr>
    </w:p>
    <w:p w:rsidR="008059D1" w:rsidRPr="009D002F" w:rsidRDefault="008059D1" w:rsidP="008059D1">
      <w:pPr>
        <w:jc w:val="left"/>
        <w:rPr>
          <w:rFonts w:asciiTheme="minorEastAsia" w:hAnsiTheme="minorEastAsia"/>
          <w:sz w:val="24"/>
        </w:rPr>
      </w:pPr>
    </w:p>
    <w:p w:rsidR="008059D1" w:rsidRPr="009D002F" w:rsidRDefault="008059D1" w:rsidP="008059D1">
      <w:pPr>
        <w:jc w:val="left"/>
        <w:rPr>
          <w:rFonts w:asciiTheme="minorEastAsia" w:hAnsiTheme="minorEastAsia"/>
          <w:sz w:val="24"/>
          <w:szCs w:val="24"/>
        </w:rPr>
      </w:pPr>
      <w:r w:rsidRPr="009D002F">
        <w:rPr>
          <w:rFonts w:asciiTheme="minorEastAsia" w:hAnsiTheme="minorEastAsia" w:hint="eastAsia"/>
          <w:sz w:val="24"/>
          <w:szCs w:val="24"/>
        </w:rPr>
        <w:t xml:space="preserve">  </w:t>
      </w:r>
    </w:p>
    <w:p w:rsidR="008059D1" w:rsidRPr="009D002F" w:rsidRDefault="008059D1" w:rsidP="008059D1">
      <w:pPr>
        <w:jc w:val="left"/>
        <w:rPr>
          <w:rFonts w:asciiTheme="minorEastAsia" w:hAnsiTheme="minorEastAsia"/>
          <w:sz w:val="24"/>
          <w:szCs w:val="24"/>
        </w:rPr>
      </w:pPr>
    </w:p>
    <w:p w:rsidR="008059D1" w:rsidRPr="009D002F" w:rsidRDefault="002E38A0" w:rsidP="008059D1">
      <w:pPr>
        <w:pStyle w:val="1"/>
        <w:snapToGrid w:val="0"/>
        <w:spacing w:before="0" w:after="0" w:line="240" w:lineRule="auto"/>
        <w:rPr>
          <w:b w:val="0"/>
          <w:sz w:val="24"/>
          <w:szCs w:val="24"/>
        </w:rPr>
      </w:pPr>
      <w:r>
        <w:rPr>
          <w:b w:val="0"/>
          <w:sz w:val="24"/>
          <w:szCs w:val="24"/>
        </w:rPr>
        <w:lastRenderedPageBreak/>
        <w:t>C</w:t>
      </w:r>
      <w:r w:rsidR="008059D1" w:rsidRPr="009D002F">
        <w:rPr>
          <w:rFonts w:hint="eastAsia"/>
          <w:b w:val="0"/>
          <w:sz w:val="24"/>
          <w:szCs w:val="24"/>
        </w:rPr>
        <w:t xml:space="preserve">.0.2  </w:t>
      </w:r>
      <w:r w:rsidR="008059D1" w:rsidRPr="009D002F">
        <w:rPr>
          <w:rFonts w:asciiTheme="minorEastAsia" w:eastAsiaTheme="minorEastAsia" w:hAnsiTheme="minorEastAsia" w:hint="eastAsia"/>
          <w:b w:val="0"/>
          <w:bCs w:val="0"/>
          <w:noProof/>
          <w:kern w:val="0"/>
          <w:sz w:val="24"/>
          <w:szCs w:val="24"/>
        </w:rPr>
        <w:t>建筑钢结构用水性防腐蚀涂装施工质量验收记录应符合表B.0.2的规定。</w:t>
      </w:r>
    </w:p>
    <w:p w:rsidR="008059D1" w:rsidRPr="009D002F" w:rsidRDefault="008059D1" w:rsidP="008059D1">
      <w:pPr>
        <w:spacing w:line="360" w:lineRule="auto"/>
        <w:jc w:val="center"/>
        <w:rPr>
          <w:rFonts w:asciiTheme="minorEastAsia" w:hAnsiTheme="minorEastAsia"/>
          <w:sz w:val="24"/>
        </w:rPr>
      </w:pPr>
      <w:r w:rsidRPr="009D002F">
        <w:rPr>
          <w:rFonts w:asciiTheme="minorEastAsia" w:hAnsiTheme="minorEastAsia" w:hint="eastAsia"/>
          <w:sz w:val="24"/>
        </w:rPr>
        <w:t>表</w:t>
      </w:r>
      <w:r w:rsidR="002E38A0">
        <w:rPr>
          <w:rFonts w:asciiTheme="minorEastAsia" w:hAnsiTheme="minorEastAsia"/>
          <w:sz w:val="24"/>
        </w:rPr>
        <w:t>C</w:t>
      </w:r>
      <w:r w:rsidRPr="009D002F">
        <w:rPr>
          <w:rFonts w:asciiTheme="minorEastAsia" w:hAnsiTheme="minorEastAsia" w:hint="eastAsia"/>
          <w:sz w:val="24"/>
        </w:rPr>
        <w:t>.0.2涂装施工质量验收记录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tblPr>
      <w:tblGrid>
        <w:gridCol w:w="2723"/>
        <w:gridCol w:w="159"/>
        <w:gridCol w:w="2249"/>
        <w:gridCol w:w="304"/>
        <w:gridCol w:w="139"/>
        <w:gridCol w:w="1172"/>
        <w:gridCol w:w="1616"/>
      </w:tblGrid>
      <w:tr w:rsidR="008059D1" w:rsidRPr="009D002F" w:rsidTr="008059D1">
        <w:trPr>
          <w:cantSplit/>
          <w:trHeight w:val="1263"/>
        </w:trPr>
        <w:tc>
          <w:tcPr>
            <w:tcW w:w="3333" w:type="pct"/>
            <w:gridSpan w:val="5"/>
            <w:tcBorders>
              <w:top w:val="single" w:sz="8"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b/>
                <w:sz w:val="18"/>
              </w:rPr>
            </w:pPr>
            <w:r w:rsidRPr="009D002F">
              <w:rPr>
                <w:rFonts w:asciiTheme="minorEastAsia" w:hAnsiTheme="minorEastAsia" w:hint="eastAsia"/>
                <w:sz w:val="24"/>
                <w:szCs w:val="24"/>
              </w:rPr>
              <w:t>涂装质量验收记录</w:t>
            </w:r>
          </w:p>
        </w:tc>
        <w:tc>
          <w:tcPr>
            <w:tcW w:w="1667" w:type="pct"/>
            <w:gridSpan w:val="2"/>
            <w:tcBorders>
              <w:top w:val="single" w:sz="8" w:space="0" w:color="auto"/>
              <w:left w:val="single" w:sz="6" w:space="0" w:color="auto"/>
              <w:bottom w:val="single" w:sz="6" w:space="0" w:color="auto"/>
              <w:right w:val="single" w:sz="8" w:space="0" w:color="auto"/>
            </w:tcBorders>
          </w:tcPr>
          <w:p w:rsidR="008059D1" w:rsidRPr="009D002F" w:rsidRDefault="008059D1" w:rsidP="008059D1">
            <w:pPr>
              <w:spacing w:before="120"/>
              <w:rPr>
                <w:rFonts w:asciiTheme="minorEastAsia" w:hAnsiTheme="minorEastAsia"/>
              </w:rPr>
            </w:pPr>
            <w:r w:rsidRPr="009D002F">
              <w:rPr>
                <w:rFonts w:asciiTheme="minorEastAsia" w:hAnsiTheme="minorEastAsia" w:hint="eastAsia"/>
              </w:rPr>
              <w:t>工程名称：</w:t>
            </w:r>
          </w:p>
          <w:p w:rsidR="008059D1" w:rsidRPr="009D002F" w:rsidRDefault="008059D1" w:rsidP="008059D1">
            <w:pPr>
              <w:rPr>
                <w:rFonts w:asciiTheme="minorEastAsia" w:hAnsiTheme="minorEastAsia"/>
              </w:rPr>
            </w:pPr>
          </w:p>
          <w:p w:rsidR="008059D1" w:rsidRPr="009D002F" w:rsidRDefault="008059D1" w:rsidP="007A5209">
            <w:pPr>
              <w:spacing w:beforeLines="40"/>
              <w:rPr>
                <w:rFonts w:asciiTheme="minorEastAsia" w:hAnsiTheme="minorEastAsia"/>
              </w:rPr>
            </w:pPr>
            <w:r w:rsidRPr="009D002F">
              <w:rPr>
                <w:rFonts w:asciiTheme="minorEastAsia" w:hAnsiTheme="minorEastAsia" w:hint="eastAsia"/>
              </w:rPr>
              <w:t>分项工程：</w:t>
            </w:r>
          </w:p>
          <w:p w:rsidR="008059D1" w:rsidRPr="009D002F" w:rsidRDefault="008059D1" w:rsidP="008059D1">
            <w:pPr>
              <w:jc w:val="right"/>
              <w:rPr>
                <w:rFonts w:asciiTheme="minorEastAsia" w:hAnsiTheme="minorEastAsia"/>
              </w:rPr>
            </w:pPr>
          </w:p>
        </w:tc>
      </w:tr>
      <w:tr w:rsidR="008059D1" w:rsidRPr="009D002F" w:rsidTr="00A757A9">
        <w:trPr>
          <w:cantSplit/>
          <w:trHeight w:val="441"/>
        </w:trPr>
        <w:tc>
          <w:tcPr>
            <w:tcW w:w="1628" w:type="pct"/>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施工执行标准名称及编号</w:t>
            </w:r>
          </w:p>
        </w:tc>
        <w:tc>
          <w:tcPr>
            <w:tcW w:w="3372" w:type="pct"/>
            <w:gridSpan w:val="6"/>
            <w:tcBorders>
              <w:top w:val="single" w:sz="6" w:space="0" w:color="auto"/>
              <w:left w:val="single" w:sz="6" w:space="0" w:color="auto"/>
              <w:bottom w:val="single" w:sz="6" w:space="0" w:color="auto"/>
              <w:right w:val="single" w:sz="8" w:space="0" w:color="auto"/>
            </w:tcBorders>
            <w:vAlign w:val="center"/>
          </w:tcPr>
          <w:p w:rsidR="008059D1" w:rsidRPr="009D002F" w:rsidRDefault="008059D1" w:rsidP="008059D1">
            <w:pPr>
              <w:jc w:val="right"/>
              <w:rPr>
                <w:rFonts w:asciiTheme="minorEastAsia" w:hAnsiTheme="minorEastAsia"/>
              </w:rPr>
            </w:pPr>
          </w:p>
        </w:tc>
      </w:tr>
      <w:tr w:rsidR="008059D1" w:rsidRPr="009D002F" w:rsidTr="008059D1">
        <w:trPr>
          <w:cantSplit/>
          <w:trHeight w:hRule="exact" w:val="1170"/>
        </w:trPr>
        <w:tc>
          <w:tcPr>
            <w:tcW w:w="1628" w:type="pct"/>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验收部位</w:t>
            </w:r>
          </w:p>
        </w:tc>
        <w:tc>
          <w:tcPr>
            <w:tcW w:w="3372" w:type="pct"/>
            <w:gridSpan w:val="6"/>
            <w:tcBorders>
              <w:top w:val="single" w:sz="6" w:space="0" w:color="auto"/>
              <w:left w:val="single" w:sz="6" w:space="0" w:color="auto"/>
              <w:bottom w:val="single" w:sz="6" w:space="0" w:color="auto"/>
              <w:right w:val="single" w:sz="8" w:space="0" w:color="auto"/>
            </w:tcBorders>
          </w:tcPr>
          <w:p w:rsidR="008059D1" w:rsidRPr="009D002F" w:rsidRDefault="008059D1" w:rsidP="008059D1">
            <w:pPr>
              <w:rPr>
                <w:rFonts w:asciiTheme="minorEastAsia" w:hAnsiTheme="minorEastAsia"/>
              </w:rPr>
            </w:pPr>
          </w:p>
          <w:p w:rsidR="008059D1" w:rsidRPr="009D002F" w:rsidRDefault="008059D1" w:rsidP="008059D1">
            <w:pPr>
              <w:spacing w:line="360" w:lineRule="exact"/>
              <w:rPr>
                <w:rFonts w:asciiTheme="minorEastAsia" w:hAnsiTheme="minorEastAsia"/>
              </w:rPr>
            </w:pPr>
          </w:p>
        </w:tc>
      </w:tr>
      <w:tr w:rsidR="008059D1" w:rsidRPr="009D002F" w:rsidTr="008059D1">
        <w:trPr>
          <w:cantSplit/>
          <w:trHeight w:hRule="exact" w:val="1130"/>
        </w:trPr>
        <w:tc>
          <w:tcPr>
            <w:tcW w:w="1628" w:type="pct"/>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spacing w:line="240" w:lineRule="exact"/>
              <w:rPr>
                <w:rFonts w:asciiTheme="minorEastAsia" w:hAnsiTheme="minorEastAsia"/>
              </w:rPr>
            </w:pPr>
            <w:r w:rsidRPr="009D002F">
              <w:rPr>
                <w:rFonts w:asciiTheme="minorEastAsia" w:hAnsiTheme="minorEastAsia" w:hint="eastAsia"/>
              </w:rPr>
              <w:t>防腐涂装配套及要求</w:t>
            </w:r>
          </w:p>
        </w:tc>
        <w:tc>
          <w:tcPr>
            <w:tcW w:w="3372" w:type="pct"/>
            <w:gridSpan w:val="6"/>
            <w:tcBorders>
              <w:top w:val="single" w:sz="6" w:space="0" w:color="auto"/>
              <w:left w:val="single" w:sz="6" w:space="0" w:color="auto"/>
              <w:bottom w:val="single" w:sz="6" w:space="0" w:color="auto"/>
              <w:right w:val="single" w:sz="8" w:space="0" w:color="auto"/>
            </w:tcBorders>
            <w:vAlign w:val="center"/>
          </w:tcPr>
          <w:p w:rsidR="008059D1" w:rsidRPr="009D002F" w:rsidRDefault="008059D1" w:rsidP="008059D1">
            <w:pPr>
              <w:jc w:val="center"/>
              <w:rPr>
                <w:rFonts w:asciiTheme="minorEastAsia" w:hAnsiTheme="minorEastAsia"/>
              </w:rPr>
            </w:pPr>
          </w:p>
        </w:tc>
      </w:tr>
      <w:tr w:rsidR="008059D1" w:rsidRPr="009D002F" w:rsidTr="00A757A9">
        <w:trPr>
          <w:cantSplit/>
          <w:trHeight w:val="432"/>
        </w:trPr>
        <w:tc>
          <w:tcPr>
            <w:tcW w:w="3068" w:type="pct"/>
            <w:gridSpan w:val="3"/>
            <w:tcBorders>
              <w:top w:val="single" w:sz="6" w:space="0" w:color="auto"/>
              <w:left w:val="single" w:sz="8"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施工质量验收检查项目与要求</w:t>
            </w:r>
          </w:p>
        </w:tc>
        <w:tc>
          <w:tcPr>
            <w:tcW w:w="966" w:type="pct"/>
            <w:gridSpan w:val="3"/>
            <w:tcBorders>
              <w:top w:val="single" w:sz="6" w:space="0" w:color="auto"/>
              <w:left w:val="single" w:sz="6" w:space="0" w:color="auto"/>
              <w:bottom w:val="single" w:sz="6" w:space="0" w:color="auto"/>
              <w:right w:val="single" w:sz="6"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施工单位检查评定结果</w:t>
            </w:r>
          </w:p>
        </w:tc>
        <w:tc>
          <w:tcPr>
            <w:tcW w:w="966" w:type="pct"/>
            <w:tcBorders>
              <w:top w:val="single" w:sz="6" w:space="0" w:color="auto"/>
              <w:left w:val="single" w:sz="6" w:space="0" w:color="auto"/>
              <w:bottom w:val="single" w:sz="6" w:space="0" w:color="auto"/>
              <w:right w:val="single" w:sz="8" w:space="0" w:color="auto"/>
            </w:tcBorders>
            <w:vAlign w:val="center"/>
            <w:hideMark/>
          </w:tcPr>
          <w:p w:rsidR="008059D1" w:rsidRPr="009D002F" w:rsidRDefault="008059D1" w:rsidP="008059D1">
            <w:pPr>
              <w:jc w:val="center"/>
              <w:rPr>
                <w:rFonts w:asciiTheme="minorEastAsia" w:hAnsiTheme="minorEastAsia"/>
              </w:rPr>
            </w:pPr>
            <w:r w:rsidRPr="009D002F">
              <w:rPr>
                <w:rFonts w:asciiTheme="minorEastAsia" w:hAnsiTheme="minorEastAsia" w:hint="eastAsia"/>
              </w:rPr>
              <w:t>监理（建设）单位验收记录</w:t>
            </w:r>
          </w:p>
        </w:tc>
      </w:tr>
      <w:tr w:rsidR="00195C5D" w:rsidRPr="009D002F" w:rsidTr="00A757A9">
        <w:trPr>
          <w:cantSplit/>
          <w:trHeight w:val="432"/>
        </w:trPr>
        <w:tc>
          <w:tcPr>
            <w:tcW w:w="1628" w:type="pct"/>
            <w:tcBorders>
              <w:top w:val="single" w:sz="6" w:space="0" w:color="auto"/>
              <w:left w:val="single" w:sz="8" w:space="0" w:color="auto"/>
              <w:right w:val="single" w:sz="6" w:space="0" w:color="auto"/>
            </w:tcBorders>
            <w:vAlign w:val="center"/>
            <w:hideMark/>
          </w:tcPr>
          <w:p w:rsidR="00195C5D" w:rsidRPr="009D002F" w:rsidRDefault="00195C5D" w:rsidP="008059D1">
            <w:pPr>
              <w:jc w:val="center"/>
              <w:rPr>
                <w:rFonts w:asciiTheme="minorEastAsia" w:hAnsiTheme="minorEastAsia"/>
              </w:rPr>
            </w:pPr>
            <w:r>
              <w:rPr>
                <w:rFonts w:asciiTheme="minorEastAsia" w:hAnsiTheme="minorEastAsia" w:hint="eastAsia"/>
              </w:rPr>
              <w:t>1</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195C5D" w:rsidRPr="009D002F" w:rsidRDefault="00195C5D" w:rsidP="008059D1">
            <w:pPr>
              <w:jc w:val="center"/>
              <w:rPr>
                <w:rFonts w:asciiTheme="minorEastAsia" w:hAnsiTheme="minorEastAsia"/>
              </w:rPr>
            </w:pPr>
            <w:r w:rsidRPr="009D002F">
              <w:rPr>
                <w:rFonts w:asciiTheme="minorEastAsia" w:hAnsiTheme="minorEastAsia" w:hint="eastAsia"/>
              </w:rPr>
              <w:t>涂装环境</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195C5D" w:rsidRPr="009D002F" w:rsidRDefault="00195C5D" w:rsidP="008059D1">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195C5D" w:rsidRPr="009D002F" w:rsidRDefault="00195C5D" w:rsidP="008059D1">
            <w:pPr>
              <w:jc w:val="center"/>
              <w:rPr>
                <w:rFonts w:asciiTheme="minorEastAsia" w:hAnsiTheme="minorEastAsia"/>
              </w:rPr>
            </w:pPr>
          </w:p>
        </w:tc>
      </w:tr>
      <w:tr w:rsidR="00195C5D" w:rsidRPr="009D002F" w:rsidTr="00A757A9">
        <w:trPr>
          <w:cantSplit/>
          <w:trHeight w:val="432"/>
        </w:trPr>
        <w:tc>
          <w:tcPr>
            <w:tcW w:w="1628" w:type="pct"/>
            <w:tcBorders>
              <w:left w:val="single" w:sz="8" w:space="0" w:color="auto"/>
              <w:right w:val="single" w:sz="6" w:space="0" w:color="auto"/>
            </w:tcBorders>
            <w:vAlign w:val="center"/>
            <w:hideMark/>
          </w:tcPr>
          <w:p w:rsidR="00195C5D" w:rsidRPr="009D002F" w:rsidRDefault="00195C5D" w:rsidP="008059D1">
            <w:pPr>
              <w:jc w:val="center"/>
              <w:rPr>
                <w:rFonts w:asciiTheme="minorEastAsia" w:hAnsiTheme="minorEastAsia"/>
              </w:rPr>
            </w:pPr>
            <w:r>
              <w:rPr>
                <w:rFonts w:asciiTheme="minorEastAsia" w:hAnsiTheme="minorEastAsia" w:hint="eastAsia"/>
              </w:rPr>
              <w:t>2</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195C5D" w:rsidRPr="009D002F" w:rsidRDefault="00195C5D" w:rsidP="008059D1">
            <w:pPr>
              <w:jc w:val="center"/>
              <w:rPr>
                <w:rFonts w:asciiTheme="minorEastAsia" w:hAnsiTheme="minorEastAsia"/>
              </w:rPr>
            </w:pPr>
            <w:r w:rsidRPr="009D002F">
              <w:rPr>
                <w:rFonts w:asciiTheme="minorEastAsia" w:hAnsiTheme="minorEastAsia" w:hint="eastAsia"/>
              </w:rPr>
              <w:t>结构缺陷预处理</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195C5D" w:rsidRPr="009D002F" w:rsidRDefault="00195C5D" w:rsidP="008059D1">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195C5D" w:rsidRPr="009D002F" w:rsidRDefault="00195C5D" w:rsidP="008059D1">
            <w:pPr>
              <w:jc w:val="center"/>
              <w:rPr>
                <w:rFonts w:asciiTheme="minorEastAsia" w:hAnsiTheme="minorEastAsia"/>
              </w:rPr>
            </w:pPr>
          </w:p>
        </w:tc>
      </w:tr>
      <w:tr w:rsidR="00195C5D" w:rsidRPr="009D002F" w:rsidTr="00A757A9">
        <w:trPr>
          <w:cantSplit/>
          <w:trHeight w:val="432"/>
        </w:trPr>
        <w:tc>
          <w:tcPr>
            <w:tcW w:w="1628" w:type="pct"/>
            <w:tcBorders>
              <w:left w:val="single" w:sz="8" w:space="0" w:color="auto"/>
              <w:right w:val="single" w:sz="6" w:space="0" w:color="auto"/>
            </w:tcBorders>
            <w:vAlign w:val="center"/>
            <w:hideMark/>
          </w:tcPr>
          <w:p w:rsidR="00195C5D" w:rsidRPr="009D002F" w:rsidRDefault="00195C5D" w:rsidP="008059D1">
            <w:pPr>
              <w:jc w:val="center"/>
              <w:rPr>
                <w:rFonts w:asciiTheme="minorEastAsia" w:hAnsiTheme="minorEastAsia"/>
              </w:rPr>
            </w:pPr>
            <w:r>
              <w:rPr>
                <w:rFonts w:asciiTheme="minorEastAsia" w:hAnsiTheme="minorEastAsia" w:hint="eastAsia"/>
              </w:rPr>
              <w:t>3</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195C5D" w:rsidRPr="009D002F" w:rsidRDefault="00195C5D" w:rsidP="008059D1">
            <w:pPr>
              <w:jc w:val="center"/>
              <w:rPr>
                <w:rFonts w:asciiTheme="minorEastAsia" w:hAnsiTheme="minorEastAsia"/>
              </w:rPr>
            </w:pPr>
            <w:r w:rsidRPr="009D002F">
              <w:rPr>
                <w:rFonts w:asciiTheme="minorEastAsia" w:hAnsiTheme="minorEastAsia" w:hint="eastAsia"/>
                <w:szCs w:val="24"/>
              </w:rPr>
              <w:t>喷砂或除锈等级</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195C5D" w:rsidRPr="009D002F" w:rsidRDefault="00195C5D" w:rsidP="008059D1">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195C5D" w:rsidRPr="009D002F" w:rsidRDefault="00195C5D" w:rsidP="008059D1">
            <w:pPr>
              <w:jc w:val="center"/>
              <w:rPr>
                <w:rFonts w:asciiTheme="minorEastAsia" w:hAnsiTheme="minorEastAsia"/>
              </w:rPr>
            </w:pPr>
          </w:p>
        </w:tc>
      </w:tr>
      <w:tr w:rsidR="00195C5D" w:rsidRPr="009D002F" w:rsidTr="00A757A9">
        <w:trPr>
          <w:cantSplit/>
          <w:trHeight w:val="432"/>
        </w:trPr>
        <w:tc>
          <w:tcPr>
            <w:tcW w:w="1628" w:type="pct"/>
            <w:tcBorders>
              <w:left w:val="single" w:sz="8" w:space="0" w:color="auto"/>
              <w:bottom w:val="single" w:sz="6" w:space="0" w:color="auto"/>
              <w:right w:val="single" w:sz="6" w:space="0" w:color="auto"/>
            </w:tcBorders>
            <w:vAlign w:val="center"/>
            <w:hideMark/>
          </w:tcPr>
          <w:p w:rsidR="00195C5D" w:rsidRPr="009D002F" w:rsidRDefault="00195C5D" w:rsidP="008059D1">
            <w:pPr>
              <w:jc w:val="center"/>
              <w:rPr>
                <w:rFonts w:asciiTheme="minorEastAsia" w:hAnsiTheme="minorEastAsia"/>
              </w:rPr>
            </w:pPr>
            <w:r>
              <w:rPr>
                <w:rFonts w:asciiTheme="minorEastAsia" w:hAnsiTheme="minorEastAsia" w:hint="eastAsia"/>
              </w:rPr>
              <w:t>4</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195C5D" w:rsidRPr="009D002F" w:rsidRDefault="00195C5D" w:rsidP="008059D1">
            <w:pPr>
              <w:jc w:val="center"/>
              <w:rPr>
                <w:rFonts w:asciiTheme="minorEastAsia" w:hAnsiTheme="minorEastAsia"/>
              </w:rPr>
            </w:pPr>
            <w:r w:rsidRPr="009D002F">
              <w:rPr>
                <w:rFonts w:asciiTheme="minorEastAsia" w:hAnsiTheme="minorEastAsia" w:hint="eastAsia"/>
                <w:szCs w:val="24"/>
              </w:rPr>
              <w:t>表面油污和灰尘</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195C5D" w:rsidRPr="009D002F" w:rsidRDefault="00195C5D" w:rsidP="008059D1">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195C5D" w:rsidRPr="009D002F" w:rsidRDefault="00195C5D" w:rsidP="008059D1">
            <w:pPr>
              <w:jc w:val="center"/>
              <w:rPr>
                <w:rFonts w:asciiTheme="minorEastAsia" w:hAnsiTheme="minorEastAsia"/>
              </w:rPr>
            </w:pPr>
          </w:p>
        </w:tc>
      </w:tr>
      <w:tr w:rsidR="00B11996" w:rsidRPr="009D002F" w:rsidTr="00A757A9">
        <w:trPr>
          <w:cantSplit/>
          <w:trHeight w:val="432"/>
        </w:trPr>
        <w:tc>
          <w:tcPr>
            <w:tcW w:w="1628" w:type="pct"/>
            <w:tcBorders>
              <w:top w:val="single" w:sz="6" w:space="0" w:color="auto"/>
              <w:left w:val="single" w:sz="8" w:space="0" w:color="auto"/>
              <w:right w:val="single" w:sz="6" w:space="0" w:color="auto"/>
            </w:tcBorders>
            <w:vAlign w:val="center"/>
            <w:hideMark/>
          </w:tcPr>
          <w:p w:rsidR="00B11996" w:rsidRPr="009D002F" w:rsidRDefault="00B11996" w:rsidP="00195C5D">
            <w:pPr>
              <w:jc w:val="center"/>
              <w:rPr>
                <w:rFonts w:asciiTheme="minorEastAsia" w:hAnsiTheme="minorEastAsia"/>
              </w:rPr>
            </w:pPr>
            <w:r>
              <w:rPr>
                <w:rFonts w:asciiTheme="minorEastAsia" w:hAnsiTheme="minorEastAsia" w:hint="eastAsia"/>
              </w:rPr>
              <w:t>5</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B11996" w:rsidRPr="009D002F" w:rsidRDefault="00B11996" w:rsidP="008059D1">
            <w:pPr>
              <w:jc w:val="center"/>
              <w:rPr>
                <w:rFonts w:asciiTheme="minorEastAsia" w:hAnsiTheme="minorEastAsia"/>
              </w:rPr>
            </w:pPr>
            <w:r w:rsidRPr="009D002F">
              <w:rPr>
                <w:rFonts w:asciiTheme="minorEastAsia" w:hAnsiTheme="minorEastAsia" w:hint="eastAsia"/>
                <w:szCs w:val="24"/>
              </w:rPr>
              <w:t>表面粗糙度</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B11996" w:rsidRPr="009D002F" w:rsidRDefault="00B11996" w:rsidP="008059D1">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B11996" w:rsidRPr="009D002F" w:rsidRDefault="00B11996" w:rsidP="008059D1">
            <w:pPr>
              <w:jc w:val="center"/>
              <w:rPr>
                <w:rFonts w:asciiTheme="minorEastAsia" w:hAnsiTheme="minorEastAsia"/>
              </w:rPr>
            </w:pPr>
          </w:p>
        </w:tc>
      </w:tr>
      <w:tr w:rsidR="00B11996" w:rsidRPr="009D002F" w:rsidTr="00A757A9">
        <w:trPr>
          <w:cantSplit/>
          <w:trHeight w:val="432"/>
        </w:trPr>
        <w:tc>
          <w:tcPr>
            <w:tcW w:w="1628" w:type="pct"/>
            <w:tcBorders>
              <w:left w:val="single" w:sz="8" w:space="0" w:color="auto"/>
              <w:right w:val="single" w:sz="6" w:space="0" w:color="auto"/>
            </w:tcBorders>
            <w:vAlign w:val="center"/>
            <w:hideMark/>
          </w:tcPr>
          <w:p w:rsidR="00B11996" w:rsidRPr="009D002F" w:rsidRDefault="00B11996" w:rsidP="00195C5D">
            <w:pPr>
              <w:jc w:val="center"/>
              <w:rPr>
                <w:rFonts w:asciiTheme="minorEastAsia" w:hAnsiTheme="minorEastAsia"/>
              </w:rPr>
            </w:pPr>
            <w:r>
              <w:rPr>
                <w:rFonts w:asciiTheme="minorEastAsia" w:hAnsiTheme="minorEastAsia" w:hint="eastAsia"/>
              </w:rPr>
              <w:t>6</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B11996" w:rsidRPr="009D002F" w:rsidRDefault="00B11996" w:rsidP="00195C5D">
            <w:pPr>
              <w:jc w:val="center"/>
              <w:rPr>
                <w:rFonts w:asciiTheme="minorEastAsia" w:hAnsiTheme="minorEastAsia"/>
              </w:rPr>
            </w:pPr>
            <w:r w:rsidRPr="009D002F">
              <w:rPr>
                <w:rFonts w:asciiTheme="minorEastAsia" w:hAnsiTheme="minorEastAsia" w:hint="eastAsia"/>
                <w:szCs w:val="24"/>
              </w:rPr>
              <w:t>涂层外观</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B11996" w:rsidRPr="009D002F" w:rsidRDefault="00B11996" w:rsidP="00195C5D">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B11996" w:rsidRPr="009D002F" w:rsidRDefault="00B11996" w:rsidP="00195C5D">
            <w:pPr>
              <w:jc w:val="center"/>
              <w:rPr>
                <w:rFonts w:asciiTheme="minorEastAsia" w:hAnsiTheme="minorEastAsia"/>
              </w:rPr>
            </w:pPr>
          </w:p>
        </w:tc>
      </w:tr>
      <w:tr w:rsidR="00B11996" w:rsidRPr="009D002F" w:rsidTr="00A757A9">
        <w:trPr>
          <w:cantSplit/>
          <w:trHeight w:val="432"/>
        </w:trPr>
        <w:tc>
          <w:tcPr>
            <w:tcW w:w="1628" w:type="pct"/>
            <w:tcBorders>
              <w:left w:val="single" w:sz="8" w:space="0" w:color="auto"/>
              <w:right w:val="single" w:sz="6" w:space="0" w:color="auto"/>
            </w:tcBorders>
            <w:vAlign w:val="center"/>
            <w:hideMark/>
          </w:tcPr>
          <w:p w:rsidR="00B11996" w:rsidRPr="009D002F" w:rsidRDefault="00B11996" w:rsidP="00195C5D">
            <w:pPr>
              <w:jc w:val="center"/>
              <w:rPr>
                <w:rFonts w:asciiTheme="minorEastAsia" w:hAnsiTheme="minorEastAsia"/>
              </w:rPr>
            </w:pPr>
            <w:r>
              <w:rPr>
                <w:rFonts w:asciiTheme="minorEastAsia" w:hAnsiTheme="minorEastAsia" w:hint="eastAsia"/>
              </w:rPr>
              <w:t>7</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B11996" w:rsidRPr="009D002F" w:rsidRDefault="00B11996" w:rsidP="00195C5D">
            <w:pPr>
              <w:jc w:val="center"/>
              <w:rPr>
                <w:rFonts w:asciiTheme="minorEastAsia" w:hAnsiTheme="minorEastAsia"/>
              </w:rPr>
            </w:pPr>
            <w:r w:rsidRPr="009D002F">
              <w:rPr>
                <w:rFonts w:asciiTheme="minorEastAsia" w:hAnsiTheme="minorEastAsia" w:hint="eastAsia"/>
                <w:szCs w:val="24"/>
              </w:rPr>
              <w:t>涂层道数和厚度</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B11996" w:rsidRPr="009D002F" w:rsidRDefault="00B11996" w:rsidP="00195C5D">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B11996" w:rsidRPr="009D002F" w:rsidRDefault="00B11996" w:rsidP="00195C5D">
            <w:pPr>
              <w:jc w:val="center"/>
              <w:rPr>
                <w:rFonts w:asciiTheme="minorEastAsia" w:hAnsiTheme="minorEastAsia"/>
              </w:rPr>
            </w:pPr>
          </w:p>
        </w:tc>
      </w:tr>
      <w:tr w:rsidR="00B11996" w:rsidRPr="009D002F" w:rsidTr="00A757A9">
        <w:trPr>
          <w:cantSplit/>
          <w:trHeight w:val="432"/>
        </w:trPr>
        <w:tc>
          <w:tcPr>
            <w:tcW w:w="1628" w:type="pct"/>
            <w:tcBorders>
              <w:left w:val="single" w:sz="8" w:space="0" w:color="auto"/>
              <w:right w:val="single" w:sz="6" w:space="0" w:color="auto"/>
            </w:tcBorders>
            <w:vAlign w:val="center"/>
            <w:hideMark/>
          </w:tcPr>
          <w:p w:rsidR="00B11996" w:rsidRPr="009D002F" w:rsidRDefault="00B11996" w:rsidP="00195C5D">
            <w:pPr>
              <w:jc w:val="center"/>
              <w:rPr>
                <w:rFonts w:asciiTheme="minorEastAsia" w:hAnsiTheme="minorEastAsia"/>
              </w:rPr>
            </w:pPr>
            <w:r>
              <w:rPr>
                <w:rFonts w:asciiTheme="minorEastAsia" w:hAnsiTheme="minorEastAsia" w:hint="eastAsia"/>
              </w:rPr>
              <w:t>8</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B11996" w:rsidRPr="009D002F" w:rsidRDefault="00B11996" w:rsidP="00195C5D">
            <w:pPr>
              <w:jc w:val="center"/>
              <w:rPr>
                <w:rFonts w:asciiTheme="minorEastAsia" w:hAnsiTheme="minorEastAsia"/>
              </w:rPr>
            </w:pPr>
            <w:r w:rsidRPr="009D002F">
              <w:rPr>
                <w:rFonts w:asciiTheme="minorEastAsia" w:hAnsiTheme="minorEastAsia" w:hint="eastAsia"/>
                <w:szCs w:val="24"/>
              </w:rPr>
              <w:t>涂层附着力</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B11996" w:rsidRPr="009D002F" w:rsidRDefault="00B11996" w:rsidP="00195C5D">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B11996" w:rsidRPr="009D002F" w:rsidRDefault="00B11996" w:rsidP="00195C5D">
            <w:pPr>
              <w:jc w:val="center"/>
              <w:rPr>
                <w:rFonts w:asciiTheme="minorEastAsia" w:hAnsiTheme="minorEastAsia"/>
              </w:rPr>
            </w:pPr>
          </w:p>
        </w:tc>
      </w:tr>
      <w:tr w:rsidR="00B11996" w:rsidRPr="009D002F" w:rsidTr="00A757A9">
        <w:trPr>
          <w:cantSplit/>
          <w:trHeight w:val="432"/>
        </w:trPr>
        <w:tc>
          <w:tcPr>
            <w:tcW w:w="1628" w:type="pct"/>
            <w:tcBorders>
              <w:left w:val="single" w:sz="8" w:space="0" w:color="auto"/>
              <w:bottom w:val="single" w:sz="6" w:space="0" w:color="auto"/>
              <w:right w:val="single" w:sz="6" w:space="0" w:color="auto"/>
            </w:tcBorders>
            <w:vAlign w:val="center"/>
            <w:hideMark/>
          </w:tcPr>
          <w:p w:rsidR="00B11996" w:rsidRPr="009D002F" w:rsidRDefault="00B11996" w:rsidP="00195C5D">
            <w:pPr>
              <w:jc w:val="center"/>
              <w:rPr>
                <w:rFonts w:asciiTheme="minorEastAsia" w:hAnsiTheme="minorEastAsia"/>
              </w:rPr>
            </w:pPr>
            <w:r>
              <w:rPr>
                <w:rFonts w:asciiTheme="minorEastAsia" w:hAnsiTheme="minorEastAsia" w:hint="eastAsia"/>
              </w:rPr>
              <w:t>9</w:t>
            </w:r>
          </w:p>
        </w:tc>
        <w:tc>
          <w:tcPr>
            <w:tcW w:w="1440" w:type="pct"/>
            <w:gridSpan w:val="2"/>
            <w:tcBorders>
              <w:top w:val="single" w:sz="6" w:space="0" w:color="auto"/>
              <w:left w:val="single" w:sz="6" w:space="0" w:color="auto"/>
              <w:bottom w:val="single" w:sz="6" w:space="0" w:color="auto"/>
              <w:right w:val="single" w:sz="6" w:space="0" w:color="auto"/>
            </w:tcBorders>
            <w:vAlign w:val="center"/>
            <w:hideMark/>
          </w:tcPr>
          <w:p w:rsidR="00B11996" w:rsidRPr="009D002F" w:rsidRDefault="00B11996" w:rsidP="00195C5D">
            <w:pPr>
              <w:jc w:val="center"/>
              <w:rPr>
                <w:rFonts w:asciiTheme="minorEastAsia" w:hAnsiTheme="minorEastAsia"/>
                <w:szCs w:val="24"/>
              </w:rPr>
            </w:pPr>
            <w:r w:rsidRPr="009D002F">
              <w:rPr>
                <w:rFonts w:asciiTheme="minorEastAsia" w:hAnsiTheme="minorEastAsia" w:hint="eastAsia"/>
                <w:szCs w:val="24"/>
              </w:rPr>
              <w:t>标志和标记</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B11996" w:rsidRPr="009D002F" w:rsidRDefault="00B11996" w:rsidP="00195C5D">
            <w:pPr>
              <w:jc w:val="center"/>
              <w:rPr>
                <w:rFonts w:asciiTheme="minorEastAsia" w:hAnsiTheme="minorEastAsia"/>
              </w:rPr>
            </w:pPr>
          </w:p>
        </w:tc>
        <w:tc>
          <w:tcPr>
            <w:tcW w:w="966" w:type="pct"/>
            <w:tcBorders>
              <w:top w:val="single" w:sz="6" w:space="0" w:color="auto"/>
              <w:left w:val="single" w:sz="6" w:space="0" w:color="auto"/>
              <w:bottom w:val="single" w:sz="6" w:space="0" w:color="auto"/>
              <w:right w:val="single" w:sz="8" w:space="0" w:color="auto"/>
            </w:tcBorders>
            <w:vAlign w:val="center"/>
          </w:tcPr>
          <w:p w:rsidR="00B11996" w:rsidRPr="009D002F" w:rsidRDefault="00B11996" w:rsidP="00195C5D">
            <w:pPr>
              <w:jc w:val="center"/>
              <w:rPr>
                <w:rFonts w:asciiTheme="minorEastAsia" w:hAnsiTheme="minorEastAsia"/>
              </w:rPr>
            </w:pPr>
          </w:p>
        </w:tc>
      </w:tr>
      <w:tr w:rsidR="00195C5D" w:rsidRPr="009D002F" w:rsidTr="008059D1">
        <w:trPr>
          <w:cantSplit/>
          <w:trHeight w:val="783"/>
        </w:trPr>
        <w:tc>
          <w:tcPr>
            <w:tcW w:w="5000" w:type="pct"/>
            <w:gridSpan w:val="7"/>
            <w:tcBorders>
              <w:top w:val="single" w:sz="6" w:space="0" w:color="auto"/>
              <w:left w:val="single" w:sz="8" w:space="0" w:color="auto"/>
              <w:bottom w:val="single" w:sz="6" w:space="0" w:color="auto"/>
              <w:right w:val="single" w:sz="8" w:space="0" w:color="auto"/>
            </w:tcBorders>
            <w:hideMark/>
          </w:tcPr>
          <w:p w:rsidR="00195C5D" w:rsidRPr="009D002F" w:rsidRDefault="00195C5D" w:rsidP="00195C5D">
            <w:pPr>
              <w:rPr>
                <w:rFonts w:asciiTheme="minorEastAsia" w:hAnsiTheme="minorEastAsia"/>
              </w:rPr>
            </w:pPr>
            <w:r w:rsidRPr="009D002F">
              <w:rPr>
                <w:rFonts w:asciiTheme="minorEastAsia" w:hAnsiTheme="minorEastAsia" w:hint="eastAsia"/>
              </w:rPr>
              <w:t xml:space="preserve"> 验收结论：</w:t>
            </w:r>
          </w:p>
        </w:tc>
      </w:tr>
      <w:tr w:rsidR="00195C5D" w:rsidRPr="009D002F" w:rsidTr="008059D1">
        <w:trPr>
          <w:cantSplit/>
          <w:trHeight w:val="454"/>
        </w:trPr>
        <w:tc>
          <w:tcPr>
            <w:tcW w:w="1723" w:type="pct"/>
            <w:gridSpan w:val="2"/>
            <w:tcBorders>
              <w:top w:val="single" w:sz="6" w:space="0" w:color="auto"/>
              <w:left w:val="single" w:sz="8" w:space="0" w:color="auto"/>
              <w:bottom w:val="single" w:sz="6" w:space="0" w:color="auto"/>
              <w:right w:val="single" w:sz="6" w:space="0" w:color="auto"/>
            </w:tcBorders>
            <w:vAlign w:val="center"/>
            <w:hideMark/>
          </w:tcPr>
          <w:p w:rsidR="00195C5D" w:rsidRPr="009D002F" w:rsidRDefault="00195C5D" w:rsidP="00195C5D">
            <w:pPr>
              <w:jc w:val="center"/>
              <w:rPr>
                <w:rFonts w:asciiTheme="minorEastAsia" w:hAnsiTheme="minorEastAsia"/>
              </w:rPr>
            </w:pPr>
            <w:r w:rsidRPr="009D002F">
              <w:rPr>
                <w:rFonts w:asciiTheme="minorEastAsia" w:hAnsiTheme="minorEastAsia" w:hint="eastAsia"/>
              </w:rPr>
              <w:t>施 工 单 位</w:t>
            </w:r>
          </w:p>
        </w:tc>
        <w:tc>
          <w:tcPr>
            <w:tcW w:w="1527" w:type="pct"/>
            <w:gridSpan w:val="2"/>
            <w:tcBorders>
              <w:top w:val="single" w:sz="6" w:space="0" w:color="auto"/>
              <w:left w:val="single" w:sz="6" w:space="0" w:color="auto"/>
              <w:bottom w:val="single" w:sz="6" w:space="0" w:color="auto"/>
              <w:right w:val="single" w:sz="6" w:space="0" w:color="auto"/>
            </w:tcBorders>
            <w:vAlign w:val="center"/>
            <w:hideMark/>
          </w:tcPr>
          <w:p w:rsidR="00195C5D" w:rsidRPr="009D002F" w:rsidRDefault="00195C5D" w:rsidP="00195C5D">
            <w:pPr>
              <w:jc w:val="center"/>
              <w:rPr>
                <w:rFonts w:asciiTheme="minorEastAsia" w:hAnsiTheme="minorEastAsia"/>
              </w:rPr>
            </w:pPr>
            <w:r w:rsidRPr="009D002F">
              <w:rPr>
                <w:rFonts w:asciiTheme="minorEastAsia" w:hAnsiTheme="minorEastAsia" w:hint="eastAsia"/>
              </w:rPr>
              <w:t>建 设 / 监 理 单 位</w:t>
            </w:r>
          </w:p>
        </w:tc>
        <w:tc>
          <w:tcPr>
            <w:tcW w:w="1750" w:type="pct"/>
            <w:gridSpan w:val="3"/>
            <w:tcBorders>
              <w:top w:val="single" w:sz="6" w:space="0" w:color="auto"/>
              <w:left w:val="single" w:sz="6" w:space="0" w:color="auto"/>
              <w:bottom w:val="single" w:sz="6" w:space="0" w:color="auto"/>
              <w:right w:val="single" w:sz="8" w:space="0" w:color="auto"/>
            </w:tcBorders>
            <w:vAlign w:val="center"/>
            <w:hideMark/>
          </w:tcPr>
          <w:p w:rsidR="00195C5D" w:rsidRPr="009D002F" w:rsidRDefault="00195C5D" w:rsidP="00195C5D">
            <w:pPr>
              <w:jc w:val="center"/>
              <w:rPr>
                <w:rFonts w:asciiTheme="minorEastAsia" w:hAnsiTheme="minorEastAsia"/>
              </w:rPr>
            </w:pPr>
            <w:r w:rsidRPr="009D002F">
              <w:rPr>
                <w:rFonts w:asciiTheme="minorEastAsia" w:hAnsiTheme="minorEastAsia" w:hint="eastAsia"/>
              </w:rPr>
              <w:t>总 承 包 单 位</w:t>
            </w:r>
          </w:p>
        </w:tc>
      </w:tr>
      <w:tr w:rsidR="00195C5D" w:rsidRPr="009D002F" w:rsidTr="008059D1">
        <w:trPr>
          <w:cantSplit/>
          <w:trHeight w:val="1686"/>
        </w:trPr>
        <w:tc>
          <w:tcPr>
            <w:tcW w:w="1723" w:type="pct"/>
            <w:gridSpan w:val="2"/>
            <w:tcBorders>
              <w:top w:val="single" w:sz="6" w:space="0" w:color="auto"/>
              <w:left w:val="single" w:sz="8" w:space="0" w:color="auto"/>
              <w:bottom w:val="single" w:sz="8" w:space="0" w:color="auto"/>
              <w:right w:val="single" w:sz="4" w:space="0" w:color="auto"/>
            </w:tcBorders>
            <w:hideMark/>
          </w:tcPr>
          <w:p w:rsidR="00195C5D" w:rsidRPr="009D002F" w:rsidRDefault="00195C5D" w:rsidP="007A5209">
            <w:pPr>
              <w:spacing w:beforeLines="30"/>
              <w:rPr>
                <w:rFonts w:asciiTheme="minorEastAsia" w:hAnsiTheme="minorEastAsia"/>
              </w:rPr>
            </w:pPr>
            <w:r w:rsidRPr="009D002F">
              <w:rPr>
                <w:rFonts w:asciiTheme="minorEastAsia" w:hAnsiTheme="minorEastAsia" w:hint="eastAsia"/>
              </w:rPr>
              <w:t>专业工程师：</w:t>
            </w:r>
          </w:p>
          <w:p w:rsidR="00195C5D" w:rsidRPr="009D002F" w:rsidRDefault="00195C5D" w:rsidP="007A5209">
            <w:pPr>
              <w:spacing w:beforeLines="40"/>
              <w:ind w:firstLineChars="50" w:firstLine="105"/>
              <w:rPr>
                <w:rFonts w:asciiTheme="minorEastAsia" w:hAnsiTheme="minorEastAsia"/>
              </w:rPr>
            </w:pPr>
            <w:r w:rsidRPr="009D002F">
              <w:rPr>
                <w:rFonts w:asciiTheme="minorEastAsia" w:hAnsiTheme="minorEastAsia" w:hint="eastAsia"/>
              </w:rPr>
              <w:t>质量检验员：</w:t>
            </w:r>
          </w:p>
          <w:p w:rsidR="00195C5D" w:rsidRDefault="00195C5D" w:rsidP="007A5209">
            <w:pPr>
              <w:spacing w:beforeLines="40"/>
              <w:ind w:firstLineChars="50" w:firstLine="105"/>
              <w:rPr>
                <w:rFonts w:asciiTheme="minorEastAsia" w:hAnsiTheme="minorEastAsia"/>
              </w:rPr>
            </w:pPr>
            <w:r w:rsidRPr="009D002F">
              <w:rPr>
                <w:rFonts w:asciiTheme="minorEastAsia" w:hAnsiTheme="minorEastAsia" w:hint="eastAsia"/>
              </w:rPr>
              <w:t>施工班组长：</w:t>
            </w:r>
          </w:p>
          <w:p w:rsidR="00195C5D" w:rsidRDefault="00195C5D" w:rsidP="007A5209">
            <w:pPr>
              <w:spacing w:beforeLines="40"/>
              <w:rPr>
                <w:rFonts w:asciiTheme="minorEastAsia" w:hAnsiTheme="minorEastAsia"/>
              </w:rPr>
            </w:pPr>
            <w:r w:rsidRPr="009D002F">
              <w:rPr>
                <w:rFonts w:asciiTheme="minorEastAsia" w:hAnsiTheme="minorEastAsia" w:hint="eastAsia"/>
              </w:rPr>
              <w:t>日期：   年   月    日</w:t>
            </w:r>
          </w:p>
        </w:tc>
        <w:tc>
          <w:tcPr>
            <w:tcW w:w="1527" w:type="pct"/>
            <w:gridSpan w:val="2"/>
            <w:tcBorders>
              <w:top w:val="single" w:sz="6" w:space="0" w:color="auto"/>
              <w:left w:val="single" w:sz="4" w:space="0" w:color="auto"/>
              <w:bottom w:val="single" w:sz="8" w:space="0" w:color="auto"/>
              <w:right w:val="single" w:sz="6" w:space="0" w:color="auto"/>
            </w:tcBorders>
          </w:tcPr>
          <w:p w:rsidR="00195C5D" w:rsidRDefault="00195C5D" w:rsidP="007A5209">
            <w:pPr>
              <w:widowControl/>
              <w:spacing w:beforeLines="30"/>
              <w:ind w:firstLineChars="50" w:firstLine="105"/>
              <w:jc w:val="left"/>
              <w:rPr>
                <w:rFonts w:asciiTheme="minorEastAsia" w:hAnsiTheme="minorEastAsia"/>
              </w:rPr>
            </w:pPr>
            <w:r w:rsidRPr="009D002F">
              <w:rPr>
                <w:rFonts w:asciiTheme="minorEastAsia" w:hAnsiTheme="minorEastAsia" w:hint="eastAsia"/>
              </w:rPr>
              <w:t>专业工程师：</w:t>
            </w:r>
          </w:p>
          <w:p w:rsidR="00195C5D" w:rsidRPr="009D002F" w:rsidRDefault="00195C5D" w:rsidP="00195C5D">
            <w:pPr>
              <w:widowControl/>
              <w:jc w:val="left"/>
              <w:rPr>
                <w:rFonts w:asciiTheme="minorEastAsia" w:hAnsiTheme="minorEastAsia"/>
              </w:rPr>
            </w:pPr>
          </w:p>
          <w:p w:rsidR="00195C5D" w:rsidRPr="009D002F" w:rsidRDefault="00195C5D" w:rsidP="00195C5D">
            <w:pPr>
              <w:widowControl/>
              <w:jc w:val="left"/>
              <w:rPr>
                <w:rFonts w:asciiTheme="minorEastAsia" w:hAnsiTheme="minorEastAsia"/>
              </w:rPr>
            </w:pPr>
          </w:p>
          <w:p w:rsidR="00195C5D" w:rsidRPr="009D002F" w:rsidRDefault="00195C5D" w:rsidP="007A5209">
            <w:pPr>
              <w:spacing w:beforeLines="140"/>
              <w:rPr>
                <w:rFonts w:asciiTheme="minorEastAsia" w:hAnsiTheme="minorEastAsia"/>
              </w:rPr>
            </w:pPr>
            <w:r w:rsidRPr="009D002F">
              <w:rPr>
                <w:rFonts w:asciiTheme="minorEastAsia" w:hAnsiTheme="minorEastAsia" w:hint="eastAsia"/>
              </w:rPr>
              <w:t>日期：   年   月   日</w:t>
            </w:r>
          </w:p>
        </w:tc>
        <w:tc>
          <w:tcPr>
            <w:tcW w:w="1750" w:type="pct"/>
            <w:gridSpan w:val="3"/>
            <w:tcBorders>
              <w:top w:val="single" w:sz="6" w:space="0" w:color="auto"/>
              <w:left w:val="single" w:sz="6" w:space="0" w:color="auto"/>
              <w:bottom w:val="single" w:sz="8" w:space="0" w:color="auto"/>
              <w:right w:val="single" w:sz="8" w:space="0" w:color="auto"/>
            </w:tcBorders>
          </w:tcPr>
          <w:p w:rsidR="00195C5D" w:rsidRPr="009D002F" w:rsidRDefault="00195C5D" w:rsidP="007A5209">
            <w:pPr>
              <w:spacing w:beforeLines="30"/>
              <w:rPr>
                <w:rFonts w:asciiTheme="minorEastAsia" w:hAnsiTheme="minorEastAsia"/>
              </w:rPr>
            </w:pPr>
            <w:r w:rsidRPr="009D002F">
              <w:rPr>
                <w:rFonts w:asciiTheme="minorEastAsia" w:hAnsiTheme="minorEastAsia" w:hint="eastAsia"/>
              </w:rPr>
              <w:t xml:space="preserve"> 专业工程师：</w:t>
            </w:r>
          </w:p>
          <w:p w:rsidR="00195C5D" w:rsidRDefault="00195C5D" w:rsidP="007A5209">
            <w:pPr>
              <w:spacing w:beforeLines="60"/>
              <w:rPr>
                <w:rFonts w:asciiTheme="minorEastAsia" w:hAnsiTheme="minorEastAsia"/>
              </w:rPr>
            </w:pPr>
          </w:p>
          <w:p w:rsidR="00195C5D" w:rsidRDefault="00195C5D" w:rsidP="007A5209">
            <w:pPr>
              <w:spacing w:beforeLines="60"/>
              <w:rPr>
                <w:rFonts w:asciiTheme="minorEastAsia" w:hAnsiTheme="minorEastAsia"/>
              </w:rPr>
            </w:pPr>
          </w:p>
          <w:p w:rsidR="00195C5D" w:rsidRDefault="00195C5D" w:rsidP="007A5209">
            <w:pPr>
              <w:spacing w:beforeLines="60"/>
              <w:rPr>
                <w:rFonts w:asciiTheme="minorEastAsia" w:hAnsiTheme="minorEastAsia"/>
              </w:rPr>
            </w:pPr>
            <w:r w:rsidRPr="009D002F">
              <w:rPr>
                <w:rFonts w:asciiTheme="minorEastAsia" w:hAnsiTheme="minorEastAsia" w:hint="eastAsia"/>
              </w:rPr>
              <w:t>日期：      年    月    日</w:t>
            </w:r>
          </w:p>
        </w:tc>
      </w:tr>
    </w:tbl>
    <w:p w:rsidR="00A809B0" w:rsidRDefault="00A809B0" w:rsidP="00A809B0">
      <w:pPr>
        <w:pStyle w:val="1"/>
        <w:snapToGrid w:val="0"/>
        <w:spacing w:before="0" w:after="0" w:line="240" w:lineRule="auto"/>
        <w:rPr>
          <w:b w:val="0"/>
          <w:sz w:val="24"/>
          <w:szCs w:val="24"/>
        </w:rPr>
      </w:pPr>
      <w:bookmarkStart w:id="27" w:name="_Toc330477477"/>
      <w:bookmarkStart w:id="28" w:name="_Toc330541670"/>
      <w:bookmarkStart w:id="29" w:name="_Toc330542394"/>
      <w:bookmarkStart w:id="30" w:name="_Toc344473323"/>
      <w:bookmarkStart w:id="31" w:name="_Toc344592330"/>
    </w:p>
    <w:p w:rsidR="00A809B0" w:rsidRPr="009D002F" w:rsidRDefault="00A809B0" w:rsidP="00A809B0">
      <w:pPr>
        <w:pStyle w:val="1"/>
        <w:snapToGrid w:val="0"/>
        <w:spacing w:before="0" w:after="0" w:line="240" w:lineRule="auto"/>
        <w:rPr>
          <w:rFonts w:asciiTheme="minorEastAsia" w:hAnsiTheme="minorEastAsia"/>
          <w:sz w:val="24"/>
        </w:rPr>
      </w:pPr>
      <w:r>
        <w:rPr>
          <w:b w:val="0"/>
          <w:sz w:val="24"/>
          <w:szCs w:val="24"/>
        </w:rPr>
        <w:t>C</w:t>
      </w:r>
      <w:r w:rsidRPr="009D002F">
        <w:rPr>
          <w:rFonts w:hint="eastAsia"/>
          <w:b w:val="0"/>
          <w:sz w:val="24"/>
          <w:szCs w:val="24"/>
        </w:rPr>
        <w:t xml:space="preserve">.0.3  </w:t>
      </w:r>
      <w:r w:rsidRPr="009D002F">
        <w:rPr>
          <w:rFonts w:asciiTheme="minorEastAsia" w:eastAsiaTheme="minorEastAsia" w:hAnsiTheme="minorEastAsia" w:hint="eastAsia"/>
          <w:b w:val="0"/>
          <w:bCs w:val="0"/>
          <w:noProof/>
          <w:kern w:val="0"/>
          <w:sz w:val="24"/>
          <w:szCs w:val="24"/>
        </w:rPr>
        <w:t>建筑钢结构用水性防腐蚀涂装修补、返修施工质量验收</w:t>
      </w:r>
      <w:r w:rsidR="0097211B">
        <w:rPr>
          <w:rFonts w:asciiTheme="minorEastAsia" w:eastAsiaTheme="minorEastAsia" w:hAnsiTheme="minorEastAsia" w:hint="eastAsia"/>
          <w:b w:val="0"/>
          <w:bCs w:val="0"/>
          <w:noProof/>
          <w:kern w:val="0"/>
          <w:sz w:val="24"/>
          <w:szCs w:val="24"/>
        </w:rPr>
        <w:t>记录</w:t>
      </w:r>
      <w:r w:rsidRPr="009D002F">
        <w:rPr>
          <w:rFonts w:asciiTheme="minorEastAsia" w:eastAsiaTheme="minorEastAsia" w:hAnsiTheme="minorEastAsia" w:hint="eastAsia"/>
          <w:b w:val="0"/>
          <w:bCs w:val="0"/>
          <w:noProof/>
          <w:kern w:val="0"/>
          <w:sz w:val="24"/>
          <w:szCs w:val="24"/>
        </w:rPr>
        <w:t>应符合表</w:t>
      </w:r>
      <w:r>
        <w:rPr>
          <w:rFonts w:asciiTheme="minorEastAsia" w:eastAsiaTheme="minorEastAsia" w:hAnsiTheme="minorEastAsia"/>
          <w:b w:val="0"/>
          <w:bCs w:val="0"/>
          <w:noProof/>
          <w:kern w:val="0"/>
          <w:sz w:val="24"/>
          <w:szCs w:val="24"/>
        </w:rPr>
        <w:t>C</w:t>
      </w:r>
      <w:r w:rsidRPr="009D002F">
        <w:rPr>
          <w:rFonts w:asciiTheme="minorEastAsia" w:eastAsiaTheme="minorEastAsia" w:hAnsiTheme="minorEastAsia" w:hint="eastAsia"/>
          <w:b w:val="0"/>
          <w:bCs w:val="0"/>
          <w:noProof/>
          <w:kern w:val="0"/>
          <w:sz w:val="24"/>
          <w:szCs w:val="24"/>
        </w:rPr>
        <w:t>.0.3的规定。</w:t>
      </w:r>
    </w:p>
    <w:p w:rsidR="00A809B0" w:rsidRPr="009D002F" w:rsidRDefault="00A809B0" w:rsidP="00A809B0">
      <w:pPr>
        <w:spacing w:line="360" w:lineRule="auto"/>
        <w:jc w:val="center"/>
        <w:rPr>
          <w:rFonts w:asciiTheme="minorEastAsia" w:hAnsiTheme="minorEastAsia"/>
          <w:sz w:val="24"/>
        </w:rPr>
      </w:pPr>
      <w:r w:rsidRPr="009D002F">
        <w:rPr>
          <w:rFonts w:asciiTheme="minorEastAsia" w:hAnsiTheme="minorEastAsia" w:hint="eastAsia"/>
          <w:sz w:val="24"/>
        </w:rPr>
        <w:t>表</w:t>
      </w:r>
      <w:r>
        <w:rPr>
          <w:rFonts w:asciiTheme="minorEastAsia" w:hAnsiTheme="minorEastAsia"/>
          <w:sz w:val="24"/>
        </w:rPr>
        <w:t>C</w:t>
      </w:r>
      <w:r w:rsidRPr="009D002F">
        <w:rPr>
          <w:rFonts w:asciiTheme="minorEastAsia" w:hAnsiTheme="minorEastAsia" w:hint="eastAsia"/>
          <w:sz w:val="24"/>
        </w:rPr>
        <w:t>.0.3涂装</w:t>
      </w:r>
      <w:r w:rsidRPr="009D002F">
        <w:rPr>
          <w:rFonts w:hint="eastAsia"/>
          <w:sz w:val="24"/>
          <w:szCs w:val="24"/>
        </w:rPr>
        <w:t>修补、</w:t>
      </w:r>
      <w:r w:rsidRPr="009D002F">
        <w:rPr>
          <w:rFonts w:asciiTheme="minorEastAsia" w:hAnsiTheme="minorEastAsia" w:hint="eastAsia"/>
          <w:sz w:val="24"/>
        </w:rPr>
        <w:t>返修施工质量验收记录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tblPr>
      <w:tblGrid>
        <w:gridCol w:w="2723"/>
        <w:gridCol w:w="2408"/>
        <w:gridCol w:w="304"/>
        <w:gridCol w:w="139"/>
        <w:gridCol w:w="1172"/>
        <w:gridCol w:w="1616"/>
      </w:tblGrid>
      <w:tr w:rsidR="00A809B0" w:rsidRPr="009D002F" w:rsidTr="00A809B0">
        <w:trPr>
          <w:cantSplit/>
          <w:trHeight w:val="1400"/>
        </w:trPr>
        <w:tc>
          <w:tcPr>
            <w:tcW w:w="3333" w:type="pct"/>
            <w:gridSpan w:val="4"/>
            <w:tcBorders>
              <w:top w:val="single" w:sz="8" w:space="0" w:color="auto"/>
              <w:left w:val="single" w:sz="8"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 w:val="24"/>
                <w:szCs w:val="24"/>
              </w:rPr>
              <w:t>建筑钢结构用水性防腐蚀</w:t>
            </w:r>
          </w:p>
          <w:p w:rsidR="00A809B0" w:rsidRPr="009D002F" w:rsidRDefault="00A809B0" w:rsidP="00A809B0">
            <w:pPr>
              <w:jc w:val="center"/>
              <w:rPr>
                <w:rFonts w:asciiTheme="minorEastAsia" w:hAnsiTheme="minorEastAsia"/>
                <w:b/>
                <w:sz w:val="32"/>
              </w:rPr>
            </w:pPr>
            <w:r w:rsidRPr="009D002F">
              <w:rPr>
                <w:rFonts w:asciiTheme="minorEastAsia" w:hAnsiTheme="minorEastAsia" w:hint="eastAsia"/>
                <w:sz w:val="24"/>
                <w:szCs w:val="24"/>
              </w:rPr>
              <w:t>涂装修补、返修施工质量验收记录</w:t>
            </w:r>
          </w:p>
        </w:tc>
        <w:tc>
          <w:tcPr>
            <w:tcW w:w="1667" w:type="pct"/>
            <w:gridSpan w:val="2"/>
            <w:tcBorders>
              <w:top w:val="single" w:sz="8" w:space="0" w:color="auto"/>
              <w:left w:val="single" w:sz="6" w:space="0" w:color="auto"/>
              <w:bottom w:val="single" w:sz="6" w:space="0" w:color="auto"/>
              <w:right w:val="single" w:sz="8" w:space="0" w:color="auto"/>
            </w:tcBorders>
          </w:tcPr>
          <w:p w:rsidR="00A809B0" w:rsidRPr="009D002F" w:rsidRDefault="00A809B0" w:rsidP="00A809B0">
            <w:pPr>
              <w:spacing w:before="120"/>
              <w:rPr>
                <w:rFonts w:asciiTheme="minorEastAsia" w:hAnsiTheme="minorEastAsia"/>
              </w:rPr>
            </w:pPr>
            <w:r w:rsidRPr="009D002F">
              <w:rPr>
                <w:rFonts w:asciiTheme="minorEastAsia" w:hAnsiTheme="minorEastAsia" w:hint="eastAsia"/>
              </w:rPr>
              <w:t>工程名称：</w:t>
            </w:r>
          </w:p>
          <w:p w:rsidR="00A809B0" w:rsidRPr="009D002F" w:rsidRDefault="00A809B0" w:rsidP="00A809B0">
            <w:pPr>
              <w:rPr>
                <w:rFonts w:asciiTheme="minorEastAsia" w:hAnsiTheme="minorEastAsia"/>
              </w:rPr>
            </w:pPr>
          </w:p>
          <w:p w:rsidR="00A809B0" w:rsidRPr="009D002F" w:rsidRDefault="00A809B0" w:rsidP="007A5209">
            <w:pPr>
              <w:spacing w:beforeLines="40"/>
              <w:rPr>
                <w:rFonts w:asciiTheme="minorEastAsia" w:hAnsiTheme="minorEastAsia"/>
              </w:rPr>
            </w:pPr>
            <w:r w:rsidRPr="009D002F">
              <w:rPr>
                <w:rFonts w:asciiTheme="minorEastAsia" w:hAnsiTheme="minorEastAsia" w:hint="eastAsia"/>
              </w:rPr>
              <w:t>分项工程：</w:t>
            </w:r>
          </w:p>
          <w:p w:rsidR="00A809B0" w:rsidRPr="009D002F" w:rsidRDefault="00A809B0" w:rsidP="00A809B0">
            <w:pPr>
              <w:jc w:val="right"/>
              <w:rPr>
                <w:rFonts w:asciiTheme="minorEastAsia" w:hAnsiTheme="minorEastAsia"/>
              </w:rPr>
            </w:pPr>
          </w:p>
        </w:tc>
      </w:tr>
      <w:tr w:rsidR="00A809B0" w:rsidRPr="009D002F" w:rsidTr="00A809B0">
        <w:trPr>
          <w:cantSplit/>
          <w:trHeight w:val="441"/>
        </w:trPr>
        <w:tc>
          <w:tcPr>
            <w:tcW w:w="1628" w:type="pct"/>
            <w:tcBorders>
              <w:top w:val="single" w:sz="6" w:space="0" w:color="auto"/>
              <w:left w:val="single" w:sz="8"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rPr>
            </w:pPr>
            <w:r w:rsidRPr="009D002F">
              <w:rPr>
                <w:rFonts w:asciiTheme="minorEastAsia" w:hAnsiTheme="minorEastAsia" w:hint="eastAsia"/>
              </w:rPr>
              <w:t>施工执行标准名称及编号</w:t>
            </w:r>
          </w:p>
        </w:tc>
        <w:tc>
          <w:tcPr>
            <w:tcW w:w="3372" w:type="pct"/>
            <w:gridSpan w:val="5"/>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right"/>
              <w:rPr>
                <w:rFonts w:asciiTheme="minorEastAsia" w:hAnsiTheme="minorEastAsia"/>
              </w:rPr>
            </w:pPr>
          </w:p>
        </w:tc>
      </w:tr>
      <w:tr w:rsidR="00A809B0" w:rsidRPr="009D002F" w:rsidTr="00A809B0">
        <w:trPr>
          <w:cantSplit/>
          <w:trHeight w:hRule="exact" w:val="922"/>
        </w:trPr>
        <w:tc>
          <w:tcPr>
            <w:tcW w:w="1628" w:type="pct"/>
            <w:tcBorders>
              <w:top w:val="single" w:sz="6" w:space="0" w:color="auto"/>
              <w:left w:val="single" w:sz="8"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hint="eastAsia"/>
                <w:sz w:val="24"/>
                <w:szCs w:val="24"/>
              </w:rPr>
              <w:t>修补、</w:t>
            </w:r>
            <w:r w:rsidRPr="009D002F">
              <w:rPr>
                <w:rFonts w:asciiTheme="minorEastAsia" w:hAnsiTheme="minorEastAsia" w:hint="eastAsia"/>
                <w:sz w:val="24"/>
                <w:szCs w:val="24"/>
              </w:rPr>
              <w:t>返修部位</w:t>
            </w:r>
          </w:p>
        </w:tc>
        <w:tc>
          <w:tcPr>
            <w:tcW w:w="3372" w:type="pct"/>
            <w:gridSpan w:val="5"/>
            <w:tcBorders>
              <w:top w:val="single" w:sz="6" w:space="0" w:color="auto"/>
              <w:left w:val="single" w:sz="6" w:space="0" w:color="auto"/>
              <w:bottom w:val="single" w:sz="6" w:space="0" w:color="auto"/>
              <w:right w:val="single" w:sz="8" w:space="0" w:color="auto"/>
            </w:tcBorders>
          </w:tcPr>
          <w:p w:rsidR="00A809B0" w:rsidRPr="009D002F" w:rsidRDefault="00A809B0" w:rsidP="00A809B0">
            <w:pPr>
              <w:rPr>
                <w:rFonts w:asciiTheme="minorEastAsia" w:hAnsiTheme="minorEastAsia"/>
              </w:rPr>
            </w:pPr>
          </w:p>
          <w:p w:rsidR="00A809B0" w:rsidRPr="009D002F" w:rsidRDefault="00A809B0" w:rsidP="00A809B0">
            <w:pPr>
              <w:spacing w:line="360" w:lineRule="exact"/>
              <w:rPr>
                <w:rFonts w:asciiTheme="minorEastAsia" w:hAnsiTheme="minorEastAsia"/>
              </w:rPr>
            </w:pPr>
          </w:p>
        </w:tc>
      </w:tr>
      <w:tr w:rsidR="00A809B0" w:rsidRPr="009D002F" w:rsidTr="00A809B0">
        <w:trPr>
          <w:cantSplit/>
          <w:trHeight w:hRule="exact" w:val="1135"/>
        </w:trPr>
        <w:tc>
          <w:tcPr>
            <w:tcW w:w="1628" w:type="pct"/>
            <w:tcBorders>
              <w:top w:val="single" w:sz="6" w:space="0" w:color="auto"/>
              <w:left w:val="single" w:sz="8" w:space="0" w:color="auto"/>
              <w:bottom w:val="single" w:sz="6" w:space="0" w:color="auto"/>
              <w:right w:val="single" w:sz="6" w:space="0" w:color="auto"/>
            </w:tcBorders>
            <w:vAlign w:val="center"/>
          </w:tcPr>
          <w:p w:rsidR="00A809B0" w:rsidRPr="009D002F" w:rsidRDefault="00A809B0" w:rsidP="00A809B0">
            <w:pPr>
              <w:spacing w:line="240" w:lineRule="exact"/>
              <w:rPr>
                <w:rFonts w:asciiTheme="minorEastAsia" w:hAnsiTheme="minorEastAsia"/>
                <w:sz w:val="24"/>
                <w:szCs w:val="24"/>
              </w:rPr>
            </w:pPr>
          </w:p>
          <w:p w:rsidR="00A809B0" w:rsidRPr="009D002F" w:rsidRDefault="00A809B0" w:rsidP="00A809B0">
            <w:pPr>
              <w:spacing w:line="240" w:lineRule="exact"/>
              <w:jc w:val="center"/>
              <w:rPr>
                <w:rFonts w:asciiTheme="minorEastAsia" w:hAnsiTheme="minorEastAsia"/>
                <w:sz w:val="28"/>
                <w:szCs w:val="28"/>
              </w:rPr>
            </w:pPr>
          </w:p>
          <w:p w:rsidR="00A809B0" w:rsidRPr="009D002F" w:rsidRDefault="00A809B0" w:rsidP="00A809B0">
            <w:pPr>
              <w:spacing w:line="240" w:lineRule="exact"/>
              <w:jc w:val="center"/>
              <w:rPr>
                <w:rFonts w:asciiTheme="minorEastAsia" w:hAnsiTheme="minorEastAsia"/>
                <w:sz w:val="24"/>
                <w:szCs w:val="24"/>
              </w:rPr>
            </w:pPr>
            <w:r w:rsidRPr="009D002F">
              <w:rPr>
                <w:rFonts w:asciiTheme="minorEastAsia" w:hAnsiTheme="minorEastAsia" w:hint="eastAsia"/>
                <w:sz w:val="24"/>
                <w:szCs w:val="24"/>
              </w:rPr>
              <w:t>防腐涂装配套及要求</w:t>
            </w:r>
          </w:p>
          <w:p w:rsidR="00A809B0" w:rsidRPr="009D002F" w:rsidRDefault="00A809B0" w:rsidP="00A809B0">
            <w:pPr>
              <w:spacing w:line="240" w:lineRule="exact"/>
              <w:rPr>
                <w:rFonts w:asciiTheme="minorEastAsia" w:hAnsiTheme="minorEastAsia"/>
                <w:sz w:val="24"/>
                <w:szCs w:val="24"/>
              </w:rPr>
            </w:pPr>
          </w:p>
          <w:p w:rsidR="00A809B0" w:rsidRPr="009D002F" w:rsidRDefault="00A809B0" w:rsidP="00A809B0">
            <w:pPr>
              <w:spacing w:line="240" w:lineRule="exact"/>
              <w:rPr>
                <w:rFonts w:asciiTheme="minorEastAsia" w:hAnsiTheme="minorEastAsia"/>
                <w:sz w:val="24"/>
                <w:szCs w:val="24"/>
              </w:rPr>
            </w:pPr>
          </w:p>
        </w:tc>
        <w:tc>
          <w:tcPr>
            <w:tcW w:w="3372" w:type="pct"/>
            <w:gridSpan w:val="5"/>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rPr>
            </w:pPr>
          </w:p>
        </w:tc>
      </w:tr>
      <w:tr w:rsidR="00A809B0" w:rsidRPr="009D002F" w:rsidTr="00A809B0">
        <w:trPr>
          <w:cantSplit/>
          <w:trHeight w:val="432"/>
        </w:trPr>
        <w:tc>
          <w:tcPr>
            <w:tcW w:w="3068" w:type="pct"/>
            <w:gridSpan w:val="2"/>
            <w:tcBorders>
              <w:top w:val="single" w:sz="6" w:space="0" w:color="auto"/>
              <w:left w:val="single" w:sz="8"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hint="eastAsia"/>
                <w:sz w:val="24"/>
                <w:szCs w:val="24"/>
              </w:rPr>
              <w:t>修补、</w:t>
            </w:r>
            <w:r w:rsidRPr="009D002F">
              <w:rPr>
                <w:rFonts w:asciiTheme="minorEastAsia" w:hAnsiTheme="minorEastAsia" w:hint="eastAsia"/>
                <w:sz w:val="24"/>
                <w:szCs w:val="24"/>
              </w:rPr>
              <w:t>返修施工质量验收检查项目与要求</w:t>
            </w:r>
          </w:p>
        </w:tc>
        <w:tc>
          <w:tcPr>
            <w:tcW w:w="966" w:type="pct"/>
            <w:gridSpan w:val="3"/>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 w:val="24"/>
                <w:szCs w:val="24"/>
              </w:rPr>
              <w:t>施工单位检查评定结果</w:t>
            </w:r>
          </w:p>
        </w:tc>
        <w:tc>
          <w:tcPr>
            <w:tcW w:w="966" w:type="pct"/>
            <w:tcBorders>
              <w:top w:val="single" w:sz="6" w:space="0" w:color="auto"/>
              <w:left w:val="single" w:sz="6" w:space="0" w:color="auto"/>
              <w:bottom w:val="single" w:sz="6" w:space="0" w:color="auto"/>
              <w:right w:val="single" w:sz="8"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 w:val="24"/>
                <w:szCs w:val="24"/>
              </w:rPr>
              <w:t>监理（建设）单位验收记录</w:t>
            </w:r>
          </w:p>
        </w:tc>
      </w:tr>
      <w:tr w:rsidR="00A809B0" w:rsidRPr="009D002F" w:rsidTr="00A809B0">
        <w:trPr>
          <w:cantSplit/>
          <w:trHeight w:val="432"/>
        </w:trPr>
        <w:tc>
          <w:tcPr>
            <w:tcW w:w="1628" w:type="pct"/>
            <w:tcBorders>
              <w:top w:val="single" w:sz="6" w:space="0" w:color="auto"/>
              <w:left w:val="single" w:sz="8"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1</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rPr>
              <w:t>涂装环境</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432"/>
        </w:trPr>
        <w:tc>
          <w:tcPr>
            <w:tcW w:w="1628" w:type="pct"/>
            <w:tcBorders>
              <w:left w:val="single" w:sz="8"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2</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rPr>
              <w:t>结构缺陷预处理</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432"/>
        </w:trPr>
        <w:tc>
          <w:tcPr>
            <w:tcW w:w="1628" w:type="pct"/>
            <w:tcBorders>
              <w:left w:val="single" w:sz="8"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3</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Cs w:val="24"/>
              </w:rPr>
              <w:t>喷砂或除锈等级</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432"/>
        </w:trPr>
        <w:tc>
          <w:tcPr>
            <w:tcW w:w="1628" w:type="pct"/>
            <w:tcBorders>
              <w:left w:val="single" w:sz="8"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4</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Cs w:val="24"/>
              </w:rPr>
              <w:t>表面油污和灰尘</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432"/>
        </w:trPr>
        <w:tc>
          <w:tcPr>
            <w:tcW w:w="1628" w:type="pct"/>
            <w:tcBorders>
              <w:top w:val="single" w:sz="6" w:space="0" w:color="auto"/>
              <w:left w:val="single" w:sz="8"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5</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Cs w:val="24"/>
              </w:rPr>
              <w:t>表面粗糙度</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432"/>
        </w:trPr>
        <w:tc>
          <w:tcPr>
            <w:tcW w:w="1628" w:type="pct"/>
            <w:tcBorders>
              <w:left w:val="single" w:sz="8"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6</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Cs w:val="24"/>
              </w:rPr>
              <w:t>涂层外观</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432"/>
        </w:trPr>
        <w:tc>
          <w:tcPr>
            <w:tcW w:w="1628" w:type="pct"/>
            <w:tcBorders>
              <w:left w:val="single" w:sz="8"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7</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Cs w:val="24"/>
              </w:rPr>
              <w:t>涂层道数和厚度</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432"/>
        </w:trPr>
        <w:tc>
          <w:tcPr>
            <w:tcW w:w="1628" w:type="pct"/>
            <w:tcBorders>
              <w:left w:val="single" w:sz="8"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8</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Cs w:val="24"/>
              </w:rPr>
              <w:t>涂层附着力</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432"/>
        </w:trPr>
        <w:tc>
          <w:tcPr>
            <w:tcW w:w="1628" w:type="pct"/>
            <w:tcBorders>
              <w:left w:val="single" w:sz="8"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Pr>
                <w:rFonts w:asciiTheme="minorEastAsia" w:hAnsiTheme="minorEastAsia" w:hint="eastAsia"/>
                <w:sz w:val="24"/>
                <w:szCs w:val="24"/>
              </w:rPr>
              <w:t>9</w:t>
            </w:r>
          </w:p>
        </w:tc>
        <w:tc>
          <w:tcPr>
            <w:tcW w:w="1440" w:type="pct"/>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Cs w:val="24"/>
              </w:rPr>
              <w:t>标志和标记</w:t>
            </w:r>
          </w:p>
        </w:tc>
        <w:tc>
          <w:tcPr>
            <w:tcW w:w="966" w:type="pct"/>
            <w:gridSpan w:val="3"/>
            <w:tcBorders>
              <w:top w:val="single" w:sz="6" w:space="0" w:color="auto"/>
              <w:left w:val="single" w:sz="6" w:space="0" w:color="auto"/>
              <w:bottom w:val="single" w:sz="6" w:space="0" w:color="auto"/>
              <w:right w:val="single" w:sz="6" w:space="0" w:color="auto"/>
            </w:tcBorders>
            <w:vAlign w:val="center"/>
          </w:tcPr>
          <w:p w:rsidR="00A809B0" w:rsidRPr="009D002F" w:rsidRDefault="00A809B0" w:rsidP="00A809B0">
            <w:pPr>
              <w:jc w:val="center"/>
              <w:rPr>
                <w:rFonts w:asciiTheme="minorEastAsia" w:hAnsiTheme="minorEastAsia"/>
                <w:sz w:val="24"/>
                <w:szCs w:val="24"/>
              </w:rPr>
            </w:pPr>
          </w:p>
        </w:tc>
        <w:tc>
          <w:tcPr>
            <w:tcW w:w="966" w:type="pct"/>
            <w:tcBorders>
              <w:top w:val="single" w:sz="6" w:space="0" w:color="auto"/>
              <w:left w:val="single" w:sz="6" w:space="0" w:color="auto"/>
              <w:bottom w:val="single" w:sz="6" w:space="0" w:color="auto"/>
              <w:right w:val="single" w:sz="8" w:space="0" w:color="auto"/>
            </w:tcBorders>
            <w:vAlign w:val="center"/>
          </w:tcPr>
          <w:p w:rsidR="00A809B0" w:rsidRPr="009D002F" w:rsidRDefault="00A809B0" w:rsidP="00A809B0">
            <w:pPr>
              <w:jc w:val="center"/>
              <w:rPr>
                <w:rFonts w:asciiTheme="minorEastAsia" w:hAnsiTheme="minorEastAsia"/>
                <w:sz w:val="24"/>
                <w:szCs w:val="24"/>
              </w:rPr>
            </w:pPr>
          </w:p>
        </w:tc>
      </w:tr>
      <w:tr w:rsidR="00A809B0" w:rsidRPr="009D002F" w:rsidTr="00A809B0">
        <w:trPr>
          <w:cantSplit/>
          <w:trHeight w:val="677"/>
        </w:trPr>
        <w:tc>
          <w:tcPr>
            <w:tcW w:w="5000" w:type="pct"/>
            <w:gridSpan w:val="6"/>
            <w:tcBorders>
              <w:top w:val="single" w:sz="6" w:space="0" w:color="auto"/>
              <w:left w:val="single" w:sz="8" w:space="0" w:color="auto"/>
              <w:bottom w:val="single" w:sz="6" w:space="0" w:color="auto"/>
              <w:right w:val="single" w:sz="8" w:space="0" w:color="auto"/>
            </w:tcBorders>
            <w:hideMark/>
          </w:tcPr>
          <w:p w:rsidR="00A809B0" w:rsidRPr="009D002F" w:rsidRDefault="00A809B0" w:rsidP="00A809B0">
            <w:pPr>
              <w:rPr>
                <w:rFonts w:asciiTheme="minorEastAsia" w:hAnsiTheme="minorEastAsia"/>
                <w:sz w:val="24"/>
                <w:szCs w:val="24"/>
              </w:rPr>
            </w:pPr>
            <w:r w:rsidRPr="009D002F">
              <w:rPr>
                <w:rFonts w:asciiTheme="minorEastAsia" w:hAnsiTheme="minorEastAsia" w:hint="eastAsia"/>
              </w:rPr>
              <w:t xml:space="preserve"> </w:t>
            </w:r>
            <w:r w:rsidRPr="009D002F">
              <w:rPr>
                <w:rFonts w:asciiTheme="minorEastAsia" w:hAnsiTheme="minorEastAsia" w:hint="eastAsia"/>
                <w:sz w:val="24"/>
                <w:szCs w:val="24"/>
              </w:rPr>
              <w:t>验收结论：</w:t>
            </w:r>
          </w:p>
        </w:tc>
      </w:tr>
      <w:tr w:rsidR="00A809B0" w:rsidRPr="009D002F" w:rsidTr="00A809B0">
        <w:trPr>
          <w:cantSplit/>
          <w:trHeight w:val="454"/>
        </w:trPr>
        <w:tc>
          <w:tcPr>
            <w:tcW w:w="1628" w:type="pct"/>
            <w:tcBorders>
              <w:top w:val="single" w:sz="6" w:space="0" w:color="auto"/>
              <w:left w:val="single" w:sz="8"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 w:val="24"/>
                <w:szCs w:val="24"/>
              </w:rPr>
              <w:t>施 工 单 位</w:t>
            </w:r>
          </w:p>
        </w:tc>
        <w:tc>
          <w:tcPr>
            <w:tcW w:w="1622" w:type="pct"/>
            <w:gridSpan w:val="2"/>
            <w:tcBorders>
              <w:top w:val="single" w:sz="6" w:space="0" w:color="auto"/>
              <w:left w:val="single" w:sz="6" w:space="0" w:color="auto"/>
              <w:bottom w:val="single" w:sz="6" w:space="0" w:color="auto"/>
              <w:right w:val="single" w:sz="6"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 w:val="24"/>
                <w:szCs w:val="24"/>
              </w:rPr>
              <w:t>建 设 / 监 理 单 位</w:t>
            </w:r>
          </w:p>
        </w:tc>
        <w:tc>
          <w:tcPr>
            <w:tcW w:w="1750" w:type="pct"/>
            <w:gridSpan w:val="3"/>
            <w:tcBorders>
              <w:top w:val="single" w:sz="6" w:space="0" w:color="auto"/>
              <w:left w:val="single" w:sz="6" w:space="0" w:color="auto"/>
              <w:bottom w:val="single" w:sz="6" w:space="0" w:color="auto"/>
              <w:right w:val="single" w:sz="8" w:space="0" w:color="auto"/>
            </w:tcBorders>
            <w:vAlign w:val="center"/>
            <w:hideMark/>
          </w:tcPr>
          <w:p w:rsidR="00A809B0" w:rsidRPr="009D002F" w:rsidRDefault="00A809B0" w:rsidP="00A809B0">
            <w:pPr>
              <w:jc w:val="center"/>
              <w:rPr>
                <w:rFonts w:asciiTheme="minorEastAsia" w:hAnsiTheme="minorEastAsia"/>
                <w:sz w:val="24"/>
                <w:szCs w:val="24"/>
              </w:rPr>
            </w:pPr>
            <w:r w:rsidRPr="009D002F">
              <w:rPr>
                <w:rFonts w:asciiTheme="minorEastAsia" w:hAnsiTheme="minorEastAsia" w:hint="eastAsia"/>
                <w:sz w:val="24"/>
                <w:szCs w:val="24"/>
              </w:rPr>
              <w:t>总 承 包 单 位</w:t>
            </w:r>
          </w:p>
        </w:tc>
      </w:tr>
      <w:tr w:rsidR="00A809B0" w:rsidRPr="00324D2E" w:rsidTr="00A809B0">
        <w:trPr>
          <w:cantSplit/>
          <w:trHeight w:val="1828"/>
        </w:trPr>
        <w:tc>
          <w:tcPr>
            <w:tcW w:w="1628" w:type="pct"/>
            <w:tcBorders>
              <w:top w:val="single" w:sz="6" w:space="0" w:color="auto"/>
              <w:left w:val="single" w:sz="8" w:space="0" w:color="auto"/>
              <w:bottom w:val="single" w:sz="8" w:space="0" w:color="auto"/>
              <w:right w:val="single" w:sz="4" w:space="0" w:color="auto"/>
            </w:tcBorders>
            <w:hideMark/>
          </w:tcPr>
          <w:p w:rsidR="00A809B0" w:rsidRPr="009D002F" w:rsidRDefault="00A809B0" w:rsidP="007A5209">
            <w:pPr>
              <w:spacing w:beforeLines="30"/>
              <w:rPr>
                <w:rFonts w:asciiTheme="minorEastAsia" w:hAnsiTheme="minorEastAsia"/>
                <w:sz w:val="24"/>
                <w:szCs w:val="24"/>
              </w:rPr>
            </w:pPr>
            <w:r w:rsidRPr="009D002F">
              <w:rPr>
                <w:rFonts w:asciiTheme="minorEastAsia" w:hAnsiTheme="minorEastAsia" w:hint="eastAsia"/>
                <w:sz w:val="24"/>
                <w:szCs w:val="24"/>
              </w:rPr>
              <w:t>专业工程师：</w:t>
            </w:r>
          </w:p>
          <w:p w:rsidR="00A809B0" w:rsidRPr="009D002F" w:rsidRDefault="00A809B0" w:rsidP="007A5209">
            <w:pPr>
              <w:spacing w:beforeLines="40"/>
              <w:ind w:firstLineChars="50" w:firstLine="120"/>
              <w:rPr>
                <w:rFonts w:asciiTheme="minorEastAsia" w:hAnsiTheme="minorEastAsia"/>
                <w:sz w:val="24"/>
                <w:szCs w:val="24"/>
              </w:rPr>
            </w:pPr>
            <w:r w:rsidRPr="009D002F">
              <w:rPr>
                <w:rFonts w:asciiTheme="minorEastAsia" w:hAnsiTheme="minorEastAsia" w:hint="eastAsia"/>
                <w:sz w:val="24"/>
                <w:szCs w:val="24"/>
              </w:rPr>
              <w:t>质量检验员：</w:t>
            </w:r>
          </w:p>
          <w:p w:rsidR="00A809B0" w:rsidRDefault="00A809B0" w:rsidP="007A5209">
            <w:pPr>
              <w:spacing w:beforeLines="40"/>
              <w:ind w:firstLineChars="50" w:firstLine="120"/>
              <w:rPr>
                <w:rFonts w:asciiTheme="minorEastAsia" w:hAnsiTheme="minorEastAsia"/>
                <w:sz w:val="24"/>
                <w:szCs w:val="24"/>
              </w:rPr>
            </w:pPr>
            <w:r w:rsidRPr="009D002F">
              <w:rPr>
                <w:rFonts w:asciiTheme="minorEastAsia" w:hAnsiTheme="minorEastAsia" w:hint="eastAsia"/>
                <w:sz w:val="24"/>
                <w:szCs w:val="24"/>
              </w:rPr>
              <w:t>施工班组长：</w:t>
            </w:r>
          </w:p>
          <w:p w:rsidR="00A809B0" w:rsidRDefault="00A809B0" w:rsidP="007A5209">
            <w:pPr>
              <w:spacing w:beforeLines="40"/>
              <w:ind w:firstLineChars="50" w:firstLine="120"/>
              <w:rPr>
                <w:rFonts w:asciiTheme="minorEastAsia" w:hAnsiTheme="minorEastAsia"/>
                <w:sz w:val="24"/>
                <w:szCs w:val="24"/>
              </w:rPr>
            </w:pPr>
            <w:r w:rsidRPr="009D002F">
              <w:rPr>
                <w:rFonts w:asciiTheme="minorEastAsia" w:hAnsiTheme="minorEastAsia" w:hint="eastAsia"/>
                <w:sz w:val="24"/>
                <w:szCs w:val="24"/>
              </w:rPr>
              <w:t xml:space="preserve">                    日期：   年   月    日</w:t>
            </w:r>
          </w:p>
        </w:tc>
        <w:tc>
          <w:tcPr>
            <w:tcW w:w="1622" w:type="pct"/>
            <w:gridSpan w:val="2"/>
            <w:tcBorders>
              <w:top w:val="single" w:sz="6" w:space="0" w:color="auto"/>
              <w:left w:val="single" w:sz="4" w:space="0" w:color="auto"/>
              <w:bottom w:val="single" w:sz="8" w:space="0" w:color="auto"/>
              <w:right w:val="single" w:sz="6" w:space="0" w:color="auto"/>
            </w:tcBorders>
          </w:tcPr>
          <w:p w:rsidR="00A809B0" w:rsidRDefault="00A809B0" w:rsidP="007A5209">
            <w:pPr>
              <w:widowControl/>
              <w:spacing w:beforeLines="30"/>
              <w:ind w:firstLineChars="50" w:firstLine="120"/>
              <w:jc w:val="left"/>
              <w:rPr>
                <w:rFonts w:asciiTheme="minorEastAsia" w:hAnsiTheme="minorEastAsia"/>
                <w:sz w:val="24"/>
                <w:szCs w:val="24"/>
              </w:rPr>
            </w:pPr>
            <w:r w:rsidRPr="009D002F">
              <w:rPr>
                <w:rFonts w:asciiTheme="minorEastAsia" w:hAnsiTheme="minorEastAsia" w:hint="eastAsia"/>
                <w:sz w:val="24"/>
                <w:szCs w:val="24"/>
              </w:rPr>
              <w:t>专业工程师：</w:t>
            </w:r>
          </w:p>
          <w:p w:rsidR="00A809B0" w:rsidRPr="009D002F" w:rsidRDefault="00A809B0" w:rsidP="00A809B0">
            <w:pPr>
              <w:widowControl/>
              <w:jc w:val="left"/>
              <w:rPr>
                <w:rFonts w:asciiTheme="minorEastAsia" w:hAnsiTheme="minorEastAsia"/>
                <w:sz w:val="24"/>
                <w:szCs w:val="24"/>
              </w:rPr>
            </w:pPr>
          </w:p>
          <w:p w:rsidR="00A809B0" w:rsidRPr="009D002F" w:rsidRDefault="00A809B0" w:rsidP="00A809B0">
            <w:pPr>
              <w:widowControl/>
              <w:jc w:val="left"/>
              <w:rPr>
                <w:rFonts w:asciiTheme="minorEastAsia" w:hAnsiTheme="minorEastAsia"/>
                <w:sz w:val="24"/>
                <w:szCs w:val="24"/>
              </w:rPr>
            </w:pPr>
          </w:p>
          <w:p w:rsidR="00A809B0" w:rsidRPr="009D002F" w:rsidRDefault="00A809B0" w:rsidP="007A5209">
            <w:pPr>
              <w:spacing w:beforeLines="140"/>
              <w:rPr>
                <w:rFonts w:asciiTheme="minorEastAsia" w:hAnsiTheme="minorEastAsia"/>
                <w:sz w:val="24"/>
                <w:szCs w:val="24"/>
              </w:rPr>
            </w:pPr>
            <w:r w:rsidRPr="009D002F">
              <w:rPr>
                <w:rFonts w:asciiTheme="minorEastAsia" w:hAnsiTheme="minorEastAsia" w:hint="eastAsia"/>
                <w:sz w:val="24"/>
                <w:szCs w:val="24"/>
              </w:rPr>
              <w:t xml:space="preserve">                     日期： 年   月   日</w:t>
            </w:r>
          </w:p>
        </w:tc>
        <w:tc>
          <w:tcPr>
            <w:tcW w:w="1750" w:type="pct"/>
            <w:gridSpan w:val="3"/>
            <w:tcBorders>
              <w:top w:val="single" w:sz="6" w:space="0" w:color="auto"/>
              <w:left w:val="single" w:sz="6" w:space="0" w:color="auto"/>
              <w:bottom w:val="single" w:sz="8" w:space="0" w:color="auto"/>
              <w:right w:val="single" w:sz="8" w:space="0" w:color="auto"/>
            </w:tcBorders>
          </w:tcPr>
          <w:p w:rsidR="00A809B0" w:rsidRPr="009D002F" w:rsidRDefault="00A809B0" w:rsidP="007A5209">
            <w:pPr>
              <w:spacing w:beforeLines="30"/>
              <w:rPr>
                <w:rFonts w:asciiTheme="minorEastAsia" w:hAnsiTheme="minorEastAsia"/>
                <w:sz w:val="24"/>
                <w:szCs w:val="24"/>
              </w:rPr>
            </w:pPr>
            <w:r w:rsidRPr="009D002F">
              <w:rPr>
                <w:rFonts w:asciiTheme="minorEastAsia" w:hAnsiTheme="minorEastAsia" w:hint="eastAsia"/>
                <w:sz w:val="24"/>
                <w:szCs w:val="24"/>
              </w:rPr>
              <w:t xml:space="preserve"> 专业工程师：</w:t>
            </w:r>
          </w:p>
          <w:p w:rsidR="00A809B0" w:rsidRDefault="00A809B0" w:rsidP="007A5209">
            <w:pPr>
              <w:spacing w:beforeLines="60"/>
              <w:rPr>
                <w:rFonts w:asciiTheme="minorEastAsia" w:hAnsiTheme="minorEastAsia"/>
                <w:sz w:val="24"/>
                <w:szCs w:val="24"/>
              </w:rPr>
            </w:pPr>
          </w:p>
          <w:p w:rsidR="00A809B0" w:rsidRDefault="00A809B0" w:rsidP="007A5209">
            <w:pPr>
              <w:spacing w:beforeLines="60"/>
              <w:rPr>
                <w:rFonts w:asciiTheme="minorEastAsia" w:hAnsiTheme="minorEastAsia"/>
                <w:sz w:val="24"/>
                <w:szCs w:val="24"/>
              </w:rPr>
            </w:pPr>
          </w:p>
          <w:p w:rsidR="00A809B0" w:rsidRDefault="00A809B0" w:rsidP="007A5209">
            <w:pPr>
              <w:spacing w:beforeLines="60"/>
              <w:rPr>
                <w:rFonts w:asciiTheme="minorEastAsia" w:hAnsiTheme="minorEastAsia"/>
                <w:sz w:val="24"/>
                <w:szCs w:val="24"/>
              </w:rPr>
            </w:pPr>
            <w:r w:rsidRPr="009D002F">
              <w:rPr>
                <w:rFonts w:asciiTheme="minorEastAsia" w:hAnsiTheme="minorEastAsia" w:hint="eastAsia"/>
                <w:sz w:val="24"/>
                <w:szCs w:val="24"/>
              </w:rPr>
              <w:t>日期：   年    月    日</w:t>
            </w:r>
          </w:p>
        </w:tc>
      </w:tr>
    </w:tbl>
    <w:p w:rsidR="00E15CFB" w:rsidRPr="00E15CFB" w:rsidRDefault="005A1E61" w:rsidP="00E15CFB">
      <w:pPr>
        <w:pStyle w:val="a0"/>
        <w:numPr>
          <w:ilvl w:val="0"/>
          <w:numId w:val="0"/>
        </w:numPr>
        <w:spacing w:before="312" w:after="312"/>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本标准</w:t>
      </w:r>
      <w:r w:rsidR="00E15CFB" w:rsidRPr="00E15CFB">
        <w:rPr>
          <w:rFonts w:asciiTheme="minorEastAsia" w:eastAsiaTheme="minorEastAsia" w:hAnsiTheme="minorEastAsia" w:hint="eastAsia"/>
          <w:sz w:val="24"/>
          <w:szCs w:val="24"/>
        </w:rPr>
        <w:t>用词说明</w:t>
      </w:r>
      <w:bookmarkEnd w:id="27"/>
      <w:bookmarkEnd w:id="28"/>
      <w:bookmarkEnd w:id="29"/>
      <w:bookmarkEnd w:id="30"/>
      <w:bookmarkEnd w:id="31"/>
    </w:p>
    <w:p w:rsidR="00E15CFB" w:rsidRDefault="00E15CFB" w:rsidP="00E15CFB">
      <w:pPr>
        <w:pStyle w:val="20"/>
        <w:ind w:firstLineChars="0" w:firstLine="0"/>
        <w:rPr>
          <w:rFonts w:ascii="宋体" w:hAnsi="宋体"/>
        </w:rPr>
      </w:pPr>
    </w:p>
    <w:p w:rsidR="00E15CFB" w:rsidRDefault="00E15CFB" w:rsidP="00E15CFB">
      <w:pPr>
        <w:pStyle w:val="20"/>
        <w:ind w:firstLine="480"/>
        <w:rPr>
          <w:rFonts w:ascii="宋体" w:hAnsi="宋体"/>
        </w:rPr>
      </w:pPr>
      <w:r>
        <w:rPr>
          <w:rFonts w:ascii="宋体" w:hAnsi="宋体" w:hint="eastAsia"/>
        </w:rPr>
        <w:t>1  为便于在执行本规范条文时区别对待，对于要求严格程度不同的用词说明如下：</w:t>
      </w:r>
    </w:p>
    <w:p w:rsidR="00E15CFB" w:rsidRDefault="00E15CFB" w:rsidP="00E15CFB">
      <w:pPr>
        <w:pStyle w:val="20"/>
        <w:ind w:firstLineChars="300" w:firstLine="720"/>
        <w:rPr>
          <w:rFonts w:ascii="宋体" w:hAnsi="宋体"/>
        </w:rPr>
      </w:pPr>
      <w:r>
        <w:rPr>
          <w:rFonts w:ascii="宋体" w:hAnsi="宋体"/>
        </w:rPr>
        <w:t xml:space="preserve">1) </w:t>
      </w:r>
      <w:r>
        <w:rPr>
          <w:rFonts w:ascii="宋体" w:hAnsi="宋体" w:hint="eastAsia"/>
        </w:rPr>
        <w:t>表示很严格，非这样做不可的</w:t>
      </w:r>
      <w:r w:rsidR="0056466D">
        <w:rPr>
          <w:rFonts w:ascii="宋体" w:hAnsi="宋体" w:hint="eastAsia"/>
        </w:rPr>
        <w:t>用词</w:t>
      </w:r>
      <w:r>
        <w:rPr>
          <w:rFonts w:ascii="宋体" w:hAnsi="宋体" w:hint="eastAsia"/>
        </w:rPr>
        <w:t>：</w:t>
      </w:r>
    </w:p>
    <w:p w:rsidR="00E15CFB" w:rsidRDefault="00E15CFB" w:rsidP="00E15CFB">
      <w:pPr>
        <w:pStyle w:val="20"/>
        <w:ind w:firstLineChars="450" w:firstLine="1080"/>
        <w:rPr>
          <w:rFonts w:ascii="宋体" w:hAnsi="宋体"/>
        </w:rPr>
      </w:pPr>
      <w:r>
        <w:rPr>
          <w:rFonts w:ascii="宋体" w:hAnsi="宋体" w:hint="eastAsia"/>
        </w:rPr>
        <w:t>正面词采用“必须”，反面词采用“严禁”；</w:t>
      </w:r>
    </w:p>
    <w:p w:rsidR="00E15CFB" w:rsidRDefault="00E15CFB" w:rsidP="00E15CFB">
      <w:pPr>
        <w:pStyle w:val="20"/>
        <w:ind w:firstLineChars="300" w:firstLine="720"/>
        <w:rPr>
          <w:rFonts w:ascii="宋体" w:hAnsi="宋体"/>
        </w:rPr>
      </w:pPr>
      <w:r>
        <w:rPr>
          <w:rFonts w:ascii="宋体" w:hAnsi="宋体"/>
        </w:rPr>
        <w:t xml:space="preserve">2) </w:t>
      </w:r>
      <w:r>
        <w:rPr>
          <w:rFonts w:ascii="宋体" w:hAnsi="宋体" w:hint="eastAsia"/>
        </w:rPr>
        <w:t>表示严格，在正常情况下均应这样做的</w:t>
      </w:r>
      <w:r w:rsidR="0056466D">
        <w:rPr>
          <w:rFonts w:ascii="宋体" w:hAnsi="宋体" w:hint="eastAsia"/>
        </w:rPr>
        <w:t>用词</w:t>
      </w:r>
      <w:r>
        <w:rPr>
          <w:rFonts w:ascii="宋体" w:hAnsi="宋体" w:hint="eastAsia"/>
        </w:rPr>
        <w:t>：</w:t>
      </w:r>
    </w:p>
    <w:p w:rsidR="00E15CFB" w:rsidRDefault="00E15CFB" w:rsidP="00E15CFB">
      <w:pPr>
        <w:pStyle w:val="20"/>
        <w:ind w:firstLineChars="450" w:firstLine="1080"/>
        <w:rPr>
          <w:rFonts w:ascii="宋体" w:hAnsi="宋体"/>
        </w:rPr>
      </w:pPr>
      <w:r>
        <w:rPr>
          <w:rFonts w:ascii="宋体" w:hAnsi="宋体" w:hint="eastAsia"/>
        </w:rPr>
        <w:t>正面词采用“应”，反面词采用“不应”或“不得”；</w:t>
      </w:r>
    </w:p>
    <w:p w:rsidR="00E15CFB" w:rsidRDefault="00E15CFB" w:rsidP="00E15CFB">
      <w:pPr>
        <w:pStyle w:val="20"/>
        <w:ind w:firstLineChars="300" w:firstLine="720"/>
        <w:rPr>
          <w:rFonts w:ascii="宋体" w:hAnsi="宋体"/>
        </w:rPr>
      </w:pPr>
      <w:r>
        <w:rPr>
          <w:rFonts w:ascii="宋体" w:hAnsi="宋体"/>
        </w:rPr>
        <w:t>3）</w:t>
      </w:r>
      <w:r>
        <w:rPr>
          <w:rFonts w:ascii="宋体" w:hAnsi="宋体" w:hint="eastAsia"/>
        </w:rPr>
        <w:t>表示允许稍有选择，在条件许可时首先应这样做的</w:t>
      </w:r>
      <w:r w:rsidR="0056466D">
        <w:rPr>
          <w:rFonts w:ascii="宋体" w:hAnsi="宋体" w:hint="eastAsia"/>
        </w:rPr>
        <w:t>用词</w:t>
      </w:r>
      <w:r>
        <w:rPr>
          <w:rFonts w:ascii="宋体" w:hAnsi="宋体" w:hint="eastAsia"/>
        </w:rPr>
        <w:t>：</w:t>
      </w:r>
    </w:p>
    <w:p w:rsidR="00E15CFB" w:rsidRDefault="00E15CFB" w:rsidP="00E15CFB">
      <w:pPr>
        <w:pStyle w:val="20"/>
        <w:ind w:firstLineChars="450" w:firstLine="1080"/>
        <w:rPr>
          <w:rFonts w:ascii="宋体" w:hAnsi="宋体"/>
        </w:rPr>
      </w:pPr>
      <w:r>
        <w:rPr>
          <w:rFonts w:ascii="宋体" w:hAnsi="宋体" w:hint="eastAsia"/>
        </w:rPr>
        <w:t>正面词采用“宜”，反面词采用“不宜”；</w:t>
      </w:r>
    </w:p>
    <w:p w:rsidR="00E15CFB" w:rsidRDefault="00E15CFB" w:rsidP="00E15CFB">
      <w:pPr>
        <w:pStyle w:val="20"/>
        <w:ind w:firstLineChars="0" w:firstLine="0"/>
        <w:rPr>
          <w:rFonts w:ascii="宋体" w:hAnsi="宋体"/>
        </w:rPr>
      </w:pPr>
      <w:r>
        <w:rPr>
          <w:rFonts w:ascii="宋体" w:hAnsi="宋体" w:hint="eastAsia"/>
        </w:rPr>
        <w:t xml:space="preserve">      </w:t>
      </w:r>
      <w:r>
        <w:rPr>
          <w:rFonts w:ascii="宋体" w:hAnsi="宋体"/>
        </w:rPr>
        <w:t>4</w:t>
      </w:r>
      <w:r>
        <w:rPr>
          <w:rFonts w:ascii="宋体" w:hAnsi="宋体" w:hint="eastAsia"/>
        </w:rPr>
        <w:t>）表示有选择，在一定条件下可以这样做的，采用“可”。</w:t>
      </w:r>
    </w:p>
    <w:p w:rsidR="00E15CFB" w:rsidRDefault="00E15CFB" w:rsidP="00E15CFB">
      <w:pPr>
        <w:pStyle w:val="20"/>
        <w:ind w:firstLine="480"/>
      </w:pPr>
      <w:r>
        <w:rPr>
          <w:rFonts w:ascii="宋体" w:hAnsi="宋体" w:hint="eastAsia"/>
        </w:rPr>
        <w:t>2</w:t>
      </w:r>
      <w:r>
        <w:rPr>
          <w:rFonts w:hint="eastAsia"/>
        </w:rPr>
        <w:t xml:space="preserve">  </w:t>
      </w:r>
      <w:r>
        <w:rPr>
          <w:rFonts w:hint="eastAsia"/>
        </w:rPr>
        <w:t>条文中指明应按其他有关标准</w:t>
      </w:r>
      <w:r w:rsidR="0056466D">
        <w:rPr>
          <w:rFonts w:hint="eastAsia"/>
        </w:rPr>
        <w:t>、规范</w:t>
      </w:r>
      <w:r>
        <w:rPr>
          <w:rFonts w:hint="eastAsia"/>
        </w:rPr>
        <w:t>执行的写法为：“应符合……的规定”</w:t>
      </w:r>
      <w:r>
        <w:rPr>
          <w:rFonts w:hint="eastAsia"/>
        </w:rPr>
        <w:t xml:space="preserve"> </w:t>
      </w:r>
      <w:r>
        <w:rPr>
          <w:rFonts w:hint="eastAsia"/>
        </w:rPr>
        <w:t>或“应按……执行”。</w:t>
      </w:r>
    </w:p>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E15CFB" w:rsidRDefault="00E15CFB" w:rsidP="00E15CFB"/>
    <w:p w:rsidR="006F0EA2" w:rsidRDefault="006F0EA2" w:rsidP="00E15CFB">
      <w:pPr>
        <w:rPr>
          <w:rFonts w:ascii="Calibri" w:eastAsia="宋体" w:hAnsi="Calibri" w:cs="Times New Roman"/>
          <w:sz w:val="24"/>
        </w:rPr>
      </w:pPr>
    </w:p>
    <w:p w:rsidR="006F0EA2" w:rsidRDefault="006F0EA2" w:rsidP="00A90891">
      <w:pPr>
        <w:rPr>
          <w:sz w:val="30"/>
          <w:szCs w:val="30"/>
        </w:rPr>
      </w:pPr>
    </w:p>
    <w:p w:rsidR="00CB75A9" w:rsidRDefault="00CB75A9" w:rsidP="006F0EA2">
      <w:pPr>
        <w:jc w:val="center"/>
        <w:rPr>
          <w:sz w:val="30"/>
          <w:szCs w:val="30"/>
        </w:rPr>
      </w:pPr>
    </w:p>
    <w:p w:rsidR="006F0EA2" w:rsidRDefault="006F0EA2" w:rsidP="006F0EA2">
      <w:pPr>
        <w:jc w:val="center"/>
        <w:rPr>
          <w:sz w:val="30"/>
          <w:szCs w:val="30"/>
        </w:rPr>
      </w:pPr>
      <w:r w:rsidRPr="007F5485">
        <w:rPr>
          <w:rFonts w:hint="eastAsia"/>
          <w:sz w:val="30"/>
          <w:szCs w:val="30"/>
        </w:rPr>
        <w:lastRenderedPageBreak/>
        <w:t>引用标准名录</w:t>
      </w:r>
    </w:p>
    <w:p w:rsidR="00A90891" w:rsidRDefault="00A90891" w:rsidP="00CB75A9">
      <w:pPr>
        <w:spacing w:line="360" w:lineRule="auto"/>
        <w:ind w:left="566" w:hangingChars="236" w:hanging="566"/>
        <w:jc w:val="left"/>
        <w:rPr>
          <w:rFonts w:ascii="宋体" w:hAnsi="宋体"/>
          <w:sz w:val="24"/>
        </w:rPr>
      </w:pPr>
      <w:r>
        <w:rPr>
          <w:rFonts w:ascii="宋体" w:hAnsi="宋体" w:hint="eastAsia"/>
          <w:sz w:val="24"/>
        </w:rPr>
        <w:t>《建筑防腐蚀工程施工规范》</w:t>
      </w:r>
      <w:r>
        <w:rPr>
          <w:rFonts w:ascii="宋体" w:hAnsi="宋体"/>
          <w:sz w:val="24"/>
        </w:rPr>
        <w:t>GB</w:t>
      </w:r>
      <w:r>
        <w:rPr>
          <w:rFonts w:ascii="宋体" w:hAnsi="宋体" w:hint="eastAsia"/>
          <w:sz w:val="24"/>
        </w:rPr>
        <w:t xml:space="preserve"> </w:t>
      </w:r>
      <w:r>
        <w:rPr>
          <w:rFonts w:ascii="宋体" w:hAnsi="宋体"/>
          <w:sz w:val="24"/>
        </w:rPr>
        <w:t>50212</w:t>
      </w:r>
    </w:p>
    <w:p w:rsidR="00A90891" w:rsidRDefault="00A90891" w:rsidP="00CB75A9">
      <w:pPr>
        <w:spacing w:line="360" w:lineRule="auto"/>
        <w:ind w:left="566" w:hangingChars="236" w:hanging="566"/>
        <w:jc w:val="left"/>
        <w:rPr>
          <w:rFonts w:ascii="宋体" w:hAnsi="宋体"/>
          <w:sz w:val="24"/>
        </w:rPr>
      </w:pPr>
      <w:r>
        <w:rPr>
          <w:rFonts w:ascii="宋体" w:hAnsi="宋体" w:hint="eastAsia"/>
          <w:sz w:val="24"/>
        </w:rPr>
        <w:t>《建筑防腐蚀工程施工质量验收规范》</w:t>
      </w:r>
      <w:r>
        <w:rPr>
          <w:rFonts w:ascii="宋体" w:hAnsi="宋体"/>
          <w:sz w:val="24"/>
        </w:rPr>
        <w:t>GB 50224</w:t>
      </w:r>
    </w:p>
    <w:p w:rsidR="00A90891" w:rsidRPr="00A634AB" w:rsidRDefault="00A90891" w:rsidP="00CB75A9">
      <w:pPr>
        <w:spacing w:line="360" w:lineRule="auto"/>
        <w:jc w:val="left"/>
        <w:rPr>
          <w:rFonts w:asciiTheme="minorEastAsia" w:hAnsiTheme="minorEastAsia"/>
          <w:sz w:val="24"/>
        </w:rPr>
      </w:pPr>
      <w:r w:rsidRPr="009D002F">
        <w:rPr>
          <w:rFonts w:asciiTheme="minorEastAsia" w:hAnsiTheme="minorEastAsia" w:hint="eastAsia"/>
          <w:sz w:val="24"/>
        </w:rPr>
        <w:t>《建筑工程施工质量验收统一标准》GB 50300</w:t>
      </w:r>
    </w:p>
    <w:p w:rsidR="00A90891" w:rsidRDefault="00A90891" w:rsidP="00CB75A9">
      <w:pPr>
        <w:spacing w:line="360" w:lineRule="auto"/>
        <w:jc w:val="left"/>
        <w:rPr>
          <w:rFonts w:ascii="宋体" w:hAnsi="宋体"/>
          <w:sz w:val="24"/>
        </w:rPr>
      </w:pPr>
      <w:r w:rsidRPr="009D002F">
        <w:rPr>
          <w:rFonts w:ascii="宋体" w:hAnsi="宋体" w:hint="eastAsia"/>
          <w:sz w:val="24"/>
        </w:rPr>
        <w:t>《施工企业安全生产管理规范》GB</w:t>
      </w:r>
      <w:r w:rsidR="007B7E32">
        <w:rPr>
          <w:rFonts w:ascii="宋体" w:hAnsi="宋体"/>
          <w:sz w:val="24"/>
        </w:rPr>
        <w:t xml:space="preserve"> </w:t>
      </w:r>
      <w:r w:rsidRPr="009D002F">
        <w:rPr>
          <w:rFonts w:ascii="宋体" w:hAnsi="宋体" w:hint="eastAsia"/>
          <w:sz w:val="24"/>
        </w:rPr>
        <w:t>50656</w:t>
      </w:r>
    </w:p>
    <w:p w:rsidR="00A22E7A" w:rsidRPr="00A22E7A" w:rsidRDefault="00A22E7A" w:rsidP="00CB75A9">
      <w:pPr>
        <w:spacing w:line="360" w:lineRule="auto"/>
        <w:jc w:val="left"/>
        <w:rPr>
          <w:rFonts w:asciiTheme="majorEastAsia" w:eastAsiaTheme="majorEastAsia" w:hAnsiTheme="majorEastAsia"/>
          <w:sz w:val="24"/>
        </w:rPr>
      </w:pPr>
      <w:r w:rsidRPr="009D002F">
        <w:rPr>
          <w:rFonts w:asciiTheme="majorEastAsia" w:eastAsiaTheme="majorEastAsia" w:hAnsiTheme="majorEastAsia" w:hint="eastAsia"/>
          <w:sz w:val="24"/>
        </w:rPr>
        <w:t>《</w:t>
      </w:r>
      <w:r w:rsidRPr="00AA4173">
        <w:rPr>
          <w:rFonts w:ascii="Arial" w:hAnsi="Arial" w:cs="Arial"/>
          <w:color w:val="333333"/>
          <w:sz w:val="24"/>
          <w:shd w:val="clear" w:color="auto" w:fill="FFFFFF"/>
        </w:rPr>
        <w:t>色漆和</w:t>
      </w:r>
      <w:r w:rsidRPr="00AA4173">
        <w:rPr>
          <w:rFonts w:asciiTheme="majorEastAsia" w:eastAsiaTheme="majorEastAsia" w:hAnsiTheme="majorEastAsia" w:cs="Arial"/>
          <w:sz w:val="24"/>
          <w:shd w:val="clear" w:color="auto" w:fill="FFFFFF"/>
        </w:rPr>
        <w:t>清漆涂层老化的评级方法</w:t>
      </w:r>
      <w:r w:rsidRPr="00AA4173">
        <w:rPr>
          <w:rFonts w:asciiTheme="majorEastAsia" w:eastAsiaTheme="majorEastAsia" w:hAnsiTheme="majorEastAsia" w:cs="Arial" w:hint="eastAsia"/>
          <w:sz w:val="24"/>
          <w:shd w:val="clear" w:color="auto" w:fill="FFFFFF"/>
        </w:rPr>
        <w:t>》</w:t>
      </w:r>
      <w:r w:rsidRPr="00C3228B">
        <w:rPr>
          <w:rStyle w:val="af2"/>
          <w:rFonts w:asciiTheme="majorEastAsia" w:hAnsiTheme="majorEastAsia" w:cs="Arial"/>
          <w:i w:val="0"/>
          <w:sz w:val="24"/>
          <w:shd w:val="clear" w:color="auto" w:fill="FFFFFF"/>
        </w:rPr>
        <w:t>GB/T</w:t>
      </w:r>
      <w:r>
        <w:rPr>
          <w:rStyle w:val="af2"/>
          <w:rFonts w:asciiTheme="majorEastAsia" w:hAnsiTheme="majorEastAsia" w:cs="Arial" w:hint="eastAsia"/>
          <w:i w:val="0"/>
          <w:sz w:val="24"/>
          <w:shd w:val="clear" w:color="auto" w:fill="FFFFFF"/>
        </w:rPr>
        <w:t xml:space="preserve"> </w:t>
      </w:r>
      <w:r w:rsidRPr="00C3228B">
        <w:rPr>
          <w:rStyle w:val="af2"/>
          <w:rFonts w:asciiTheme="majorEastAsia" w:hAnsiTheme="majorEastAsia" w:cs="Arial"/>
          <w:i w:val="0"/>
          <w:sz w:val="24"/>
          <w:shd w:val="clear" w:color="auto" w:fill="FFFFFF"/>
        </w:rPr>
        <w:t>1766</w:t>
      </w:r>
    </w:p>
    <w:p w:rsidR="00A90891" w:rsidRDefault="00A90891" w:rsidP="00CB75A9">
      <w:pPr>
        <w:spacing w:line="360" w:lineRule="auto"/>
        <w:jc w:val="left"/>
        <w:rPr>
          <w:rFonts w:ascii="宋体" w:hAnsi="宋体"/>
          <w:sz w:val="24"/>
        </w:rPr>
      </w:pPr>
      <w:r w:rsidRPr="009D002F">
        <w:rPr>
          <w:rFonts w:ascii="宋体" w:hAnsi="宋体" w:hint="eastAsia"/>
          <w:sz w:val="24"/>
        </w:rPr>
        <w:t>《涂装作业安全规程 安全管理通则》GB</w:t>
      </w:r>
      <w:r>
        <w:rPr>
          <w:rFonts w:ascii="宋体" w:hAnsi="宋体" w:hint="eastAsia"/>
          <w:sz w:val="24"/>
        </w:rPr>
        <w:t xml:space="preserve"> </w:t>
      </w:r>
      <w:r w:rsidRPr="009D002F">
        <w:rPr>
          <w:rFonts w:ascii="宋体" w:hAnsi="宋体" w:hint="eastAsia"/>
          <w:sz w:val="24"/>
        </w:rPr>
        <w:t>7691</w:t>
      </w:r>
    </w:p>
    <w:p w:rsidR="00716F0A" w:rsidRDefault="00A90891" w:rsidP="00CB75A9">
      <w:pPr>
        <w:spacing w:line="360" w:lineRule="auto"/>
        <w:ind w:left="1"/>
        <w:jc w:val="left"/>
        <w:rPr>
          <w:rFonts w:ascii="宋体" w:hAnsi="宋体"/>
          <w:sz w:val="24"/>
        </w:rPr>
      </w:pPr>
      <w:r>
        <w:rPr>
          <w:rFonts w:ascii="宋体" w:hAnsi="宋体" w:hint="eastAsia"/>
          <w:sz w:val="24"/>
        </w:rPr>
        <w:t>《涂覆涂料前钢材表面处理</w:t>
      </w:r>
      <w:r>
        <w:rPr>
          <w:rFonts w:ascii="宋体" w:hAnsi="宋体"/>
          <w:sz w:val="24"/>
        </w:rPr>
        <w:t xml:space="preserve"> </w:t>
      </w:r>
      <w:r>
        <w:rPr>
          <w:rFonts w:ascii="宋体" w:hAnsi="宋体" w:hint="eastAsia"/>
          <w:sz w:val="24"/>
        </w:rPr>
        <w:t>表面清洁度的目视评定</w:t>
      </w:r>
      <w:r>
        <w:rPr>
          <w:rFonts w:ascii="宋体" w:hAnsi="宋体"/>
          <w:sz w:val="24"/>
        </w:rPr>
        <w:t xml:space="preserve"> </w:t>
      </w:r>
      <w:r>
        <w:rPr>
          <w:rFonts w:ascii="宋体" w:hAnsi="宋体" w:hint="eastAsia"/>
          <w:sz w:val="24"/>
        </w:rPr>
        <w:t>第</w:t>
      </w:r>
      <w:r>
        <w:rPr>
          <w:rFonts w:ascii="宋体" w:hAnsi="宋体"/>
          <w:sz w:val="24"/>
        </w:rPr>
        <w:t>1</w:t>
      </w:r>
      <w:r>
        <w:rPr>
          <w:rFonts w:ascii="宋体" w:hAnsi="宋体" w:hint="eastAsia"/>
          <w:sz w:val="24"/>
        </w:rPr>
        <w:t>部份：未涂覆过的钢材</w:t>
      </w:r>
      <w:r w:rsidR="00716F0A">
        <w:rPr>
          <w:rFonts w:ascii="宋体" w:hAnsi="宋体" w:hint="eastAsia"/>
          <w:sz w:val="24"/>
        </w:rPr>
        <w:t xml:space="preserve">      </w:t>
      </w:r>
      <w:r>
        <w:rPr>
          <w:rFonts w:ascii="宋体" w:hAnsi="宋体" w:hint="eastAsia"/>
          <w:sz w:val="24"/>
        </w:rPr>
        <w:t>表面和全面清除原有涂层后的钢材表面的锈蚀等级和处理等级》</w:t>
      </w:r>
      <w:r w:rsidR="00716F0A">
        <w:rPr>
          <w:rFonts w:ascii="宋体" w:hAnsi="宋体"/>
          <w:sz w:val="24"/>
        </w:rPr>
        <w:t>GB/T</w:t>
      </w:r>
      <w:r w:rsidR="00716F0A">
        <w:rPr>
          <w:rFonts w:ascii="宋体" w:hAnsi="宋体" w:hint="eastAsia"/>
          <w:sz w:val="24"/>
        </w:rPr>
        <w:t xml:space="preserve"> </w:t>
      </w:r>
      <w:r w:rsidR="00716F0A">
        <w:rPr>
          <w:rFonts w:ascii="宋体" w:hAnsi="宋体"/>
          <w:sz w:val="24"/>
        </w:rPr>
        <w:t>8923.1</w:t>
      </w:r>
    </w:p>
    <w:p w:rsidR="00123F78" w:rsidRDefault="00716F0A" w:rsidP="00CB75A9">
      <w:pPr>
        <w:spacing w:line="360" w:lineRule="auto"/>
        <w:ind w:left="1"/>
        <w:jc w:val="left"/>
        <w:rPr>
          <w:rFonts w:ascii="宋体" w:hAnsi="宋体"/>
          <w:sz w:val="24"/>
        </w:rPr>
      </w:pPr>
      <w:r>
        <w:rPr>
          <w:rFonts w:ascii="宋体" w:hAnsi="宋体" w:hint="eastAsia"/>
          <w:sz w:val="24"/>
        </w:rPr>
        <w:t xml:space="preserve"> </w:t>
      </w:r>
      <w:r w:rsidR="00A90891">
        <w:rPr>
          <w:rFonts w:ascii="宋体" w:hAnsi="宋体"/>
          <w:sz w:val="24"/>
        </w:rPr>
        <w:t>-2011/ISO</w:t>
      </w:r>
      <w:r>
        <w:rPr>
          <w:rFonts w:ascii="宋体" w:hAnsi="宋体" w:hint="eastAsia"/>
          <w:sz w:val="24"/>
        </w:rPr>
        <w:t xml:space="preserve"> </w:t>
      </w:r>
      <w:r w:rsidR="00A90891">
        <w:rPr>
          <w:rFonts w:ascii="宋体" w:hAnsi="宋体"/>
          <w:sz w:val="24"/>
        </w:rPr>
        <w:t>8501-1</w:t>
      </w:r>
    </w:p>
    <w:p w:rsidR="00A90891" w:rsidRDefault="00A90891" w:rsidP="00CB75A9">
      <w:pPr>
        <w:spacing w:line="360" w:lineRule="auto"/>
        <w:ind w:left="1"/>
        <w:jc w:val="left"/>
        <w:rPr>
          <w:rFonts w:ascii="宋体" w:hAnsi="宋体"/>
          <w:sz w:val="24"/>
        </w:rPr>
      </w:pPr>
      <w:r w:rsidRPr="009D002F">
        <w:rPr>
          <w:rFonts w:asciiTheme="majorEastAsia" w:eastAsiaTheme="majorEastAsia" w:hAnsiTheme="majorEastAsia" w:hint="eastAsia"/>
          <w:sz w:val="24"/>
        </w:rPr>
        <w:t>《涂覆涂料前钢材表面处理</w:t>
      </w:r>
      <w:r>
        <w:rPr>
          <w:rFonts w:asciiTheme="majorEastAsia" w:eastAsiaTheme="majorEastAsia" w:hAnsiTheme="majorEastAsia" w:hint="eastAsia"/>
          <w:sz w:val="24"/>
        </w:rPr>
        <w:t>-</w:t>
      </w:r>
      <w:r w:rsidRPr="009D002F">
        <w:rPr>
          <w:rFonts w:asciiTheme="majorEastAsia" w:eastAsiaTheme="majorEastAsia" w:hAnsiTheme="majorEastAsia" w:hint="eastAsia"/>
          <w:sz w:val="24"/>
        </w:rPr>
        <w:t>表面清洁度的目视评定 第3部分：焊缝、边缘和其他区域的表面缺陷的处理等级》GB/T 8923.3</w:t>
      </w:r>
      <w:r>
        <w:rPr>
          <w:rFonts w:ascii="宋体" w:hAnsi="宋体"/>
          <w:sz w:val="24"/>
        </w:rPr>
        <w:t>/ISO</w:t>
      </w:r>
      <w:r>
        <w:rPr>
          <w:rFonts w:ascii="宋体" w:hAnsi="宋体" w:hint="eastAsia"/>
          <w:sz w:val="24"/>
        </w:rPr>
        <w:t xml:space="preserve"> </w:t>
      </w:r>
      <w:r>
        <w:rPr>
          <w:rFonts w:ascii="宋体" w:hAnsi="宋体"/>
          <w:sz w:val="24"/>
        </w:rPr>
        <w:t>8501-</w:t>
      </w:r>
      <w:r>
        <w:rPr>
          <w:rFonts w:ascii="宋体" w:hAnsi="宋体" w:hint="eastAsia"/>
          <w:sz w:val="24"/>
        </w:rPr>
        <w:t>3</w:t>
      </w:r>
    </w:p>
    <w:p w:rsidR="00A22E7A" w:rsidRDefault="00A22E7A" w:rsidP="00CB75A9">
      <w:pPr>
        <w:spacing w:line="360" w:lineRule="auto"/>
        <w:jc w:val="left"/>
        <w:rPr>
          <w:rFonts w:ascii="宋体" w:hAnsi="宋体"/>
          <w:sz w:val="24"/>
        </w:rPr>
      </w:pPr>
      <w:r w:rsidRPr="009D002F">
        <w:rPr>
          <w:rFonts w:ascii="宋体" w:hAnsi="宋体" w:hint="eastAsia"/>
          <w:sz w:val="24"/>
        </w:rPr>
        <w:t>《个体防护装备选用规范》GB/T</w:t>
      </w:r>
      <w:r>
        <w:rPr>
          <w:rFonts w:ascii="宋体" w:hAnsi="宋体" w:hint="eastAsia"/>
          <w:sz w:val="24"/>
        </w:rPr>
        <w:t xml:space="preserve"> </w:t>
      </w:r>
      <w:r w:rsidRPr="009D002F">
        <w:rPr>
          <w:rFonts w:ascii="宋体" w:hAnsi="宋体" w:hint="eastAsia"/>
          <w:sz w:val="24"/>
        </w:rPr>
        <w:t>11651</w:t>
      </w:r>
    </w:p>
    <w:p w:rsidR="00A90891" w:rsidRDefault="00A90891" w:rsidP="00CB75A9">
      <w:pPr>
        <w:snapToGrid w:val="0"/>
        <w:spacing w:line="360" w:lineRule="auto"/>
        <w:ind w:left="566" w:hangingChars="236" w:hanging="566"/>
        <w:jc w:val="left"/>
        <w:rPr>
          <w:rFonts w:ascii="宋体" w:hAnsi="宋体"/>
          <w:sz w:val="24"/>
        </w:rPr>
      </w:pPr>
      <w:r w:rsidRPr="009D002F">
        <w:rPr>
          <w:rFonts w:asciiTheme="majorEastAsia" w:eastAsiaTheme="majorEastAsia" w:hAnsiTheme="majorEastAsia" w:hint="eastAsia"/>
          <w:sz w:val="24"/>
        </w:rPr>
        <w:t>《色漆和清漆  漆膜厚度的测定》GB/T 13452.2</w:t>
      </w:r>
      <w:r>
        <w:rPr>
          <w:rFonts w:ascii="宋体" w:hAnsi="宋体"/>
          <w:sz w:val="24"/>
        </w:rPr>
        <w:t>/ISO</w:t>
      </w:r>
      <w:r>
        <w:rPr>
          <w:rFonts w:ascii="宋体" w:hAnsi="宋体" w:hint="eastAsia"/>
          <w:sz w:val="24"/>
        </w:rPr>
        <w:t xml:space="preserve"> 2808</w:t>
      </w:r>
    </w:p>
    <w:p w:rsidR="00A22E7A" w:rsidRPr="00A90891" w:rsidRDefault="00A22E7A" w:rsidP="00CB75A9">
      <w:pPr>
        <w:jc w:val="left"/>
        <w:rPr>
          <w:sz w:val="30"/>
          <w:szCs w:val="30"/>
        </w:rPr>
      </w:pPr>
      <w:r w:rsidRPr="009D002F">
        <w:rPr>
          <w:rFonts w:ascii="宋体" w:hAnsi="宋体" w:hint="eastAsia"/>
          <w:sz w:val="24"/>
        </w:rPr>
        <w:t>《用电安全导则》GB∕T</w:t>
      </w:r>
      <w:r w:rsidR="00CB75A9">
        <w:rPr>
          <w:rFonts w:ascii="宋体" w:hAnsi="宋体"/>
          <w:sz w:val="24"/>
        </w:rPr>
        <w:t xml:space="preserve"> </w:t>
      </w:r>
      <w:r w:rsidRPr="009D002F">
        <w:rPr>
          <w:rFonts w:ascii="宋体" w:hAnsi="宋体" w:hint="eastAsia"/>
          <w:sz w:val="24"/>
        </w:rPr>
        <w:t>13869</w:t>
      </w:r>
    </w:p>
    <w:p w:rsidR="00A22E7A" w:rsidRDefault="00A22E7A" w:rsidP="00CB75A9">
      <w:pPr>
        <w:widowControl/>
        <w:spacing w:line="384" w:lineRule="atLeast"/>
        <w:jc w:val="left"/>
        <w:rPr>
          <w:rFonts w:asciiTheme="minorEastAsia" w:hAnsiTheme="minorEastAsia" w:cs="宋体"/>
          <w:color w:val="444444"/>
          <w:kern w:val="0"/>
          <w:sz w:val="24"/>
          <w:szCs w:val="24"/>
        </w:rPr>
      </w:pPr>
      <w:r w:rsidRPr="00A62F3A">
        <w:rPr>
          <w:rFonts w:asciiTheme="minorEastAsia" w:hAnsiTheme="minorEastAsia" w:cs="宋体" w:hint="eastAsia"/>
          <w:color w:val="444444"/>
          <w:kern w:val="0"/>
          <w:sz w:val="24"/>
          <w:szCs w:val="24"/>
        </w:rPr>
        <w:t>《</w:t>
      </w:r>
      <w:r w:rsidRPr="00A62F3A">
        <w:rPr>
          <w:rFonts w:asciiTheme="minorEastAsia" w:hAnsiTheme="minorEastAsia" w:cs="宋体"/>
          <w:color w:val="444444"/>
          <w:kern w:val="0"/>
          <w:sz w:val="24"/>
          <w:szCs w:val="24"/>
        </w:rPr>
        <w:t>涂覆涂料前钢材表面处理 表面清洁度的评定试验 第2部分：清理过的表面上氯化物的实验室测定</w:t>
      </w:r>
      <w:r w:rsidRPr="00A62F3A">
        <w:rPr>
          <w:rFonts w:asciiTheme="minorEastAsia" w:hAnsiTheme="minorEastAsia" w:cs="宋体" w:hint="eastAsia"/>
          <w:color w:val="444444"/>
          <w:kern w:val="0"/>
          <w:sz w:val="24"/>
          <w:szCs w:val="24"/>
        </w:rPr>
        <w:t>》</w:t>
      </w:r>
      <w:r>
        <w:rPr>
          <w:rFonts w:asciiTheme="minorEastAsia" w:hAnsiTheme="minorEastAsia" w:cs="宋体"/>
          <w:color w:val="444444"/>
          <w:kern w:val="0"/>
          <w:sz w:val="24"/>
          <w:szCs w:val="24"/>
        </w:rPr>
        <w:t>GB/T 18570.2</w:t>
      </w:r>
    </w:p>
    <w:p w:rsidR="00A22E7A" w:rsidRDefault="00A22E7A" w:rsidP="00CB75A9">
      <w:pPr>
        <w:spacing w:line="360" w:lineRule="auto"/>
        <w:jc w:val="left"/>
        <w:rPr>
          <w:rFonts w:ascii="宋体" w:hAnsi="宋体"/>
          <w:sz w:val="24"/>
        </w:rPr>
      </w:pPr>
      <w:r w:rsidRPr="009D002F">
        <w:rPr>
          <w:rFonts w:ascii="宋体" w:hAnsi="宋体" w:hint="eastAsia"/>
          <w:sz w:val="24"/>
        </w:rPr>
        <w:t>《国家电气设备安全技术规范》GB</w:t>
      </w:r>
      <w:r>
        <w:rPr>
          <w:rFonts w:ascii="宋体" w:hAnsi="宋体" w:hint="eastAsia"/>
          <w:sz w:val="24"/>
        </w:rPr>
        <w:t xml:space="preserve"> </w:t>
      </w:r>
      <w:r w:rsidRPr="009D002F">
        <w:rPr>
          <w:rFonts w:ascii="宋体" w:hAnsi="宋体" w:hint="eastAsia"/>
          <w:sz w:val="24"/>
        </w:rPr>
        <w:t>19517</w:t>
      </w:r>
    </w:p>
    <w:p w:rsidR="00A22E7A" w:rsidRDefault="00A22E7A" w:rsidP="00CB75A9">
      <w:pPr>
        <w:spacing w:line="360" w:lineRule="auto"/>
        <w:jc w:val="left"/>
        <w:rPr>
          <w:rFonts w:asciiTheme="majorEastAsia" w:eastAsiaTheme="majorEastAsia" w:hAnsiTheme="majorEastAsia"/>
          <w:sz w:val="24"/>
        </w:rPr>
      </w:pPr>
      <w:r w:rsidRPr="009D002F">
        <w:rPr>
          <w:rFonts w:asciiTheme="majorEastAsia" w:eastAsiaTheme="majorEastAsia" w:hAnsiTheme="majorEastAsia" w:hint="eastAsia"/>
          <w:sz w:val="24"/>
        </w:rPr>
        <w:t>《</w:t>
      </w:r>
      <w:r w:rsidRPr="009D002F">
        <w:rPr>
          <w:rFonts w:asciiTheme="majorEastAsia" w:eastAsiaTheme="majorEastAsia" w:hAnsiTheme="majorEastAsia"/>
          <w:sz w:val="24"/>
        </w:rPr>
        <w:t>涂</w:t>
      </w:r>
      <w:r w:rsidRPr="009D002F">
        <w:rPr>
          <w:rFonts w:asciiTheme="majorEastAsia" w:eastAsiaTheme="majorEastAsia" w:hAnsiTheme="majorEastAsia"/>
          <w:bCs/>
          <w:sz w:val="24"/>
        </w:rPr>
        <w:t>料耐溶剂擦拭性测定法</w:t>
      </w:r>
      <w:r w:rsidRPr="009D002F">
        <w:rPr>
          <w:rFonts w:asciiTheme="majorEastAsia" w:eastAsiaTheme="majorEastAsia" w:hAnsiTheme="majorEastAsia" w:hint="eastAsia"/>
          <w:bCs/>
          <w:sz w:val="24"/>
        </w:rPr>
        <w:t>》</w:t>
      </w:r>
      <w:r w:rsidRPr="009D002F">
        <w:rPr>
          <w:rFonts w:asciiTheme="majorEastAsia" w:eastAsiaTheme="majorEastAsia" w:hAnsiTheme="majorEastAsia" w:hint="eastAsia"/>
          <w:sz w:val="24"/>
        </w:rPr>
        <w:t>GB/T 23989</w:t>
      </w:r>
    </w:p>
    <w:p w:rsidR="00A22E7A" w:rsidRPr="0036300C" w:rsidRDefault="00A22E7A" w:rsidP="00CB75A9">
      <w:pPr>
        <w:spacing w:line="360" w:lineRule="auto"/>
        <w:jc w:val="left"/>
        <w:rPr>
          <w:rFonts w:asciiTheme="majorEastAsia" w:eastAsiaTheme="majorEastAsia" w:hAnsiTheme="majorEastAsia"/>
          <w:sz w:val="24"/>
        </w:rPr>
      </w:pPr>
      <w:r>
        <w:rPr>
          <w:rFonts w:ascii="宋体" w:hAnsi="宋体" w:cs="Arial" w:hint="eastAsia"/>
          <w:bCs/>
          <w:sz w:val="24"/>
        </w:rPr>
        <w:t>《色漆和清漆  防护涂料体系对钢结构的防腐蚀保护》</w:t>
      </w:r>
      <w:r>
        <w:rPr>
          <w:rFonts w:ascii="宋体" w:hAnsi="宋体" w:cs="Arial"/>
          <w:bCs/>
          <w:sz w:val="24"/>
        </w:rPr>
        <w:t>GB/T30790.1</w:t>
      </w:r>
      <w:r w:rsidR="001E5220">
        <w:rPr>
          <w:rFonts w:ascii="宋体" w:hAnsi="宋体" w:cs="Arial" w:hint="eastAsia"/>
          <w:bCs/>
          <w:sz w:val="24"/>
        </w:rPr>
        <w:t>～</w:t>
      </w:r>
      <w:r>
        <w:rPr>
          <w:rFonts w:ascii="宋体" w:hAnsi="宋体" w:cs="Arial" w:hint="eastAsia"/>
          <w:bCs/>
          <w:sz w:val="24"/>
        </w:rPr>
        <w:t>8</w:t>
      </w:r>
    </w:p>
    <w:p w:rsidR="00A22E7A" w:rsidRDefault="00A22E7A" w:rsidP="00CB75A9">
      <w:pPr>
        <w:spacing w:line="360" w:lineRule="auto"/>
        <w:jc w:val="left"/>
        <w:rPr>
          <w:rFonts w:asciiTheme="majorEastAsia" w:eastAsiaTheme="majorEastAsia" w:hAnsiTheme="majorEastAsia"/>
          <w:sz w:val="24"/>
          <w:szCs w:val="24"/>
        </w:rPr>
      </w:pPr>
      <w:r w:rsidRPr="00DE3EDA">
        <w:rPr>
          <w:rFonts w:asciiTheme="majorEastAsia" w:eastAsiaTheme="majorEastAsia" w:hAnsiTheme="majorEastAsia" w:hint="eastAsia"/>
          <w:sz w:val="24"/>
          <w:szCs w:val="24"/>
        </w:rPr>
        <w:t>《建筑钢结构防腐涂料中有害物质限量》GB</w:t>
      </w:r>
      <w:r>
        <w:rPr>
          <w:rFonts w:asciiTheme="majorEastAsia" w:eastAsiaTheme="majorEastAsia" w:hAnsiTheme="majorEastAsia"/>
          <w:sz w:val="24"/>
          <w:szCs w:val="24"/>
        </w:rPr>
        <w:t xml:space="preserve"> </w:t>
      </w:r>
      <w:r w:rsidRPr="00DE3EDA">
        <w:rPr>
          <w:rFonts w:asciiTheme="majorEastAsia" w:eastAsiaTheme="majorEastAsia" w:hAnsiTheme="majorEastAsia" w:hint="eastAsia"/>
          <w:sz w:val="24"/>
          <w:szCs w:val="24"/>
        </w:rPr>
        <w:t>30981</w:t>
      </w:r>
    </w:p>
    <w:p w:rsidR="00A90891" w:rsidRDefault="00A90891" w:rsidP="00CB75A9">
      <w:pPr>
        <w:snapToGrid w:val="0"/>
        <w:spacing w:line="360" w:lineRule="auto"/>
        <w:ind w:left="1"/>
        <w:jc w:val="left"/>
        <w:rPr>
          <w:rFonts w:ascii="宋体"/>
          <w:sz w:val="24"/>
        </w:rPr>
      </w:pPr>
      <w:r w:rsidRPr="009D002F">
        <w:rPr>
          <w:rFonts w:asciiTheme="majorEastAsia" w:eastAsiaTheme="majorEastAsia" w:hAnsiTheme="majorEastAsia" w:hint="eastAsia"/>
          <w:sz w:val="24"/>
        </w:rPr>
        <w:t>《防护涂料体系对钢结构防腐蚀保护</w:t>
      </w:r>
      <w:r w:rsidRPr="009D002F">
        <w:rPr>
          <w:rFonts w:asciiTheme="majorEastAsia" w:eastAsiaTheme="majorEastAsia" w:hAnsiTheme="majorEastAsia"/>
          <w:sz w:val="24"/>
        </w:rPr>
        <w:t xml:space="preserve">  </w:t>
      </w:r>
      <w:r w:rsidRPr="009D002F">
        <w:rPr>
          <w:rFonts w:asciiTheme="majorEastAsia" w:eastAsiaTheme="majorEastAsia" w:hAnsiTheme="majorEastAsia" w:hint="eastAsia"/>
          <w:sz w:val="24"/>
        </w:rPr>
        <w:t>涂层附着力／内聚力（破坏强度）评定</w:t>
      </w:r>
      <w:r>
        <w:rPr>
          <w:rFonts w:asciiTheme="majorEastAsia" w:eastAsiaTheme="majorEastAsia" w:hAnsiTheme="majorEastAsia" w:hint="eastAsia"/>
          <w:sz w:val="24"/>
        </w:rPr>
        <w:t xml:space="preserve">               </w:t>
      </w:r>
      <w:r w:rsidRPr="009D002F">
        <w:rPr>
          <w:rFonts w:asciiTheme="majorEastAsia" w:eastAsiaTheme="majorEastAsia" w:hAnsiTheme="majorEastAsia" w:hint="eastAsia"/>
          <w:sz w:val="24"/>
        </w:rPr>
        <w:t>和验收准则</w:t>
      </w:r>
      <w:r w:rsidRPr="009D002F">
        <w:rPr>
          <w:rFonts w:asciiTheme="majorEastAsia" w:eastAsiaTheme="majorEastAsia" w:hAnsiTheme="majorEastAsia"/>
          <w:sz w:val="24"/>
        </w:rPr>
        <w:t xml:space="preserve"> </w:t>
      </w:r>
      <w:r w:rsidRPr="009D002F">
        <w:rPr>
          <w:rFonts w:asciiTheme="majorEastAsia" w:eastAsiaTheme="majorEastAsia" w:hAnsiTheme="majorEastAsia" w:hint="eastAsia"/>
          <w:sz w:val="24"/>
        </w:rPr>
        <w:t>第</w:t>
      </w:r>
      <w:r w:rsidRPr="009D002F">
        <w:rPr>
          <w:rFonts w:asciiTheme="majorEastAsia" w:eastAsiaTheme="majorEastAsia" w:hAnsiTheme="majorEastAsia"/>
          <w:sz w:val="24"/>
        </w:rPr>
        <w:t xml:space="preserve">1部分 </w:t>
      </w:r>
      <w:r w:rsidRPr="009D002F">
        <w:rPr>
          <w:rFonts w:asciiTheme="majorEastAsia" w:eastAsiaTheme="majorEastAsia" w:hAnsiTheme="majorEastAsia" w:hint="eastAsia"/>
          <w:sz w:val="24"/>
        </w:rPr>
        <w:t>拉开法试验》</w:t>
      </w:r>
      <w:r w:rsidRPr="009D002F">
        <w:rPr>
          <w:rFonts w:asciiTheme="majorEastAsia" w:eastAsiaTheme="majorEastAsia" w:hAnsiTheme="majorEastAsia"/>
          <w:sz w:val="24"/>
        </w:rPr>
        <w:t>GB/T 31586.1</w:t>
      </w:r>
    </w:p>
    <w:p w:rsidR="00A90891" w:rsidRDefault="00A90891" w:rsidP="00CB75A9">
      <w:pPr>
        <w:spacing w:line="360" w:lineRule="auto"/>
        <w:jc w:val="left"/>
        <w:rPr>
          <w:rFonts w:asciiTheme="majorEastAsia" w:eastAsiaTheme="majorEastAsia" w:hAnsiTheme="majorEastAsia"/>
          <w:sz w:val="24"/>
        </w:rPr>
      </w:pPr>
      <w:r w:rsidRPr="009D002F">
        <w:rPr>
          <w:rFonts w:asciiTheme="majorEastAsia" w:eastAsiaTheme="majorEastAsia" w:hAnsiTheme="majorEastAsia" w:hint="eastAsia"/>
          <w:sz w:val="24"/>
        </w:rPr>
        <w:t>《防护涂料体系对钢结构的防腐蚀保护</w:t>
      </w:r>
      <w:r w:rsidRPr="009D002F">
        <w:rPr>
          <w:rFonts w:asciiTheme="majorEastAsia" w:eastAsiaTheme="majorEastAsia" w:hAnsiTheme="majorEastAsia"/>
          <w:sz w:val="24"/>
        </w:rPr>
        <w:t xml:space="preserve"> </w:t>
      </w:r>
      <w:r w:rsidRPr="009D002F">
        <w:rPr>
          <w:rFonts w:asciiTheme="majorEastAsia" w:eastAsiaTheme="majorEastAsia" w:hAnsiTheme="majorEastAsia" w:hint="eastAsia"/>
          <w:sz w:val="24"/>
        </w:rPr>
        <w:t>涂层附着力</w:t>
      </w:r>
      <w:r w:rsidRPr="009D002F">
        <w:rPr>
          <w:rFonts w:asciiTheme="majorEastAsia" w:eastAsiaTheme="majorEastAsia" w:hAnsiTheme="majorEastAsia"/>
          <w:sz w:val="24"/>
        </w:rPr>
        <w:t xml:space="preserve">/内聚力（破坏强度）的评定和验收准则 </w:t>
      </w:r>
      <w:r w:rsidRPr="009D002F">
        <w:rPr>
          <w:rFonts w:asciiTheme="majorEastAsia" w:eastAsiaTheme="majorEastAsia" w:hAnsiTheme="majorEastAsia" w:hint="eastAsia"/>
          <w:sz w:val="24"/>
        </w:rPr>
        <w:t>第</w:t>
      </w:r>
      <w:r w:rsidRPr="009D002F">
        <w:rPr>
          <w:rFonts w:asciiTheme="majorEastAsia" w:eastAsiaTheme="majorEastAsia" w:hAnsiTheme="majorEastAsia"/>
          <w:sz w:val="24"/>
        </w:rPr>
        <w:t>2部分：划格试验和划叉试验</w:t>
      </w:r>
      <w:r w:rsidRPr="009D002F">
        <w:rPr>
          <w:rFonts w:asciiTheme="majorEastAsia" w:eastAsiaTheme="majorEastAsia" w:hAnsiTheme="majorEastAsia" w:hint="eastAsia"/>
          <w:sz w:val="24"/>
        </w:rPr>
        <w:t>》</w:t>
      </w:r>
      <w:r w:rsidRPr="009D002F">
        <w:rPr>
          <w:rFonts w:asciiTheme="majorEastAsia" w:eastAsiaTheme="majorEastAsia" w:hAnsiTheme="majorEastAsia"/>
          <w:sz w:val="24"/>
        </w:rPr>
        <w:t>GB/T 31586.2</w:t>
      </w:r>
    </w:p>
    <w:p w:rsidR="00A90891" w:rsidRPr="00123F78" w:rsidRDefault="00A90891" w:rsidP="00CB75A9">
      <w:pPr>
        <w:spacing w:line="360" w:lineRule="auto"/>
        <w:jc w:val="left"/>
        <w:rPr>
          <w:rStyle w:val="aff0"/>
          <w:rFonts w:asciiTheme="majorEastAsia" w:eastAsiaTheme="majorEastAsia" w:hAnsiTheme="majorEastAsia" w:cstheme="minorBidi"/>
          <w:b w:val="0"/>
          <w:bCs w:val="0"/>
          <w:sz w:val="24"/>
        </w:rPr>
      </w:pPr>
      <w:r w:rsidRPr="009D002F">
        <w:rPr>
          <w:rFonts w:ascii="宋体" w:hAnsi="宋体" w:hint="eastAsia"/>
          <w:sz w:val="24"/>
        </w:rPr>
        <w:t>《企业安全生产标准化基本规范》GB/T33000</w:t>
      </w:r>
    </w:p>
    <w:p w:rsidR="00A90891" w:rsidRDefault="006F0EA2" w:rsidP="00CB75A9">
      <w:pPr>
        <w:spacing w:line="360" w:lineRule="auto"/>
        <w:jc w:val="left"/>
        <w:rPr>
          <w:rFonts w:asciiTheme="majorEastAsia" w:eastAsiaTheme="majorEastAsia" w:hAnsiTheme="majorEastAsia"/>
          <w:sz w:val="24"/>
        </w:rPr>
      </w:pPr>
      <w:r>
        <w:rPr>
          <w:rFonts w:asciiTheme="majorEastAsia" w:eastAsiaTheme="majorEastAsia" w:hAnsiTheme="majorEastAsia" w:hint="eastAsia"/>
          <w:sz w:val="24"/>
        </w:rPr>
        <w:t>《绿色产品评价  涂料》GB/T35602</w:t>
      </w:r>
    </w:p>
    <w:p w:rsidR="00043352" w:rsidRDefault="00043352" w:rsidP="00CB75A9">
      <w:pPr>
        <w:snapToGrid w:val="0"/>
        <w:spacing w:line="360" w:lineRule="auto"/>
        <w:jc w:val="left"/>
        <w:rPr>
          <w:rFonts w:ascii="宋体"/>
          <w:sz w:val="24"/>
        </w:rPr>
      </w:pPr>
      <w:r>
        <w:rPr>
          <w:rFonts w:ascii="宋体" w:hAnsi="宋体" w:hint="eastAsia"/>
          <w:sz w:val="24"/>
        </w:rPr>
        <w:t>《富锌底漆》</w:t>
      </w:r>
      <w:r>
        <w:rPr>
          <w:rFonts w:ascii="宋体" w:hAnsi="宋体"/>
          <w:sz w:val="24"/>
        </w:rPr>
        <w:t>HG</w:t>
      </w:r>
      <w:r>
        <w:rPr>
          <w:rFonts w:ascii="宋体" w:hAnsi="宋体" w:hint="eastAsia"/>
          <w:sz w:val="24"/>
        </w:rPr>
        <w:t>/</w:t>
      </w:r>
      <w:r>
        <w:rPr>
          <w:rFonts w:ascii="宋体" w:hAnsi="宋体"/>
          <w:sz w:val="24"/>
        </w:rPr>
        <w:t>T 3668</w:t>
      </w:r>
    </w:p>
    <w:p w:rsidR="00A22E7A" w:rsidRDefault="00A22E7A" w:rsidP="00CB75A9">
      <w:pPr>
        <w:snapToGrid w:val="0"/>
        <w:spacing w:line="360" w:lineRule="auto"/>
        <w:ind w:left="566" w:hangingChars="236" w:hanging="566"/>
        <w:jc w:val="left"/>
        <w:rPr>
          <w:rFonts w:ascii="宋体" w:hAnsi="宋体"/>
          <w:sz w:val="24"/>
        </w:rPr>
      </w:pPr>
      <w:r>
        <w:rPr>
          <w:rFonts w:ascii="宋体" w:hAnsi="宋体" w:hint="eastAsia"/>
          <w:sz w:val="24"/>
        </w:rPr>
        <w:t>《建筑用水性氟涂料》</w:t>
      </w:r>
      <w:r>
        <w:rPr>
          <w:rFonts w:ascii="宋体" w:hAnsi="宋体"/>
          <w:sz w:val="24"/>
        </w:rPr>
        <w:t>HG/T 4104</w:t>
      </w:r>
    </w:p>
    <w:p w:rsidR="00A22E7A" w:rsidRDefault="00A22E7A" w:rsidP="00CB75A9">
      <w:pPr>
        <w:snapToGrid w:val="0"/>
        <w:spacing w:line="360" w:lineRule="auto"/>
        <w:ind w:left="566" w:hangingChars="236" w:hanging="566"/>
        <w:jc w:val="left"/>
        <w:rPr>
          <w:rFonts w:ascii="宋体" w:hAnsi="宋体"/>
          <w:sz w:val="24"/>
        </w:rPr>
      </w:pPr>
      <w:r>
        <w:rPr>
          <w:rFonts w:ascii="宋体" w:hAnsi="宋体" w:hint="eastAsia"/>
          <w:sz w:val="24"/>
        </w:rPr>
        <w:t>《水性丙烯酸树脂涂料》</w:t>
      </w:r>
      <w:r>
        <w:rPr>
          <w:rFonts w:ascii="宋体" w:hAnsi="宋体"/>
          <w:sz w:val="24"/>
        </w:rPr>
        <w:t>HG/T 4758</w:t>
      </w:r>
    </w:p>
    <w:p w:rsidR="00A22E7A" w:rsidRDefault="00A22E7A" w:rsidP="00CB75A9">
      <w:pPr>
        <w:snapToGrid w:val="0"/>
        <w:spacing w:line="360" w:lineRule="auto"/>
        <w:ind w:left="566" w:hangingChars="236" w:hanging="566"/>
        <w:jc w:val="left"/>
        <w:rPr>
          <w:rFonts w:ascii="宋体" w:hAnsi="宋体"/>
          <w:sz w:val="24"/>
        </w:rPr>
      </w:pPr>
      <w:r>
        <w:rPr>
          <w:rFonts w:ascii="宋体" w:hAnsi="宋体" w:hint="eastAsia"/>
          <w:sz w:val="24"/>
        </w:rPr>
        <w:lastRenderedPageBreak/>
        <w:t>《水性环氧树脂防腐涂料》</w:t>
      </w:r>
      <w:r>
        <w:rPr>
          <w:rFonts w:ascii="宋体" w:hAnsi="宋体"/>
          <w:sz w:val="24"/>
        </w:rPr>
        <w:t>HG/T 4759</w:t>
      </w:r>
    </w:p>
    <w:p w:rsidR="00A22E7A" w:rsidRDefault="00A22E7A" w:rsidP="00CB75A9">
      <w:pPr>
        <w:snapToGrid w:val="0"/>
        <w:spacing w:line="360" w:lineRule="auto"/>
        <w:ind w:left="566" w:hangingChars="236" w:hanging="566"/>
        <w:jc w:val="left"/>
        <w:rPr>
          <w:rFonts w:ascii="宋体" w:hAnsi="宋体"/>
          <w:sz w:val="24"/>
        </w:rPr>
      </w:pPr>
      <w:r>
        <w:rPr>
          <w:rFonts w:ascii="宋体" w:hAnsi="宋体" w:hint="eastAsia"/>
          <w:sz w:val="24"/>
        </w:rPr>
        <w:t>《水性聚氨酯涂料》</w:t>
      </w:r>
      <w:r>
        <w:rPr>
          <w:rFonts w:ascii="宋体" w:hAnsi="宋体"/>
          <w:sz w:val="24"/>
        </w:rPr>
        <w:t>HG/T 4761</w:t>
      </w:r>
    </w:p>
    <w:p w:rsidR="00A22E7A" w:rsidRDefault="00A22E7A" w:rsidP="00CB75A9">
      <w:pPr>
        <w:snapToGrid w:val="0"/>
        <w:spacing w:line="360" w:lineRule="auto"/>
        <w:ind w:left="566" w:hangingChars="236" w:hanging="566"/>
        <w:jc w:val="left"/>
        <w:rPr>
          <w:rFonts w:ascii="宋体" w:hAnsi="宋体"/>
          <w:sz w:val="24"/>
        </w:rPr>
      </w:pPr>
      <w:r>
        <w:rPr>
          <w:rFonts w:ascii="宋体" w:hAnsi="宋体" w:hint="eastAsia"/>
          <w:sz w:val="24"/>
        </w:rPr>
        <w:t>《水性醇酸树脂涂料》</w:t>
      </w:r>
      <w:r>
        <w:rPr>
          <w:rFonts w:ascii="宋体" w:hAnsi="宋体"/>
          <w:sz w:val="24"/>
        </w:rPr>
        <w:t>HG/T 4847</w:t>
      </w:r>
    </w:p>
    <w:p w:rsidR="006F0EA2" w:rsidRDefault="006F0EA2" w:rsidP="00CB75A9">
      <w:pPr>
        <w:spacing w:line="360" w:lineRule="auto"/>
        <w:ind w:left="566" w:hangingChars="236" w:hanging="566"/>
        <w:jc w:val="left"/>
        <w:rPr>
          <w:rFonts w:asciiTheme="majorEastAsia" w:eastAsiaTheme="majorEastAsia" w:hAnsiTheme="majorEastAsia"/>
          <w:sz w:val="24"/>
        </w:rPr>
      </w:pPr>
      <w:r w:rsidRPr="008C099E">
        <w:rPr>
          <w:rFonts w:hint="eastAsia"/>
          <w:sz w:val="24"/>
        </w:rPr>
        <w:t>《钢结构用水性防腐涂料》</w:t>
      </w:r>
      <w:r w:rsidRPr="008C099E">
        <w:rPr>
          <w:rFonts w:asciiTheme="majorEastAsia" w:eastAsiaTheme="majorEastAsia" w:hAnsiTheme="majorEastAsia" w:hint="eastAsia"/>
          <w:sz w:val="24"/>
        </w:rPr>
        <w:t>HG/T</w:t>
      </w:r>
      <w:r w:rsidR="00C3228B">
        <w:rPr>
          <w:rFonts w:asciiTheme="majorEastAsia" w:eastAsiaTheme="majorEastAsia" w:hAnsiTheme="majorEastAsia" w:hint="eastAsia"/>
          <w:sz w:val="24"/>
        </w:rPr>
        <w:t xml:space="preserve"> </w:t>
      </w:r>
      <w:r w:rsidRPr="008C099E">
        <w:rPr>
          <w:rFonts w:asciiTheme="majorEastAsia" w:eastAsiaTheme="majorEastAsia" w:hAnsiTheme="majorEastAsia" w:hint="eastAsia"/>
          <w:sz w:val="24"/>
        </w:rPr>
        <w:t>5176</w:t>
      </w:r>
    </w:p>
    <w:p w:rsidR="00A22E7A" w:rsidRPr="008C099E" w:rsidRDefault="00A22E7A" w:rsidP="00CB75A9">
      <w:pPr>
        <w:spacing w:line="360" w:lineRule="auto"/>
        <w:ind w:left="566" w:hangingChars="236" w:hanging="566"/>
        <w:jc w:val="left"/>
        <w:rPr>
          <w:sz w:val="24"/>
        </w:rPr>
      </w:pPr>
      <w:r>
        <w:rPr>
          <w:rFonts w:ascii="宋体" w:hAnsi="宋体" w:hint="eastAsia"/>
          <w:sz w:val="24"/>
        </w:rPr>
        <w:t>《水性丙烯酸防腐涂料（双组份）》</w:t>
      </w:r>
      <w:r>
        <w:rPr>
          <w:rFonts w:ascii="宋体" w:hAnsi="宋体"/>
          <w:sz w:val="24"/>
        </w:rPr>
        <w:t>DB44/T870</w:t>
      </w:r>
    </w:p>
    <w:p w:rsidR="006F0EA2" w:rsidRDefault="006F0EA2" w:rsidP="00CB75A9">
      <w:pPr>
        <w:snapToGrid w:val="0"/>
        <w:spacing w:line="360" w:lineRule="auto"/>
        <w:ind w:left="566" w:hangingChars="236" w:hanging="566"/>
        <w:jc w:val="left"/>
        <w:rPr>
          <w:rFonts w:ascii="宋体" w:hAnsi="宋体"/>
          <w:sz w:val="24"/>
        </w:rPr>
      </w:pPr>
      <w:r>
        <w:rPr>
          <w:rFonts w:ascii="宋体" w:hAnsi="宋体" w:hint="eastAsia"/>
          <w:sz w:val="24"/>
        </w:rPr>
        <w:t>《水性环氧防腐涂料（双组份）》</w:t>
      </w:r>
      <w:r>
        <w:rPr>
          <w:rFonts w:ascii="宋体" w:hAnsi="宋体"/>
          <w:sz w:val="24"/>
        </w:rPr>
        <w:t>DB44/T1024</w:t>
      </w:r>
    </w:p>
    <w:p w:rsidR="006F0EA2" w:rsidRDefault="006F0EA2" w:rsidP="00CB75A9">
      <w:pPr>
        <w:snapToGrid w:val="0"/>
        <w:spacing w:line="360" w:lineRule="auto"/>
        <w:ind w:left="566" w:hangingChars="236" w:hanging="566"/>
        <w:jc w:val="left"/>
        <w:rPr>
          <w:rFonts w:ascii="宋体"/>
          <w:sz w:val="24"/>
        </w:rPr>
      </w:pPr>
      <w:r>
        <w:rPr>
          <w:rFonts w:ascii="宋体" w:hAnsi="宋体" w:hint="eastAsia"/>
          <w:sz w:val="24"/>
        </w:rPr>
        <w:t>《水性聚氨酯防腐涂料（双组份）》</w:t>
      </w:r>
      <w:r>
        <w:rPr>
          <w:rFonts w:ascii="宋体" w:hAnsi="宋体"/>
          <w:sz w:val="24"/>
        </w:rPr>
        <w:t>DB44/T1106</w:t>
      </w:r>
    </w:p>
    <w:p w:rsidR="00A22E7A" w:rsidRDefault="00A22E7A" w:rsidP="00CB75A9">
      <w:pPr>
        <w:snapToGrid w:val="0"/>
        <w:spacing w:line="360" w:lineRule="auto"/>
        <w:ind w:left="566" w:hangingChars="236" w:hanging="566"/>
        <w:jc w:val="left"/>
        <w:rPr>
          <w:rFonts w:ascii="宋体" w:hAnsi="宋体"/>
          <w:sz w:val="24"/>
        </w:rPr>
      </w:pPr>
      <w:r w:rsidRPr="009D002F">
        <w:rPr>
          <w:rFonts w:ascii="宋体" w:hAnsi="宋体" w:hint="eastAsia"/>
          <w:sz w:val="24"/>
        </w:rPr>
        <w:t>《施工现场临时用电安全技术规范》</w:t>
      </w:r>
      <w:r>
        <w:rPr>
          <w:rFonts w:ascii="宋体" w:hAnsi="宋体" w:hint="eastAsia"/>
          <w:sz w:val="24"/>
        </w:rPr>
        <w:t xml:space="preserve">JGJ </w:t>
      </w:r>
      <w:r w:rsidRPr="009D002F">
        <w:rPr>
          <w:rFonts w:ascii="宋体" w:hAnsi="宋体" w:hint="eastAsia"/>
          <w:sz w:val="24"/>
        </w:rPr>
        <w:t>46</w:t>
      </w:r>
    </w:p>
    <w:p w:rsidR="00A22E7A" w:rsidRDefault="00A22E7A" w:rsidP="00CB75A9">
      <w:pPr>
        <w:spacing w:line="360" w:lineRule="auto"/>
        <w:jc w:val="left"/>
        <w:rPr>
          <w:rFonts w:ascii="宋体" w:hAnsi="宋体"/>
          <w:spacing w:val="-4"/>
          <w:sz w:val="24"/>
        </w:rPr>
      </w:pPr>
      <w:r w:rsidRPr="009D002F">
        <w:rPr>
          <w:rFonts w:ascii="宋体" w:hAnsi="宋体" w:hint="eastAsia"/>
          <w:spacing w:val="-4"/>
          <w:sz w:val="24"/>
        </w:rPr>
        <w:t>《建筑施工高处作业安全技术规范》JGJ</w:t>
      </w:r>
      <w:r>
        <w:rPr>
          <w:rFonts w:ascii="宋体" w:hAnsi="宋体" w:hint="eastAsia"/>
          <w:spacing w:val="-4"/>
          <w:sz w:val="24"/>
        </w:rPr>
        <w:t xml:space="preserve"> </w:t>
      </w:r>
      <w:r w:rsidRPr="009D002F">
        <w:rPr>
          <w:rFonts w:ascii="宋体" w:hAnsi="宋体" w:hint="eastAsia"/>
          <w:spacing w:val="-4"/>
          <w:sz w:val="24"/>
        </w:rPr>
        <w:t>80</w:t>
      </w:r>
    </w:p>
    <w:p w:rsidR="0036300C" w:rsidRDefault="0036300C" w:rsidP="00CB75A9">
      <w:pPr>
        <w:spacing w:line="360" w:lineRule="auto"/>
        <w:jc w:val="left"/>
        <w:rPr>
          <w:rFonts w:ascii="宋体" w:hAnsi="宋体"/>
          <w:sz w:val="24"/>
        </w:rPr>
      </w:pPr>
      <w:r>
        <w:rPr>
          <w:rFonts w:ascii="宋体" w:hAnsi="宋体" w:hint="eastAsia"/>
          <w:sz w:val="24"/>
        </w:rPr>
        <w:t>《建筑钢结构防腐蚀技术规程》JGJ/T 251</w:t>
      </w:r>
    </w:p>
    <w:p w:rsidR="00043352" w:rsidRPr="0036300C" w:rsidRDefault="00043352" w:rsidP="00CB75A9">
      <w:pPr>
        <w:snapToGrid w:val="0"/>
        <w:spacing w:line="360" w:lineRule="auto"/>
        <w:ind w:left="566" w:hangingChars="236" w:hanging="566"/>
        <w:jc w:val="left"/>
        <w:rPr>
          <w:rFonts w:ascii="宋体" w:hAnsi="宋体" w:cs="Arial"/>
          <w:bCs/>
          <w:sz w:val="24"/>
        </w:rPr>
      </w:pPr>
      <w:r w:rsidRPr="007F5485">
        <w:rPr>
          <w:rStyle w:val="aff0"/>
          <w:rFonts w:ascii="宋体" w:hAnsi="宋体" w:cs="Arial" w:hint="eastAsia"/>
          <w:b w:val="0"/>
          <w:sz w:val="24"/>
        </w:rPr>
        <w:t>《环境标志产品技术要求</w:t>
      </w:r>
      <w:r w:rsidRPr="007F5485">
        <w:rPr>
          <w:rStyle w:val="aff0"/>
          <w:rFonts w:ascii="宋体" w:hAnsi="宋体" w:cs="Arial"/>
          <w:b w:val="0"/>
          <w:sz w:val="24"/>
        </w:rPr>
        <w:t xml:space="preserve"> </w:t>
      </w:r>
      <w:r w:rsidRPr="007F5485">
        <w:rPr>
          <w:rStyle w:val="aff0"/>
          <w:rFonts w:ascii="宋体" w:hAnsi="宋体" w:cs="Arial" w:hint="eastAsia"/>
          <w:b w:val="0"/>
          <w:sz w:val="24"/>
        </w:rPr>
        <w:t>水性涂料》</w:t>
      </w:r>
      <w:r w:rsidRPr="007F5485">
        <w:rPr>
          <w:rStyle w:val="aff0"/>
          <w:rFonts w:ascii="宋体" w:hAnsi="宋体" w:cs="Arial"/>
          <w:b w:val="0"/>
          <w:sz w:val="24"/>
        </w:rPr>
        <w:t>HJ 2537</w:t>
      </w:r>
    </w:p>
    <w:p w:rsidR="00123F78" w:rsidRPr="0036300C" w:rsidRDefault="00123F78" w:rsidP="00CB75A9">
      <w:pPr>
        <w:spacing w:line="360" w:lineRule="auto"/>
        <w:jc w:val="left"/>
        <w:rPr>
          <w:rStyle w:val="aff0"/>
          <w:rFonts w:asciiTheme="minorEastAsia" w:hAnsiTheme="minorEastAsia" w:cstheme="minorBidi"/>
          <w:b w:val="0"/>
          <w:bCs w:val="0"/>
          <w:sz w:val="24"/>
        </w:rPr>
      </w:pPr>
      <w:r>
        <w:rPr>
          <w:rFonts w:ascii="宋体" w:hAnsi="宋体" w:cs="Arial" w:hint="eastAsia"/>
          <w:bCs/>
          <w:sz w:val="24"/>
        </w:rPr>
        <w:t>《色漆和清漆  防护涂料体系对钢结构的防腐蚀保护》</w:t>
      </w:r>
      <w:r>
        <w:rPr>
          <w:rFonts w:asciiTheme="minorEastAsia" w:hAnsiTheme="minorEastAsia" w:hint="eastAsia"/>
          <w:sz w:val="24"/>
        </w:rPr>
        <w:t>ISO</w:t>
      </w:r>
      <w:r w:rsidR="005B78C7">
        <w:rPr>
          <w:rFonts w:asciiTheme="minorEastAsia" w:hAnsiTheme="minorEastAsia" w:hint="eastAsia"/>
          <w:sz w:val="24"/>
        </w:rPr>
        <w:t xml:space="preserve"> </w:t>
      </w:r>
      <w:r>
        <w:rPr>
          <w:rFonts w:asciiTheme="minorEastAsia" w:hAnsiTheme="minorEastAsia" w:hint="eastAsia"/>
          <w:sz w:val="24"/>
        </w:rPr>
        <w:t>12944-1</w:t>
      </w:r>
      <w:r w:rsidR="005B78C7">
        <w:rPr>
          <w:rFonts w:asciiTheme="minorEastAsia" w:hAnsiTheme="minorEastAsia" w:hint="eastAsia"/>
          <w:sz w:val="24"/>
        </w:rPr>
        <w:t>～</w:t>
      </w:r>
      <w:r>
        <w:rPr>
          <w:rFonts w:asciiTheme="minorEastAsia" w:hAnsiTheme="minorEastAsia" w:hint="eastAsia"/>
          <w:sz w:val="24"/>
        </w:rPr>
        <w:t>8</w:t>
      </w:r>
    </w:p>
    <w:p w:rsidR="00123F78" w:rsidRPr="00123F78" w:rsidRDefault="00123F78" w:rsidP="00CB75A9">
      <w:pPr>
        <w:spacing w:line="360" w:lineRule="auto"/>
        <w:jc w:val="left"/>
        <w:rPr>
          <w:rFonts w:ascii="宋体" w:hAnsi="宋体"/>
          <w:spacing w:val="-4"/>
          <w:sz w:val="24"/>
        </w:rPr>
      </w:pPr>
    </w:p>
    <w:p w:rsidR="006F0EA2" w:rsidRDefault="006F0EA2" w:rsidP="006F0EA2">
      <w:pPr>
        <w:spacing w:line="360" w:lineRule="auto"/>
        <w:jc w:val="left"/>
        <w:rPr>
          <w:rFonts w:ascii="宋体" w:hAnsi="宋体"/>
          <w:sz w:val="24"/>
        </w:rPr>
      </w:pPr>
      <w:r>
        <w:rPr>
          <w:rFonts w:ascii="宋体" w:hAnsi="宋体" w:hint="eastAsia"/>
          <w:spacing w:val="-4"/>
          <w:sz w:val="24"/>
        </w:rPr>
        <w:t xml:space="preserve">  </w:t>
      </w: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Default="006F0EA2" w:rsidP="006F0EA2">
      <w:pPr>
        <w:spacing w:line="360" w:lineRule="auto"/>
        <w:jc w:val="center"/>
        <w:rPr>
          <w:rFonts w:ascii="宋体" w:hAnsi="宋体"/>
          <w:sz w:val="28"/>
          <w:szCs w:val="28"/>
        </w:rPr>
      </w:pPr>
    </w:p>
    <w:p w:rsidR="006F0EA2" w:rsidRPr="00F73821" w:rsidRDefault="006F0EA2" w:rsidP="006F0EA2">
      <w:pPr>
        <w:spacing w:line="360" w:lineRule="auto"/>
        <w:jc w:val="center"/>
        <w:rPr>
          <w:rFonts w:ascii="宋体" w:hAnsi="宋体"/>
          <w:sz w:val="28"/>
          <w:szCs w:val="28"/>
        </w:rPr>
      </w:pPr>
      <w:r w:rsidRPr="00F73821">
        <w:rPr>
          <w:rFonts w:ascii="宋体" w:hAnsi="宋体" w:hint="eastAsia"/>
          <w:sz w:val="28"/>
          <w:szCs w:val="28"/>
        </w:rPr>
        <w:lastRenderedPageBreak/>
        <w:t>中华人民共和国</w:t>
      </w:r>
      <w:r w:rsidR="00DF1E74">
        <w:rPr>
          <w:rFonts w:ascii="宋体" w:hAnsi="宋体" w:hint="eastAsia"/>
          <w:sz w:val="28"/>
          <w:szCs w:val="28"/>
        </w:rPr>
        <w:t>化工</w:t>
      </w:r>
      <w:r w:rsidRPr="00F73821">
        <w:rPr>
          <w:rFonts w:ascii="宋体" w:hAnsi="宋体" w:hint="eastAsia"/>
          <w:sz w:val="28"/>
          <w:szCs w:val="28"/>
        </w:rPr>
        <w:t>行业标准</w:t>
      </w:r>
    </w:p>
    <w:p w:rsidR="006F0EA2" w:rsidRPr="006F0EA2" w:rsidRDefault="006F0EA2" w:rsidP="006F0EA2">
      <w:pPr>
        <w:spacing w:line="360" w:lineRule="auto"/>
        <w:jc w:val="center"/>
        <w:rPr>
          <w:rFonts w:ascii="宋体" w:hAnsi="宋体"/>
          <w:sz w:val="24"/>
        </w:rPr>
      </w:pPr>
    </w:p>
    <w:p w:rsidR="006F0EA2" w:rsidRPr="00F73821" w:rsidRDefault="006F0EA2" w:rsidP="006F0EA2">
      <w:pPr>
        <w:spacing w:line="360" w:lineRule="auto"/>
        <w:jc w:val="center"/>
        <w:rPr>
          <w:rFonts w:ascii="宋体" w:hAnsi="宋体"/>
          <w:sz w:val="24"/>
        </w:rPr>
      </w:pPr>
    </w:p>
    <w:p w:rsidR="006F0EA2" w:rsidRPr="00F73821" w:rsidRDefault="006F0EA2" w:rsidP="006F0EA2">
      <w:pPr>
        <w:spacing w:line="540" w:lineRule="exact"/>
        <w:jc w:val="center"/>
        <w:rPr>
          <w:rFonts w:ascii="宋体" w:hAnsi="宋体"/>
          <w:kern w:val="0"/>
          <w:sz w:val="32"/>
          <w:szCs w:val="32"/>
        </w:rPr>
      </w:pPr>
      <w:r w:rsidRPr="00F73821">
        <w:rPr>
          <w:rFonts w:ascii="宋体" w:hAnsi="宋体" w:hint="eastAsia"/>
          <w:kern w:val="0"/>
          <w:sz w:val="32"/>
          <w:szCs w:val="32"/>
        </w:rPr>
        <w:t>工业建筑钢结构用水性防腐蚀涂料</w:t>
      </w:r>
    </w:p>
    <w:p w:rsidR="006F0EA2" w:rsidRPr="00F73821" w:rsidRDefault="006F0EA2" w:rsidP="007A5209">
      <w:pPr>
        <w:adjustRightInd w:val="0"/>
        <w:snapToGrid w:val="0"/>
        <w:spacing w:beforeLines="50"/>
        <w:jc w:val="center"/>
        <w:rPr>
          <w:rFonts w:ascii="宋体" w:hAnsi="宋体"/>
          <w:kern w:val="0"/>
          <w:sz w:val="32"/>
          <w:szCs w:val="32"/>
        </w:rPr>
      </w:pPr>
      <w:r w:rsidRPr="00F73821">
        <w:rPr>
          <w:rFonts w:ascii="宋体" w:hAnsi="宋体" w:hint="eastAsia"/>
          <w:kern w:val="0"/>
          <w:sz w:val="32"/>
          <w:szCs w:val="32"/>
        </w:rPr>
        <w:t>施工及验收规范</w:t>
      </w:r>
    </w:p>
    <w:p w:rsidR="006F0EA2" w:rsidRPr="00F73821" w:rsidRDefault="006F0EA2" w:rsidP="006F0EA2">
      <w:pPr>
        <w:spacing w:line="360" w:lineRule="auto"/>
        <w:jc w:val="center"/>
        <w:rPr>
          <w:rFonts w:ascii="宋体" w:hAnsi="宋体"/>
          <w:sz w:val="24"/>
        </w:rPr>
      </w:pPr>
    </w:p>
    <w:p w:rsidR="006F0EA2" w:rsidRPr="00F73821" w:rsidRDefault="006F0EA2" w:rsidP="006F0EA2">
      <w:pPr>
        <w:spacing w:line="360" w:lineRule="auto"/>
        <w:jc w:val="center"/>
        <w:rPr>
          <w:rFonts w:ascii="宋体" w:hAnsi="宋体"/>
          <w:sz w:val="24"/>
        </w:rPr>
      </w:pPr>
    </w:p>
    <w:p w:rsidR="006F0EA2" w:rsidRPr="00F73821" w:rsidRDefault="006F0EA2" w:rsidP="006F0EA2">
      <w:pPr>
        <w:pStyle w:val="a0"/>
        <w:numPr>
          <w:ilvl w:val="0"/>
          <w:numId w:val="0"/>
        </w:numPr>
        <w:spacing w:before="312" w:after="312"/>
        <w:jc w:val="center"/>
        <w:rPr>
          <w:sz w:val="28"/>
          <w:szCs w:val="28"/>
        </w:rPr>
      </w:pPr>
      <w:bookmarkStart w:id="32" w:name="_Hlt305844311"/>
      <w:bookmarkStart w:id="33" w:name="_Hlt305844801"/>
      <w:bookmarkStart w:id="34" w:name="_Toc330477479"/>
      <w:bookmarkStart w:id="35" w:name="_Toc330541672"/>
      <w:bookmarkStart w:id="36" w:name="_Toc330542396"/>
      <w:bookmarkStart w:id="37" w:name="_Toc344473325"/>
      <w:bookmarkStart w:id="38" w:name="_Toc344592332"/>
      <w:bookmarkEnd w:id="32"/>
      <w:bookmarkEnd w:id="33"/>
      <w:r w:rsidRPr="00F73821">
        <w:rPr>
          <w:rFonts w:ascii="宋体" w:hAnsi="宋体" w:hint="eastAsia"/>
          <w:sz w:val="28"/>
          <w:szCs w:val="28"/>
        </w:rPr>
        <w:t xml:space="preserve">HG/TXXXXX-201X    </w:t>
      </w:r>
    </w:p>
    <w:p w:rsidR="006F0EA2" w:rsidRPr="00F73821" w:rsidRDefault="006F0EA2" w:rsidP="006F0EA2">
      <w:pPr>
        <w:pStyle w:val="a0"/>
        <w:numPr>
          <w:ilvl w:val="0"/>
          <w:numId w:val="0"/>
        </w:numPr>
        <w:spacing w:before="312" w:after="312"/>
        <w:jc w:val="center"/>
        <w:rPr>
          <w:rFonts w:asciiTheme="majorEastAsia" w:eastAsiaTheme="majorEastAsia" w:hAnsiTheme="majorEastAsia"/>
          <w:sz w:val="28"/>
          <w:szCs w:val="28"/>
        </w:rPr>
      </w:pPr>
      <w:r w:rsidRPr="00F73821">
        <w:rPr>
          <w:rFonts w:asciiTheme="majorEastAsia" w:eastAsiaTheme="majorEastAsia" w:hAnsiTheme="majorEastAsia" w:hint="eastAsia"/>
          <w:sz w:val="28"/>
          <w:szCs w:val="28"/>
        </w:rPr>
        <w:t>条文说明</w:t>
      </w:r>
      <w:bookmarkEnd w:id="34"/>
      <w:bookmarkEnd w:id="35"/>
      <w:bookmarkEnd w:id="36"/>
      <w:bookmarkEnd w:id="37"/>
      <w:bookmarkEnd w:id="38"/>
    </w:p>
    <w:p w:rsidR="00E15CFB" w:rsidRPr="006F0EA2" w:rsidRDefault="00E15CFB" w:rsidP="00E15CFB">
      <w:pPr>
        <w:rPr>
          <w:rFonts w:ascii="Calibri" w:eastAsia="宋体" w:hAnsi="Calibri" w:cs="Times New Roman"/>
          <w:sz w:val="24"/>
        </w:rPr>
      </w:pPr>
    </w:p>
    <w:p w:rsidR="00E15CFB" w:rsidRDefault="00E15CFB" w:rsidP="00E15CFB">
      <w:pPr>
        <w:rPr>
          <w:rFonts w:ascii="Calibri" w:eastAsia="宋体" w:hAnsi="Calibri" w:cs="Times New Roman"/>
          <w:sz w:val="24"/>
        </w:rPr>
      </w:pPr>
    </w:p>
    <w:p w:rsidR="00E15CFB" w:rsidRDefault="00E15CFB"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r>
        <w:rPr>
          <w:rFonts w:ascii="Calibri" w:eastAsia="宋体" w:hAnsi="Calibri" w:cs="Times New Roman" w:hint="eastAsia"/>
          <w:sz w:val="24"/>
        </w:rPr>
        <w:t>、</w:t>
      </w: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Default="006F0EA2" w:rsidP="00E15CFB">
      <w:pPr>
        <w:rPr>
          <w:rFonts w:ascii="Calibri" w:eastAsia="宋体" w:hAnsi="Calibri" w:cs="Times New Roman"/>
          <w:sz w:val="24"/>
        </w:rPr>
      </w:pPr>
    </w:p>
    <w:p w:rsidR="006F0EA2" w:rsidRPr="00B9294F" w:rsidRDefault="006F0EA2" w:rsidP="00E15CFB">
      <w:pPr>
        <w:rPr>
          <w:rFonts w:ascii="黑体" w:eastAsia="黑体" w:hAnsi="黑体" w:cs="Times New Roman"/>
          <w:sz w:val="24"/>
        </w:rPr>
      </w:pPr>
    </w:p>
    <w:p w:rsidR="006A5940" w:rsidRDefault="006A5940" w:rsidP="00E15CFB">
      <w:pPr>
        <w:jc w:val="center"/>
        <w:rPr>
          <w:rFonts w:ascii="黑体" w:eastAsia="黑体" w:hAnsi="黑体" w:cs="Times New Roman"/>
          <w:sz w:val="28"/>
          <w:szCs w:val="28"/>
        </w:rPr>
      </w:pPr>
    </w:p>
    <w:p w:rsidR="00E15CFB" w:rsidRPr="00B9294F" w:rsidRDefault="00DF1E74" w:rsidP="00E15CFB">
      <w:pPr>
        <w:jc w:val="center"/>
        <w:rPr>
          <w:rFonts w:ascii="黑体" w:eastAsia="黑体" w:hAnsi="黑体" w:cs="Times New Roman"/>
          <w:sz w:val="28"/>
          <w:szCs w:val="28"/>
        </w:rPr>
      </w:pPr>
      <w:r>
        <w:rPr>
          <w:rFonts w:ascii="黑体" w:eastAsia="黑体" w:hAnsi="黑体" w:cs="Times New Roman" w:hint="eastAsia"/>
          <w:sz w:val="28"/>
          <w:szCs w:val="28"/>
        </w:rPr>
        <w:lastRenderedPageBreak/>
        <w:t xml:space="preserve">编  </w:t>
      </w:r>
      <w:r w:rsidR="00E15CFB" w:rsidRPr="00B9294F">
        <w:rPr>
          <w:rFonts w:ascii="黑体" w:eastAsia="黑体" w:hAnsi="黑体" w:cs="Times New Roman" w:hint="eastAsia"/>
          <w:sz w:val="28"/>
          <w:szCs w:val="28"/>
        </w:rPr>
        <w:t>制</w:t>
      </w:r>
      <w:r w:rsidR="00B9294F">
        <w:rPr>
          <w:rFonts w:ascii="黑体" w:eastAsia="黑体" w:hAnsi="黑体" w:cs="Times New Roman" w:hint="eastAsia"/>
          <w:sz w:val="28"/>
          <w:szCs w:val="28"/>
        </w:rPr>
        <w:t xml:space="preserve">  </w:t>
      </w:r>
      <w:r w:rsidR="00E15CFB" w:rsidRPr="00B9294F">
        <w:rPr>
          <w:rFonts w:ascii="黑体" w:eastAsia="黑体" w:hAnsi="黑体" w:cs="Times New Roman" w:hint="eastAsia"/>
          <w:sz w:val="28"/>
          <w:szCs w:val="28"/>
        </w:rPr>
        <w:t>说</w:t>
      </w:r>
      <w:r w:rsidR="00B9294F">
        <w:rPr>
          <w:rFonts w:ascii="黑体" w:eastAsia="黑体" w:hAnsi="黑体" w:cs="Times New Roman" w:hint="eastAsia"/>
          <w:sz w:val="28"/>
          <w:szCs w:val="28"/>
        </w:rPr>
        <w:t xml:space="preserve"> </w:t>
      </w:r>
      <w:r w:rsidR="00E15CFB" w:rsidRPr="00B9294F">
        <w:rPr>
          <w:rFonts w:ascii="黑体" w:eastAsia="黑体" w:hAnsi="黑体" w:cs="Times New Roman" w:hint="eastAsia"/>
          <w:sz w:val="28"/>
          <w:szCs w:val="28"/>
        </w:rPr>
        <w:t>明</w:t>
      </w:r>
    </w:p>
    <w:p w:rsidR="00E15CFB" w:rsidRPr="00B9294F" w:rsidRDefault="00E15CFB" w:rsidP="00E15CFB">
      <w:pPr>
        <w:rPr>
          <w:rFonts w:ascii="黑体" w:eastAsia="黑体" w:hAnsi="黑体" w:cs="Times New Roman"/>
          <w:sz w:val="24"/>
        </w:rPr>
      </w:pPr>
    </w:p>
    <w:p w:rsidR="00E15CFB" w:rsidRDefault="00E15CFB" w:rsidP="00E15CFB">
      <w:pPr>
        <w:rPr>
          <w:rFonts w:ascii="Calibri" w:eastAsia="宋体" w:hAnsi="Calibri" w:cs="Times New Roman"/>
          <w:sz w:val="24"/>
        </w:rPr>
      </w:pPr>
    </w:p>
    <w:p w:rsidR="00E15CFB" w:rsidRPr="008F0D55" w:rsidRDefault="00E15CFB" w:rsidP="00E15CFB">
      <w:pPr>
        <w:spacing w:line="360" w:lineRule="auto"/>
        <w:ind w:firstLineChars="200" w:firstLine="480"/>
        <w:rPr>
          <w:rFonts w:ascii="Calibri" w:eastAsia="宋体" w:hAnsi="Calibri" w:cs="Times New Roman"/>
          <w:sz w:val="24"/>
          <w:szCs w:val="24"/>
        </w:rPr>
      </w:pPr>
      <w:r w:rsidRPr="00D22932">
        <w:rPr>
          <w:rFonts w:ascii="宋体" w:hAnsi="宋体" w:hint="eastAsia"/>
          <w:sz w:val="24"/>
          <w:szCs w:val="24"/>
        </w:rPr>
        <w:t>《工业建筑钢结构用水性防腐蚀涂料施工及验收规范》</w:t>
      </w:r>
      <w:r>
        <w:rPr>
          <w:rFonts w:ascii="Calibri" w:eastAsia="宋体" w:hAnsi="Calibri" w:cs="Times New Roman" w:hint="eastAsia"/>
          <w:sz w:val="24"/>
        </w:rPr>
        <w:t>（</w:t>
      </w:r>
      <w:r w:rsidR="008932AD" w:rsidRPr="008932AD">
        <w:rPr>
          <w:rFonts w:ascii="Calibri" w:eastAsia="宋体" w:hAnsi="Calibri" w:cs="Times New Roman" w:hint="eastAsia"/>
          <w:sz w:val="24"/>
        </w:rPr>
        <w:t>H</w:t>
      </w:r>
      <w:r w:rsidR="009458C8" w:rsidRPr="009458C8">
        <w:rPr>
          <w:rFonts w:ascii="Calibri" w:eastAsia="宋体" w:hAnsi="Calibri" w:cs="Times New Roman" w:hint="eastAsia"/>
          <w:sz w:val="24"/>
        </w:rPr>
        <w:t>G</w:t>
      </w:r>
      <w:r w:rsidRPr="009458C8">
        <w:rPr>
          <w:rFonts w:ascii="Calibri" w:eastAsia="宋体" w:hAnsi="Calibri" w:cs="Times New Roman" w:hint="eastAsia"/>
          <w:sz w:val="24"/>
        </w:rPr>
        <w:t>/</w:t>
      </w:r>
      <w:r>
        <w:rPr>
          <w:rFonts w:ascii="Calibri" w:eastAsia="宋体" w:hAnsi="Calibri" w:cs="Times New Roman" w:hint="eastAsia"/>
          <w:sz w:val="24"/>
        </w:rPr>
        <w:t>Txxxxx-201</w:t>
      </w:r>
      <w:r>
        <w:rPr>
          <w:rFonts w:ascii="Calibri" w:eastAsia="宋体" w:hAnsi="Calibri" w:cs="Times New Roman" w:hint="eastAsia"/>
          <w:sz w:val="24"/>
        </w:rPr>
        <w:t>×），经</w:t>
      </w:r>
      <w:r w:rsidRPr="00D22932">
        <w:rPr>
          <w:rFonts w:hAnsi="宋体" w:hint="eastAsia"/>
          <w:sz w:val="24"/>
          <w:szCs w:val="24"/>
        </w:rPr>
        <w:t>工业和信息化部</w:t>
      </w:r>
      <w:r>
        <w:rPr>
          <w:rFonts w:ascii="Calibri" w:eastAsia="宋体" w:hAnsi="Calibri" w:cs="Times New Roman" w:hint="eastAsia"/>
          <w:sz w:val="24"/>
        </w:rPr>
        <w:t>××××年××月××日以第××号公告批准发布。</w:t>
      </w:r>
    </w:p>
    <w:p w:rsidR="001A7636" w:rsidRDefault="00DF1E74" w:rsidP="00E15CFB">
      <w:pPr>
        <w:spacing w:line="360" w:lineRule="auto"/>
        <w:ind w:firstLineChars="200" w:firstLine="480"/>
        <w:rPr>
          <w:rFonts w:hAnsi="宋体" w:hint="eastAsia"/>
          <w:sz w:val="24"/>
          <w:szCs w:val="24"/>
        </w:rPr>
      </w:pPr>
      <w:r>
        <w:rPr>
          <w:rFonts w:ascii="Calibri" w:eastAsia="宋体" w:hAnsi="Calibri" w:cs="Times New Roman" w:hint="eastAsia"/>
          <w:sz w:val="24"/>
          <w:szCs w:val="24"/>
        </w:rPr>
        <w:t>本标准在编制过程中</w:t>
      </w:r>
      <w:r w:rsidR="00E15CFB" w:rsidRPr="008F0D55">
        <w:rPr>
          <w:rFonts w:ascii="Calibri" w:eastAsia="宋体" w:hAnsi="Calibri" w:cs="Times New Roman" w:hint="eastAsia"/>
          <w:sz w:val="24"/>
          <w:szCs w:val="24"/>
        </w:rPr>
        <w:t>进行了广泛的调查研究，</w:t>
      </w:r>
      <w:r>
        <w:rPr>
          <w:rFonts w:hAnsi="宋体" w:hint="eastAsia"/>
          <w:sz w:val="24"/>
          <w:szCs w:val="24"/>
        </w:rPr>
        <w:t>总结了我国建筑钢结构用水性防腐蚀涂料涂装施工及质量验收的</w:t>
      </w:r>
      <w:r w:rsidR="00E15CFB" w:rsidRPr="008F0D55">
        <w:rPr>
          <w:rFonts w:hAnsi="宋体" w:hint="eastAsia"/>
          <w:sz w:val="24"/>
          <w:szCs w:val="24"/>
        </w:rPr>
        <w:t>实践经验，</w:t>
      </w:r>
      <w:r w:rsidR="00E15CFB" w:rsidRPr="008E4E9B">
        <w:rPr>
          <w:rFonts w:hAnsi="宋体" w:hint="eastAsia"/>
          <w:sz w:val="24"/>
          <w:szCs w:val="24"/>
        </w:rPr>
        <w:t>参考</w:t>
      </w:r>
      <w:r>
        <w:rPr>
          <w:rFonts w:hAnsi="宋体" w:hint="eastAsia"/>
          <w:sz w:val="24"/>
          <w:szCs w:val="24"/>
        </w:rPr>
        <w:t>了</w:t>
      </w:r>
      <w:r w:rsidR="001A7636">
        <w:rPr>
          <w:rFonts w:hAnsi="宋体" w:hint="eastAsia"/>
          <w:sz w:val="24"/>
          <w:szCs w:val="24"/>
        </w:rPr>
        <w:t>国外建筑钢结构用水性防腐蚀涂料应用技术的大量资料和</w:t>
      </w:r>
      <w:r w:rsidR="00E15CFB" w:rsidRPr="008E4E9B">
        <w:rPr>
          <w:rFonts w:hAnsi="宋体" w:hint="eastAsia"/>
          <w:sz w:val="24"/>
          <w:szCs w:val="24"/>
        </w:rPr>
        <w:t>相关的国际标准和国外先进标准，</w:t>
      </w:r>
      <w:r w:rsidR="001A7636">
        <w:rPr>
          <w:rFonts w:hAnsi="宋体" w:hint="eastAsia"/>
          <w:sz w:val="24"/>
          <w:szCs w:val="24"/>
        </w:rPr>
        <w:t>并广泛征求了有关设计、施工、监理及生产单位的意见。</w:t>
      </w:r>
    </w:p>
    <w:p w:rsidR="00E15CFB" w:rsidRDefault="00E15CFB" w:rsidP="00E15CFB">
      <w:pPr>
        <w:spacing w:line="360" w:lineRule="auto"/>
        <w:ind w:firstLineChars="200" w:firstLine="480"/>
        <w:rPr>
          <w:rFonts w:ascii="Calibri" w:eastAsia="宋体" w:hAnsi="Calibri" w:cs="Times New Roman"/>
          <w:sz w:val="24"/>
        </w:rPr>
      </w:pPr>
      <w:r w:rsidRPr="008F0D55">
        <w:rPr>
          <w:rFonts w:ascii="Calibri" w:eastAsia="宋体" w:hAnsi="Calibri" w:cs="Times New Roman" w:hint="eastAsia"/>
          <w:sz w:val="24"/>
          <w:szCs w:val="24"/>
        </w:rPr>
        <w:t>为了</w:t>
      </w:r>
      <w:r w:rsidR="001A7636">
        <w:rPr>
          <w:rFonts w:ascii="Calibri" w:eastAsia="宋体" w:hAnsi="Calibri" w:cs="Times New Roman" w:hint="eastAsia"/>
          <w:sz w:val="24"/>
        </w:rPr>
        <w:t>便于广大设计、施工、科研</w:t>
      </w:r>
      <w:r>
        <w:rPr>
          <w:rFonts w:ascii="Calibri" w:eastAsia="宋体" w:hAnsi="Calibri" w:cs="Times New Roman" w:hint="eastAsia"/>
          <w:sz w:val="24"/>
        </w:rPr>
        <w:t>等单位有关人员在使用本标准时能正确理解和执行条文规定，</w:t>
      </w:r>
      <w:r w:rsidR="00C82088" w:rsidRPr="00D22932">
        <w:rPr>
          <w:rFonts w:ascii="宋体" w:hAnsi="宋体" w:hint="eastAsia"/>
          <w:sz w:val="24"/>
          <w:szCs w:val="24"/>
        </w:rPr>
        <w:t>《工业建筑钢结构用水性防腐蚀涂料施工及验收规范》</w:t>
      </w:r>
      <w:r>
        <w:rPr>
          <w:rFonts w:ascii="Calibri" w:eastAsia="宋体" w:hAnsi="Calibri" w:cs="Times New Roman" w:hint="eastAsia"/>
          <w:sz w:val="24"/>
        </w:rPr>
        <w:t>编制组按章、节、条顺序编制了本标准的条文说明，对</w:t>
      </w:r>
      <w:r w:rsidR="001A7636">
        <w:rPr>
          <w:rFonts w:ascii="Calibri" w:eastAsia="宋体" w:hAnsi="Calibri" w:cs="Times New Roman" w:hint="eastAsia"/>
          <w:sz w:val="24"/>
        </w:rPr>
        <w:t>条文规定的目的、依据以及执行中需注意的有关事项进行了说明。但是</w:t>
      </w:r>
      <w:r>
        <w:rPr>
          <w:rFonts w:ascii="Calibri" w:eastAsia="宋体" w:hAnsi="Calibri" w:cs="Times New Roman" w:hint="eastAsia"/>
          <w:sz w:val="24"/>
        </w:rPr>
        <w:t>本条文说明不具备与标准正文同等的法律效力，仅供使用者作为理解和把握标准规定的参考。</w:t>
      </w:r>
    </w:p>
    <w:p w:rsidR="00F73821" w:rsidRDefault="00F73821"/>
    <w:p w:rsidR="00E15CFB" w:rsidRDefault="00E15CFB" w:rsidP="00753EE7">
      <w:pPr>
        <w:jc w:val="center"/>
        <w:rPr>
          <w:sz w:val="30"/>
          <w:szCs w:val="30"/>
        </w:rPr>
      </w:pPr>
    </w:p>
    <w:p w:rsidR="00E15CFB" w:rsidRDefault="00E15CFB" w:rsidP="00753EE7">
      <w:pPr>
        <w:jc w:val="center"/>
        <w:rPr>
          <w:sz w:val="30"/>
          <w:szCs w:val="30"/>
        </w:rPr>
      </w:pPr>
    </w:p>
    <w:p w:rsidR="00E15CFB" w:rsidRDefault="00E15CFB" w:rsidP="00753EE7">
      <w:pPr>
        <w:jc w:val="center"/>
        <w:rPr>
          <w:sz w:val="30"/>
          <w:szCs w:val="30"/>
        </w:rPr>
      </w:pPr>
    </w:p>
    <w:p w:rsidR="00E15CFB" w:rsidRDefault="00E15CFB" w:rsidP="00753EE7">
      <w:pPr>
        <w:jc w:val="center"/>
        <w:rPr>
          <w:sz w:val="30"/>
          <w:szCs w:val="30"/>
        </w:rPr>
      </w:pPr>
    </w:p>
    <w:p w:rsidR="00E15CFB" w:rsidRDefault="00E15CFB" w:rsidP="00753EE7">
      <w:pPr>
        <w:jc w:val="center"/>
        <w:rPr>
          <w:sz w:val="30"/>
          <w:szCs w:val="30"/>
        </w:rPr>
      </w:pPr>
    </w:p>
    <w:p w:rsidR="00E15CFB" w:rsidRDefault="00E15CFB" w:rsidP="00753EE7">
      <w:pPr>
        <w:jc w:val="center"/>
        <w:rPr>
          <w:sz w:val="30"/>
          <w:szCs w:val="30"/>
        </w:rPr>
      </w:pPr>
    </w:p>
    <w:p w:rsidR="00E15CFB" w:rsidRDefault="00E15CFB" w:rsidP="00753EE7">
      <w:pPr>
        <w:jc w:val="center"/>
        <w:rPr>
          <w:sz w:val="30"/>
          <w:szCs w:val="30"/>
        </w:rPr>
      </w:pPr>
    </w:p>
    <w:p w:rsidR="00E15CFB" w:rsidRDefault="00E15CFB" w:rsidP="00753EE7">
      <w:pPr>
        <w:jc w:val="center"/>
        <w:rPr>
          <w:sz w:val="30"/>
          <w:szCs w:val="30"/>
        </w:rPr>
      </w:pPr>
    </w:p>
    <w:p w:rsidR="00E15CFB" w:rsidRDefault="00E15CFB" w:rsidP="00753EE7">
      <w:pPr>
        <w:jc w:val="center"/>
        <w:rPr>
          <w:sz w:val="30"/>
          <w:szCs w:val="30"/>
        </w:rPr>
      </w:pPr>
    </w:p>
    <w:p w:rsidR="00E15CFB" w:rsidRDefault="00E15CFB" w:rsidP="00753EE7">
      <w:pPr>
        <w:jc w:val="center"/>
        <w:rPr>
          <w:sz w:val="30"/>
          <w:szCs w:val="30"/>
        </w:rPr>
      </w:pPr>
    </w:p>
    <w:p w:rsidR="00DF0A8A" w:rsidRDefault="00DF0A8A" w:rsidP="00DF0A8A"/>
    <w:p w:rsidR="00DF0A8A" w:rsidRDefault="00DF0A8A" w:rsidP="00753EE7">
      <w:pPr>
        <w:jc w:val="center"/>
        <w:rPr>
          <w:sz w:val="30"/>
          <w:szCs w:val="30"/>
        </w:rPr>
      </w:pPr>
    </w:p>
    <w:p w:rsidR="00753EE7" w:rsidRPr="00753EE7" w:rsidRDefault="00753EE7" w:rsidP="00086F2F">
      <w:pPr>
        <w:ind w:rightChars="107" w:right="225"/>
        <w:jc w:val="center"/>
        <w:rPr>
          <w:sz w:val="30"/>
          <w:szCs w:val="30"/>
        </w:rPr>
      </w:pPr>
      <w:r w:rsidRPr="00753EE7">
        <w:rPr>
          <w:rFonts w:hint="eastAsia"/>
          <w:sz w:val="30"/>
          <w:szCs w:val="30"/>
        </w:rPr>
        <w:lastRenderedPageBreak/>
        <w:t>目</w:t>
      </w:r>
      <w:r w:rsidRPr="00753EE7">
        <w:rPr>
          <w:rFonts w:hint="eastAsia"/>
          <w:sz w:val="30"/>
          <w:szCs w:val="30"/>
        </w:rPr>
        <w:t xml:space="preserve">     </w:t>
      </w:r>
      <w:r w:rsidRPr="00753EE7">
        <w:rPr>
          <w:rFonts w:hint="eastAsia"/>
          <w:sz w:val="30"/>
          <w:szCs w:val="30"/>
        </w:rPr>
        <w:t>次</w:t>
      </w:r>
    </w:p>
    <w:p w:rsidR="00753EE7" w:rsidRDefault="00753EE7" w:rsidP="00753EE7">
      <w:pPr>
        <w:jc w:val="center"/>
        <w:rPr>
          <w:sz w:val="28"/>
          <w:szCs w:val="28"/>
        </w:rPr>
      </w:pPr>
    </w:p>
    <w:p w:rsidR="00753EE7" w:rsidRPr="00753EE7" w:rsidRDefault="00753EE7" w:rsidP="00753EE7">
      <w:pPr>
        <w:spacing w:line="360" w:lineRule="auto"/>
        <w:jc w:val="left"/>
        <w:rPr>
          <w:rFonts w:asciiTheme="majorEastAsia" w:eastAsiaTheme="majorEastAsia" w:hAnsiTheme="majorEastAsia"/>
          <w:sz w:val="24"/>
          <w:szCs w:val="24"/>
        </w:rPr>
      </w:pPr>
      <w:r w:rsidRPr="00753EE7">
        <w:rPr>
          <w:rFonts w:asciiTheme="majorEastAsia" w:eastAsiaTheme="majorEastAsia" w:hAnsiTheme="majorEastAsia" w:hint="eastAsia"/>
          <w:sz w:val="24"/>
          <w:szCs w:val="24"/>
        </w:rPr>
        <w:t>1 总则  ………………………………………………………………………（3</w:t>
      </w:r>
      <w:r w:rsidR="00086F2F">
        <w:rPr>
          <w:rFonts w:asciiTheme="majorEastAsia" w:eastAsiaTheme="majorEastAsia" w:hAnsiTheme="majorEastAsia" w:hint="eastAsia"/>
          <w:sz w:val="24"/>
          <w:szCs w:val="24"/>
        </w:rPr>
        <w:t>7</w:t>
      </w:r>
      <w:r w:rsidRPr="00753EE7">
        <w:rPr>
          <w:rFonts w:asciiTheme="majorEastAsia" w:eastAsiaTheme="majorEastAsia" w:hAnsiTheme="majorEastAsia" w:hint="eastAsia"/>
          <w:sz w:val="24"/>
          <w:szCs w:val="24"/>
        </w:rPr>
        <w:t>）</w:t>
      </w:r>
    </w:p>
    <w:p w:rsidR="00753EE7" w:rsidRPr="00753EE7" w:rsidRDefault="00753EE7" w:rsidP="00753EE7">
      <w:pPr>
        <w:spacing w:line="360" w:lineRule="auto"/>
        <w:jc w:val="left"/>
        <w:rPr>
          <w:sz w:val="24"/>
          <w:szCs w:val="24"/>
        </w:rPr>
      </w:pPr>
      <w:r w:rsidRPr="00753EE7">
        <w:rPr>
          <w:rFonts w:hint="eastAsia"/>
          <w:sz w:val="24"/>
          <w:szCs w:val="24"/>
        </w:rPr>
        <w:t xml:space="preserve">2 </w:t>
      </w:r>
      <w:r w:rsidRPr="00753EE7">
        <w:rPr>
          <w:rFonts w:hint="eastAsia"/>
          <w:sz w:val="24"/>
          <w:szCs w:val="24"/>
        </w:rPr>
        <w:t>术语</w:t>
      </w:r>
      <w:r w:rsidRPr="00753EE7">
        <w:rPr>
          <w:rFonts w:hint="eastAsia"/>
          <w:sz w:val="24"/>
          <w:szCs w:val="24"/>
        </w:rPr>
        <w:t xml:space="preserve">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39</w:t>
      </w:r>
      <w:r w:rsidRPr="00753EE7">
        <w:rPr>
          <w:rFonts w:asciiTheme="majorEastAsia" w:eastAsiaTheme="majorEastAsia" w:hAnsiTheme="majorEastAsia" w:hint="eastAsia"/>
          <w:sz w:val="24"/>
          <w:szCs w:val="24"/>
        </w:rPr>
        <w:t>）</w:t>
      </w:r>
    </w:p>
    <w:p w:rsidR="00753EE7" w:rsidRPr="00753EE7" w:rsidRDefault="00753EE7" w:rsidP="00753EE7">
      <w:pPr>
        <w:spacing w:line="360" w:lineRule="auto"/>
        <w:jc w:val="left"/>
        <w:rPr>
          <w:rFonts w:asciiTheme="majorEastAsia" w:eastAsiaTheme="majorEastAsia" w:hAnsiTheme="majorEastAsia"/>
          <w:sz w:val="24"/>
          <w:szCs w:val="24"/>
        </w:rPr>
      </w:pPr>
      <w:r w:rsidRPr="00753EE7">
        <w:rPr>
          <w:rFonts w:asciiTheme="majorEastAsia" w:eastAsiaTheme="majorEastAsia" w:hAnsiTheme="majorEastAsia"/>
          <w:sz w:val="24"/>
          <w:szCs w:val="24"/>
        </w:rPr>
        <w:t>3 基本规定</w:t>
      </w:r>
      <w:r w:rsidRPr="00753EE7">
        <w:rPr>
          <w:rFonts w:asciiTheme="majorEastAsia" w:eastAsiaTheme="majorEastAsia" w:hAnsiTheme="majorEastAsia" w:hint="eastAsia"/>
          <w:sz w:val="24"/>
          <w:szCs w:val="24"/>
        </w:rPr>
        <w:t xml:space="preserve">  …………………………………………………………………（</w:t>
      </w:r>
      <w:r w:rsidR="00086F2F">
        <w:rPr>
          <w:rFonts w:asciiTheme="majorEastAsia" w:eastAsiaTheme="majorEastAsia" w:hAnsiTheme="majorEastAsia" w:hint="eastAsia"/>
          <w:sz w:val="24"/>
          <w:szCs w:val="24"/>
        </w:rPr>
        <w:t>40</w:t>
      </w:r>
      <w:r w:rsidRPr="00753EE7">
        <w:rPr>
          <w:rFonts w:asciiTheme="majorEastAsia" w:eastAsiaTheme="majorEastAsia" w:hAnsiTheme="majorEastAsia" w:hint="eastAsia"/>
          <w:sz w:val="24"/>
          <w:szCs w:val="24"/>
        </w:rPr>
        <w:t>）</w:t>
      </w:r>
    </w:p>
    <w:p w:rsidR="00753EE7" w:rsidRPr="00753EE7" w:rsidRDefault="00753EE7" w:rsidP="00753EE7">
      <w:pPr>
        <w:spacing w:line="360" w:lineRule="auto"/>
        <w:ind w:firstLineChars="147" w:firstLine="309"/>
        <w:jc w:val="left"/>
        <w:rPr>
          <w:rFonts w:asciiTheme="majorEastAsia" w:eastAsiaTheme="majorEastAsia" w:hAnsiTheme="majorEastAsia"/>
          <w:szCs w:val="21"/>
        </w:rPr>
      </w:pPr>
      <w:r w:rsidRPr="00753EE7">
        <w:rPr>
          <w:rFonts w:asciiTheme="majorEastAsia" w:eastAsiaTheme="majorEastAsia" w:hAnsiTheme="majorEastAsia" w:hint="eastAsia"/>
          <w:szCs w:val="21"/>
        </w:rPr>
        <w:t xml:space="preserve">3.1一般规定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40</w:t>
      </w:r>
      <w:r w:rsidRPr="00753EE7">
        <w:rPr>
          <w:rFonts w:asciiTheme="majorEastAsia" w:eastAsiaTheme="majorEastAsia" w:hAnsiTheme="majorEastAsia" w:hint="eastAsia"/>
          <w:sz w:val="24"/>
          <w:szCs w:val="24"/>
        </w:rPr>
        <w:t>）</w:t>
      </w:r>
    </w:p>
    <w:p w:rsidR="00753EE7" w:rsidRPr="00753EE7" w:rsidRDefault="00753EE7" w:rsidP="00753EE7">
      <w:pPr>
        <w:spacing w:line="360" w:lineRule="auto"/>
        <w:ind w:firstLineChars="147" w:firstLine="309"/>
        <w:jc w:val="left"/>
        <w:rPr>
          <w:rFonts w:asciiTheme="majorEastAsia" w:eastAsiaTheme="majorEastAsia" w:hAnsiTheme="majorEastAsia"/>
          <w:szCs w:val="21"/>
        </w:rPr>
      </w:pPr>
      <w:r w:rsidRPr="00753EE7">
        <w:rPr>
          <w:rFonts w:asciiTheme="majorEastAsia" w:eastAsiaTheme="majorEastAsia" w:hAnsiTheme="majorEastAsia" w:hint="eastAsia"/>
          <w:szCs w:val="21"/>
        </w:rPr>
        <w:t xml:space="preserve">3.2基材要求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40</w:t>
      </w:r>
      <w:r w:rsidRPr="00753EE7">
        <w:rPr>
          <w:rFonts w:asciiTheme="majorEastAsia" w:eastAsiaTheme="majorEastAsia" w:hAnsiTheme="majorEastAsia" w:hint="eastAsia"/>
          <w:sz w:val="24"/>
          <w:szCs w:val="24"/>
        </w:rPr>
        <w:t>）</w:t>
      </w:r>
    </w:p>
    <w:p w:rsidR="00753EE7" w:rsidRPr="00753EE7" w:rsidRDefault="00753EE7" w:rsidP="00086F2F">
      <w:pPr>
        <w:spacing w:line="360" w:lineRule="auto"/>
        <w:ind w:rightChars="107" w:right="225"/>
        <w:jc w:val="left"/>
        <w:rPr>
          <w:rFonts w:asciiTheme="majorEastAsia" w:eastAsiaTheme="majorEastAsia" w:hAnsiTheme="majorEastAsia"/>
          <w:sz w:val="24"/>
          <w:szCs w:val="24"/>
        </w:rPr>
      </w:pPr>
      <w:r w:rsidRPr="00753EE7">
        <w:rPr>
          <w:rFonts w:asciiTheme="minorEastAsia" w:hAnsiTheme="minorEastAsia" w:hint="eastAsia"/>
          <w:sz w:val="24"/>
          <w:szCs w:val="24"/>
        </w:rPr>
        <w:t xml:space="preserve">4 </w:t>
      </w:r>
      <w:r w:rsidR="00877A2F">
        <w:rPr>
          <w:rFonts w:asciiTheme="minorEastAsia" w:hAnsiTheme="minorEastAsia" w:hint="eastAsia"/>
          <w:sz w:val="24"/>
          <w:szCs w:val="24"/>
        </w:rPr>
        <w:t>涂</w:t>
      </w:r>
      <w:r w:rsidRPr="00753EE7">
        <w:rPr>
          <w:rFonts w:asciiTheme="minorEastAsia" w:hAnsiTheme="minorEastAsia" w:hint="eastAsia"/>
          <w:sz w:val="24"/>
          <w:szCs w:val="24"/>
        </w:rPr>
        <w:t>料质量要求和涂层配套</w:t>
      </w:r>
      <w:r w:rsidR="00086F2F">
        <w:rPr>
          <w:rFonts w:asciiTheme="minorEastAsia" w:hAnsiTheme="minorEastAsia" w:hint="eastAsia"/>
          <w:sz w:val="24"/>
          <w:szCs w:val="24"/>
        </w:rPr>
        <w:t xml:space="preserve"> </w:t>
      </w:r>
      <w:r w:rsidR="00877A2F">
        <w:rPr>
          <w:rFonts w:asciiTheme="majorEastAsia" w:eastAsiaTheme="majorEastAsia" w:hAnsiTheme="majorEastAsia" w:hint="eastAsia"/>
          <w:sz w:val="24"/>
          <w:szCs w:val="24"/>
        </w:rPr>
        <w:t>…………………………………………………</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41</w:t>
      </w:r>
      <w:r w:rsidRPr="00753EE7">
        <w:rPr>
          <w:rFonts w:asciiTheme="majorEastAsia" w:eastAsiaTheme="majorEastAsia" w:hAnsiTheme="majorEastAsia" w:hint="eastAsia"/>
          <w:sz w:val="24"/>
          <w:szCs w:val="24"/>
        </w:rPr>
        <w:t>）</w:t>
      </w:r>
    </w:p>
    <w:p w:rsidR="00753EE7" w:rsidRPr="00753EE7" w:rsidRDefault="00753EE7" w:rsidP="00086F2F">
      <w:pPr>
        <w:spacing w:line="360" w:lineRule="auto"/>
        <w:ind w:rightChars="175" w:right="368"/>
        <w:jc w:val="left"/>
        <w:rPr>
          <w:rFonts w:asciiTheme="majorEastAsia" w:eastAsiaTheme="majorEastAsia" w:hAnsiTheme="majorEastAsia"/>
          <w:sz w:val="24"/>
          <w:szCs w:val="24"/>
        </w:rPr>
      </w:pPr>
      <w:r w:rsidRPr="00753EE7">
        <w:rPr>
          <w:rFonts w:asciiTheme="majorEastAsia" w:eastAsiaTheme="majorEastAsia" w:hAnsiTheme="majorEastAsia" w:hint="eastAsia"/>
          <w:sz w:val="24"/>
          <w:szCs w:val="24"/>
        </w:rPr>
        <w:t xml:space="preserve">  4.1</w:t>
      </w:r>
      <w:r w:rsidRPr="00753EE7">
        <w:rPr>
          <w:rFonts w:asciiTheme="majorEastAsia" w:eastAsiaTheme="majorEastAsia" w:hAnsiTheme="majorEastAsia" w:hint="eastAsia"/>
          <w:szCs w:val="21"/>
        </w:rPr>
        <w:t xml:space="preserve">一般规定  </w:t>
      </w:r>
      <w:r w:rsidR="00086F2F">
        <w:rPr>
          <w:rFonts w:asciiTheme="majorEastAsia" w:eastAsiaTheme="majorEastAsia" w:hAnsiTheme="majorEastAsia" w:hint="eastAsia"/>
          <w:szCs w:val="21"/>
        </w:rPr>
        <w:t xml:space="preserve">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41</w:t>
      </w:r>
      <w:r w:rsidRPr="00753EE7">
        <w:rPr>
          <w:rFonts w:asciiTheme="majorEastAsia" w:eastAsiaTheme="majorEastAsia" w:hAnsiTheme="majorEastAsia" w:hint="eastAsia"/>
          <w:sz w:val="24"/>
          <w:szCs w:val="24"/>
        </w:rPr>
        <w:t>）</w:t>
      </w:r>
    </w:p>
    <w:p w:rsidR="00753EE7" w:rsidRPr="00753EE7" w:rsidRDefault="00753EE7" w:rsidP="00086F2F">
      <w:pPr>
        <w:spacing w:line="360" w:lineRule="auto"/>
        <w:ind w:rightChars="175" w:right="368"/>
        <w:jc w:val="left"/>
        <w:rPr>
          <w:rFonts w:asciiTheme="majorEastAsia" w:eastAsiaTheme="majorEastAsia" w:hAnsiTheme="majorEastAsia"/>
          <w:sz w:val="24"/>
          <w:szCs w:val="24"/>
        </w:rPr>
      </w:pPr>
      <w:r w:rsidRPr="00753EE7">
        <w:rPr>
          <w:rFonts w:asciiTheme="majorEastAsia" w:eastAsiaTheme="majorEastAsia" w:hAnsiTheme="majorEastAsia" w:hint="eastAsia"/>
          <w:sz w:val="24"/>
          <w:szCs w:val="24"/>
        </w:rPr>
        <w:t xml:space="preserve">  </w:t>
      </w:r>
      <w:r w:rsidRPr="00753EE7">
        <w:rPr>
          <w:rFonts w:asciiTheme="majorEastAsia" w:eastAsiaTheme="majorEastAsia" w:hAnsiTheme="majorEastAsia" w:hint="eastAsia"/>
          <w:szCs w:val="21"/>
        </w:rPr>
        <w:t>4.2水性防腐蚀涂料的质量</w:t>
      </w:r>
      <w:r w:rsidR="00B80D99" w:rsidRPr="009A18CF">
        <w:rPr>
          <w:rFonts w:asciiTheme="majorEastAsia" w:eastAsiaTheme="majorEastAsia" w:hAnsiTheme="majorEastAsia" w:hint="eastAsia"/>
          <w:szCs w:val="21"/>
        </w:rPr>
        <w:t xml:space="preserve">要求 </w:t>
      </w:r>
      <w:r w:rsidR="00B80D99">
        <w:rPr>
          <w:rFonts w:hAnsi="黑体" w:hint="eastAsia"/>
          <w:sz w:val="24"/>
          <w:szCs w:val="24"/>
        </w:rPr>
        <w:t xml:space="preserve"> </w:t>
      </w:r>
      <w:r w:rsidR="00086F2F">
        <w:rPr>
          <w:rFonts w:hAnsi="黑体" w:hint="eastAsia"/>
          <w:sz w:val="24"/>
          <w:szCs w:val="24"/>
        </w:rPr>
        <w:t xml:space="preserve"> </w:t>
      </w:r>
      <w:r w:rsidR="00B80D99">
        <w:rPr>
          <w:rFonts w:asciiTheme="majorEastAsia" w:eastAsiaTheme="majorEastAsia" w:hAnsiTheme="majorEastAsia" w:hint="eastAsia"/>
          <w:sz w:val="24"/>
          <w:szCs w:val="24"/>
        </w:rPr>
        <w:t>……………………………………………</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41</w:t>
      </w:r>
      <w:r w:rsidRPr="00753EE7">
        <w:rPr>
          <w:rFonts w:asciiTheme="majorEastAsia" w:eastAsiaTheme="majorEastAsia" w:hAnsiTheme="majorEastAsia" w:hint="eastAsia"/>
          <w:sz w:val="24"/>
          <w:szCs w:val="24"/>
        </w:rPr>
        <w:t>）</w:t>
      </w:r>
    </w:p>
    <w:p w:rsidR="00753EE7" w:rsidRPr="00753EE7" w:rsidRDefault="00753EE7" w:rsidP="00753EE7">
      <w:pPr>
        <w:spacing w:line="360" w:lineRule="auto"/>
        <w:jc w:val="left"/>
        <w:rPr>
          <w:rFonts w:asciiTheme="minorEastAsia" w:hAnsiTheme="minorEastAsia"/>
          <w:szCs w:val="21"/>
        </w:rPr>
      </w:pPr>
      <w:r w:rsidRPr="00753EE7">
        <w:rPr>
          <w:rFonts w:asciiTheme="majorEastAsia" w:eastAsiaTheme="majorEastAsia" w:hAnsiTheme="majorEastAsia" w:hint="eastAsia"/>
          <w:sz w:val="24"/>
          <w:szCs w:val="24"/>
        </w:rPr>
        <w:t xml:space="preserve">  </w:t>
      </w:r>
      <w:r w:rsidRPr="00753EE7">
        <w:rPr>
          <w:rFonts w:asciiTheme="majorEastAsia" w:eastAsiaTheme="majorEastAsia" w:hAnsiTheme="majorEastAsia" w:hint="eastAsia"/>
          <w:szCs w:val="21"/>
        </w:rPr>
        <w:t>4.3水性防腐蚀涂料涂层配套</w:t>
      </w:r>
      <w:r w:rsidRPr="001547E7">
        <w:rPr>
          <w:rFonts w:asciiTheme="majorEastAsia" w:eastAsiaTheme="majorEastAsia" w:hAnsiTheme="majorEastAsia" w:hint="eastAsia"/>
          <w:szCs w:val="21"/>
        </w:rPr>
        <w:t xml:space="preserve"> </w:t>
      </w:r>
      <w:r w:rsidRPr="00753EE7">
        <w:rPr>
          <w:rFonts w:asciiTheme="majorEastAsia" w:eastAsiaTheme="majorEastAsia" w:hAnsiTheme="majorEastAsia" w:hint="eastAsia"/>
          <w:sz w:val="24"/>
          <w:szCs w:val="24"/>
        </w:rPr>
        <w:t xml:space="preserve"> ………………………………………………（</w:t>
      </w:r>
      <w:r w:rsidR="00086F2F">
        <w:rPr>
          <w:rFonts w:asciiTheme="majorEastAsia" w:eastAsiaTheme="majorEastAsia" w:hAnsiTheme="majorEastAsia" w:hint="eastAsia"/>
          <w:sz w:val="24"/>
          <w:szCs w:val="24"/>
        </w:rPr>
        <w:t>41</w:t>
      </w:r>
      <w:r w:rsidRPr="00753EE7">
        <w:rPr>
          <w:rFonts w:asciiTheme="majorEastAsia" w:eastAsiaTheme="majorEastAsia" w:hAnsiTheme="majorEastAsia" w:hint="eastAsia"/>
          <w:sz w:val="24"/>
          <w:szCs w:val="24"/>
        </w:rPr>
        <w:t>）</w:t>
      </w:r>
    </w:p>
    <w:p w:rsidR="00753EE7" w:rsidRPr="00753EE7" w:rsidRDefault="00753EE7" w:rsidP="007A5209">
      <w:pPr>
        <w:tabs>
          <w:tab w:val="center" w:pos="4535"/>
          <w:tab w:val="right" w:pos="9070"/>
        </w:tabs>
        <w:snapToGrid w:val="0"/>
        <w:spacing w:beforeLines="50" w:afterLines="50" w:line="360" w:lineRule="auto"/>
        <w:jc w:val="left"/>
        <w:rPr>
          <w:rFonts w:asciiTheme="majorEastAsia" w:eastAsiaTheme="majorEastAsia" w:hAnsiTheme="majorEastAsia"/>
          <w:sz w:val="24"/>
          <w:szCs w:val="24"/>
        </w:rPr>
      </w:pPr>
      <w:r w:rsidRPr="00753EE7">
        <w:rPr>
          <w:rFonts w:asciiTheme="minorEastAsia" w:hAnsiTheme="minorEastAsia" w:hint="eastAsia"/>
          <w:sz w:val="24"/>
          <w:szCs w:val="24"/>
        </w:rPr>
        <w:t xml:space="preserve">5 </w:t>
      </w:r>
      <w:r w:rsidRPr="00753EE7">
        <w:rPr>
          <w:rFonts w:hint="eastAsia"/>
          <w:sz w:val="24"/>
          <w:szCs w:val="24"/>
        </w:rPr>
        <w:t>涂装前钢材表面处理</w:t>
      </w:r>
      <w:r w:rsidRPr="001547E7">
        <w:rPr>
          <w:rFonts w:asciiTheme="majorEastAsia" w:eastAsiaTheme="majorEastAsia" w:hAnsiTheme="majorEastAsia" w:hint="eastAsia"/>
          <w:sz w:val="24"/>
          <w:szCs w:val="24"/>
        </w:rPr>
        <w:t xml:space="preserve">  </w:t>
      </w:r>
      <w:r w:rsidR="00086F2F">
        <w:rPr>
          <w:rFonts w:asciiTheme="majorEastAsia" w:eastAsiaTheme="majorEastAsia" w:hAnsiTheme="majorEastAsia" w:hint="eastAsia"/>
          <w:sz w:val="24"/>
          <w:szCs w:val="24"/>
        </w:rPr>
        <w:t xml:space="preserve"> </w:t>
      </w:r>
      <w:r w:rsidRPr="001547E7">
        <w:rPr>
          <w:rFonts w:asciiTheme="majorEastAsia" w:eastAsiaTheme="majorEastAsia" w:hAnsiTheme="majorEastAsia" w:hint="eastAsia"/>
          <w:sz w:val="24"/>
          <w:szCs w:val="24"/>
        </w:rPr>
        <w:t>……………………………………………………</w:t>
      </w:r>
      <w:r w:rsidRPr="001547E7">
        <w:rPr>
          <w:rFonts w:asciiTheme="majorEastAsia" w:eastAsiaTheme="majorEastAsia" w:hAnsiTheme="majorEastAsia" w:hint="eastAsia"/>
          <w:szCs w:val="21"/>
        </w:rPr>
        <w:t>（</w:t>
      </w:r>
      <w:r w:rsidR="00086F2F">
        <w:rPr>
          <w:rFonts w:asciiTheme="majorEastAsia" w:eastAsiaTheme="majorEastAsia" w:hAnsiTheme="majorEastAsia" w:hint="eastAsia"/>
          <w:sz w:val="24"/>
          <w:szCs w:val="24"/>
        </w:rPr>
        <w:t>4</w:t>
      </w:r>
      <w:r w:rsidRPr="00753EE7">
        <w:rPr>
          <w:rFonts w:asciiTheme="majorEastAsia" w:eastAsiaTheme="majorEastAsia" w:hAnsiTheme="majorEastAsia" w:hint="eastAsia"/>
          <w:sz w:val="24"/>
          <w:szCs w:val="24"/>
        </w:rPr>
        <w:t>2）</w:t>
      </w:r>
      <w:r w:rsidRPr="00753EE7">
        <w:rPr>
          <w:rFonts w:hint="eastAsia"/>
          <w:sz w:val="24"/>
          <w:szCs w:val="24"/>
        </w:rPr>
        <w:t xml:space="preserve">                                                  </w:t>
      </w:r>
      <w:r w:rsidRPr="00753EE7">
        <w:rPr>
          <w:rFonts w:asciiTheme="majorEastAsia" w:eastAsiaTheme="majorEastAsia" w:hAnsiTheme="majorEastAsia" w:hint="eastAsia"/>
          <w:sz w:val="24"/>
          <w:szCs w:val="24"/>
        </w:rPr>
        <w:t>6</w:t>
      </w:r>
      <w:r w:rsidRPr="00753EE7">
        <w:rPr>
          <w:rFonts w:ascii="宋体" w:hAnsi="宋体" w:cs="宋体-18030"/>
          <w:sz w:val="24"/>
          <w:szCs w:val="24"/>
        </w:rPr>
        <w:t xml:space="preserve"> 涂装 </w:t>
      </w:r>
      <w:r w:rsidRPr="00753EE7">
        <w:rPr>
          <w:rFonts w:asciiTheme="majorEastAsia" w:eastAsiaTheme="majorEastAsia" w:hAnsiTheme="majorEastAsia" w:hint="eastAsia"/>
          <w:sz w:val="24"/>
          <w:szCs w:val="24"/>
        </w:rPr>
        <w:t xml:space="preserve"> </w:t>
      </w:r>
      <w:r w:rsidR="00086F2F">
        <w:rPr>
          <w:rFonts w:asciiTheme="majorEastAsia" w:eastAsiaTheme="majorEastAsia" w:hAnsiTheme="majorEastAsia" w:hint="eastAsia"/>
          <w:sz w:val="24"/>
          <w:szCs w:val="24"/>
        </w:rPr>
        <w:t xml:space="preserve">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44</w:t>
      </w:r>
      <w:r w:rsidRPr="00753EE7">
        <w:rPr>
          <w:rFonts w:asciiTheme="majorEastAsia" w:eastAsiaTheme="majorEastAsia" w:hAnsiTheme="majorEastAsia" w:hint="eastAsia"/>
          <w:sz w:val="24"/>
          <w:szCs w:val="24"/>
        </w:rPr>
        <w:t xml:space="preserve">）                  </w:t>
      </w:r>
    </w:p>
    <w:p w:rsidR="00753EE7" w:rsidRPr="00753EE7" w:rsidRDefault="00753EE7" w:rsidP="007A5209">
      <w:pPr>
        <w:tabs>
          <w:tab w:val="center" w:pos="4535"/>
          <w:tab w:val="right" w:pos="9070"/>
        </w:tabs>
        <w:snapToGrid w:val="0"/>
        <w:spacing w:beforeLines="50" w:afterLines="50" w:line="360" w:lineRule="auto"/>
        <w:ind w:firstLineChars="97" w:firstLine="233"/>
        <w:jc w:val="left"/>
        <w:rPr>
          <w:rFonts w:ascii="宋体" w:hAnsi="宋体" w:cs="宋体-18030"/>
          <w:sz w:val="24"/>
          <w:szCs w:val="24"/>
        </w:rPr>
      </w:pPr>
      <w:r w:rsidRPr="00753EE7">
        <w:rPr>
          <w:rFonts w:asciiTheme="majorEastAsia" w:eastAsiaTheme="majorEastAsia" w:hAnsiTheme="majorEastAsia" w:hint="eastAsia"/>
          <w:sz w:val="24"/>
          <w:szCs w:val="24"/>
        </w:rPr>
        <w:t>6.1</w:t>
      </w:r>
      <w:r w:rsidRPr="00753EE7">
        <w:rPr>
          <w:rFonts w:asciiTheme="majorEastAsia" w:eastAsiaTheme="majorEastAsia" w:hAnsiTheme="majorEastAsia" w:hint="eastAsia"/>
          <w:szCs w:val="21"/>
        </w:rPr>
        <w:t xml:space="preserve">一般规定  </w:t>
      </w:r>
      <w:r w:rsidR="00086F2F">
        <w:rPr>
          <w:rFonts w:asciiTheme="majorEastAsia" w:eastAsiaTheme="majorEastAsia" w:hAnsiTheme="majorEastAsia" w:hint="eastAsia"/>
          <w:szCs w:val="21"/>
        </w:rPr>
        <w:t xml:space="preserve">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 xml:space="preserve"> </w:t>
      </w:r>
      <w:r w:rsidR="00086F2F"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44</w:t>
      </w:r>
      <w:r w:rsidR="00086F2F" w:rsidRPr="00753EE7">
        <w:rPr>
          <w:rFonts w:asciiTheme="majorEastAsia" w:eastAsiaTheme="majorEastAsia" w:hAnsiTheme="majorEastAsia" w:hint="eastAsia"/>
          <w:sz w:val="24"/>
          <w:szCs w:val="24"/>
        </w:rPr>
        <w:t>）</w:t>
      </w:r>
    </w:p>
    <w:p w:rsidR="009458C8" w:rsidRDefault="00753EE7" w:rsidP="007A5209">
      <w:pPr>
        <w:tabs>
          <w:tab w:val="center" w:pos="4535"/>
          <w:tab w:val="right" w:pos="9070"/>
        </w:tabs>
        <w:snapToGrid w:val="0"/>
        <w:spacing w:beforeLines="50" w:afterLines="50" w:line="360" w:lineRule="auto"/>
        <w:ind w:firstLineChars="97" w:firstLine="233"/>
        <w:jc w:val="left"/>
        <w:rPr>
          <w:rFonts w:asciiTheme="majorEastAsia" w:eastAsiaTheme="majorEastAsia" w:hAnsiTheme="majorEastAsia"/>
          <w:sz w:val="24"/>
          <w:szCs w:val="24"/>
        </w:rPr>
      </w:pPr>
      <w:r w:rsidRPr="00753EE7">
        <w:rPr>
          <w:rFonts w:asciiTheme="majorEastAsia" w:eastAsiaTheme="majorEastAsia" w:hAnsiTheme="majorEastAsia" w:hint="eastAsia"/>
          <w:sz w:val="24"/>
          <w:szCs w:val="24"/>
        </w:rPr>
        <w:t>6.2</w:t>
      </w:r>
      <w:r w:rsidRPr="00753EE7">
        <w:rPr>
          <w:rFonts w:asciiTheme="majorEastAsia" w:eastAsiaTheme="majorEastAsia" w:hAnsiTheme="majorEastAsia" w:hint="eastAsia"/>
          <w:szCs w:val="21"/>
        </w:rPr>
        <w:t xml:space="preserve">涂料的配制  </w:t>
      </w:r>
      <w:r w:rsidR="00086F2F">
        <w:rPr>
          <w:rFonts w:asciiTheme="majorEastAsia" w:eastAsiaTheme="majorEastAsia" w:hAnsiTheme="majorEastAsia" w:hint="eastAsia"/>
          <w:szCs w:val="21"/>
        </w:rPr>
        <w:t xml:space="preserve"> </w:t>
      </w:r>
      <w:r w:rsidRPr="00753EE7">
        <w:rPr>
          <w:rFonts w:asciiTheme="majorEastAsia" w:eastAsiaTheme="majorEastAsia" w:hAnsiTheme="majorEastAsia" w:hint="eastAsia"/>
          <w:sz w:val="24"/>
          <w:szCs w:val="24"/>
        </w:rPr>
        <w:t>……………………………………………………………</w:t>
      </w:r>
      <w:r w:rsidR="00086F2F"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44</w:t>
      </w:r>
      <w:r w:rsidR="00086F2F" w:rsidRPr="00753EE7">
        <w:rPr>
          <w:rFonts w:asciiTheme="majorEastAsia" w:eastAsiaTheme="majorEastAsia" w:hAnsiTheme="majorEastAsia" w:hint="eastAsia"/>
          <w:sz w:val="24"/>
          <w:szCs w:val="24"/>
        </w:rPr>
        <w:t>）</w:t>
      </w:r>
    </w:p>
    <w:p w:rsidR="009458C8" w:rsidRDefault="00753EE7" w:rsidP="007A5209">
      <w:pPr>
        <w:tabs>
          <w:tab w:val="center" w:pos="4535"/>
          <w:tab w:val="right" w:pos="9070"/>
        </w:tabs>
        <w:snapToGrid w:val="0"/>
        <w:spacing w:beforeLines="50" w:afterLines="50" w:line="360" w:lineRule="auto"/>
        <w:ind w:firstLineChars="97" w:firstLine="233"/>
        <w:jc w:val="left"/>
        <w:rPr>
          <w:rFonts w:asciiTheme="majorEastAsia" w:eastAsiaTheme="majorEastAsia" w:hAnsiTheme="majorEastAsia"/>
          <w:sz w:val="24"/>
          <w:szCs w:val="24"/>
        </w:rPr>
      </w:pPr>
      <w:r w:rsidRPr="00753EE7">
        <w:rPr>
          <w:rFonts w:asciiTheme="majorEastAsia" w:eastAsiaTheme="majorEastAsia" w:hAnsiTheme="majorEastAsia" w:hint="eastAsia"/>
          <w:sz w:val="24"/>
          <w:szCs w:val="24"/>
        </w:rPr>
        <w:t>6.3</w:t>
      </w:r>
      <w:r w:rsidRPr="00753EE7">
        <w:rPr>
          <w:rFonts w:asciiTheme="majorEastAsia" w:eastAsiaTheme="majorEastAsia" w:hAnsiTheme="majorEastAsia" w:hint="eastAsia"/>
          <w:szCs w:val="21"/>
        </w:rPr>
        <w:t xml:space="preserve">涂料的施工 </w:t>
      </w:r>
      <w:r w:rsidR="00086F2F">
        <w:rPr>
          <w:rFonts w:asciiTheme="majorEastAsia" w:eastAsiaTheme="majorEastAsia" w:hAnsiTheme="majorEastAsia" w:hint="eastAsia"/>
          <w:szCs w:val="21"/>
        </w:rPr>
        <w:t xml:space="preserve"> </w:t>
      </w:r>
      <w:r w:rsidRPr="00753EE7">
        <w:rPr>
          <w:rFonts w:asciiTheme="majorEastAsia" w:eastAsiaTheme="majorEastAsia" w:hAnsiTheme="majorEastAsia" w:hint="eastAsia"/>
          <w:szCs w:val="21"/>
        </w:rPr>
        <w:t xml:space="preserve">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45</w:t>
      </w:r>
      <w:r w:rsidRPr="00753EE7">
        <w:rPr>
          <w:rFonts w:asciiTheme="majorEastAsia" w:eastAsiaTheme="majorEastAsia" w:hAnsiTheme="majorEastAsia" w:hint="eastAsia"/>
          <w:sz w:val="24"/>
          <w:szCs w:val="24"/>
        </w:rPr>
        <w:t>）</w:t>
      </w:r>
    </w:p>
    <w:p w:rsidR="00E01A1A" w:rsidRDefault="00753EE7" w:rsidP="007A5209">
      <w:pPr>
        <w:tabs>
          <w:tab w:val="center" w:pos="4535"/>
          <w:tab w:val="right" w:pos="9070"/>
        </w:tabs>
        <w:snapToGrid w:val="0"/>
        <w:spacing w:beforeLines="50" w:afterLines="50" w:line="360" w:lineRule="auto"/>
        <w:ind w:rightChars="107" w:right="225"/>
        <w:jc w:val="left"/>
        <w:rPr>
          <w:sz w:val="28"/>
          <w:szCs w:val="28"/>
        </w:rPr>
      </w:pPr>
      <w:r w:rsidRPr="00753EE7">
        <w:rPr>
          <w:rFonts w:asciiTheme="minorEastAsia" w:hAnsiTheme="minorEastAsia" w:hint="eastAsia"/>
          <w:sz w:val="24"/>
          <w:szCs w:val="24"/>
        </w:rPr>
        <w:t xml:space="preserve">7 涂层质量检验 </w:t>
      </w:r>
      <w:r w:rsidR="00086F2F">
        <w:rPr>
          <w:rFonts w:asciiTheme="minorEastAsia" w:hAnsiTheme="minorEastAsia" w:hint="eastAsia"/>
          <w:sz w:val="24"/>
          <w:szCs w:val="24"/>
        </w:rPr>
        <w:t xml:space="preserve"> </w:t>
      </w:r>
      <w:r w:rsidRPr="00753EE7">
        <w:rPr>
          <w:rFonts w:asciiTheme="minorEastAsia" w:hAnsiTheme="minorEastAsia" w:hint="eastAsia"/>
          <w:sz w:val="28"/>
          <w:szCs w:val="28"/>
        </w:rPr>
        <w:t>……………………………………………………</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46</w:t>
      </w:r>
      <w:r w:rsidRPr="00753EE7">
        <w:rPr>
          <w:rFonts w:asciiTheme="majorEastAsia" w:eastAsiaTheme="majorEastAsia" w:hAnsiTheme="majorEastAsia" w:hint="eastAsia"/>
          <w:sz w:val="24"/>
          <w:szCs w:val="24"/>
        </w:rPr>
        <w:t>）</w:t>
      </w:r>
      <w:r w:rsidRPr="00753EE7">
        <w:rPr>
          <w:rFonts w:asciiTheme="minorEastAsia" w:hAnsiTheme="minorEastAsia" w:hint="eastAsia"/>
          <w:sz w:val="24"/>
          <w:szCs w:val="24"/>
        </w:rPr>
        <w:t xml:space="preserve">                                                          </w:t>
      </w:r>
      <w:r w:rsidRPr="00753EE7">
        <w:rPr>
          <w:rFonts w:hint="eastAsia"/>
          <w:sz w:val="24"/>
          <w:szCs w:val="24"/>
        </w:rPr>
        <w:t xml:space="preserve">8 </w:t>
      </w:r>
      <w:r w:rsidRPr="00753EE7">
        <w:rPr>
          <w:rFonts w:hint="eastAsia"/>
          <w:sz w:val="24"/>
          <w:szCs w:val="24"/>
        </w:rPr>
        <w:t>环境保护</w:t>
      </w:r>
      <w:r w:rsidRPr="00753EE7">
        <w:rPr>
          <w:rFonts w:hint="eastAsia"/>
          <w:sz w:val="24"/>
          <w:szCs w:val="24"/>
        </w:rPr>
        <w:t xml:space="preserve"> </w:t>
      </w:r>
      <w:r w:rsidRPr="00753EE7">
        <w:rPr>
          <w:rFonts w:asciiTheme="majorEastAsia" w:eastAsiaTheme="majorEastAsia" w:hAnsiTheme="majorEastAsia" w:hint="eastAsia"/>
          <w:sz w:val="24"/>
          <w:szCs w:val="24"/>
        </w:rPr>
        <w:t xml:space="preserve"> </w:t>
      </w:r>
      <w:r w:rsidR="00086F2F">
        <w:rPr>
          <w:rFonts w:asciiTheme="majorEastAsia" w:eastAsiaTheme="majorEastAsia" w:hAnsiTheme="majorEastAsia" w:hint="eastAsia"/>
          <w:sz w:val="24"/>
          <w:szCs w:val="24"/>
        </w:rPr>
        <w:t xml:space="preserve">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47</w:t>
      </w:r>
      <w:r w:rsidRPr="00753EE7">
        <w:rPr>
          <w:rFonts w:asciiTheme="majorEastAsia" w:eastAsiaTheme="majorEastAsia" w:hAnsiTheme="majorEastAsia" w:hint="eastAsia"/>
          <w:sz w:val="24"/>
          <w:szCs w:val="24"/>
        </w:rPr>
        <w:t>）</w:t>
      </w:r>
      <w:r w:rsidRPr="00753EE7">
        <w:rPr>
          <w:rFonts w:hint="eastAsia"/>
          <w:sz w:val="24"/>
          <w:szCs w:val="24"/>
        </w:rPr>
        <w:t xml:space="preserve">                                                          9 </w:t>
      </w:r>
      <w:r w:rsidRPr="00753EE7">
        <w:rPr>
          <w:rFonts w:hint="eastAsia"/>
          <w:sz w:val="24"/>
          <w:szCs w:val="24"/>
        </w:rPr>
        <w:t>安全</w:t>
      </w:r>
      <w:r w:rsidR="00D119CE">
        <w:rPr>
          <w:rFonts w:hint="eastAsia"/>
          <w:sz w:val="24"/>
          <w:szCs w:val="24"/>
        </w:rPr>
        <w:t xml:space="preserve">  </w:t>
      </w:r>
      <w:r w:rsidR="00D119CE">
        <w:rPr>
          <w:rFonts w:hint="eastAsia"/>
          <w:sz w:val="24"/>
          <w:szCs w:val="24"/>
        </w:rPr>
        <w:t>……</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 xml:space="preserve">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48</w:t>
      </w:r>
      <w:r w:rsidRPr="00753EE7">
        <w:rPr>
          <w:rFonts w:asciiTheme="majorEastAsia" w:eastAsiaTheme="majorEastAsia" w:hAnsiTheme="majorEastAsia" w:hint="eastAsia"/>
          <w:sz w:val="24"/>
          <w:szCs w:val="24"/>
        </w:rPr>
        <w:t>）</w:t>
      </w:r>
      <w:r w:rsidRPr="00753EE7">
        <w:rPr>
          <w:rFonts w:hint="eastAsia"/>
          <w:sz w:val="24"/>
          <w:szCs w:val="24"/>
        </w:rPr>
        <w:t xml:space="preserve">                                                            </w:t>
      </w:r>
      <w:r w:rsidRPr="00753EE7">
        <w:rPr>
          <w:rFonts w:asciiTheme="minorEastAsia" w:hAnsiTheme="minorEastAsia" w:hint="eastAsia"/>
          <w:color w:val="000000"/>
          <w:sz w:val="24"/>
          <w:szCs w:val="24"/>
        </w:rPr>
        <w:t>10工程验收</w:t>
      </w:r>
      <w:r w:rsidRPr="00753EE7">
        <w:rPr>
          <w:rFonts w:asciiTheme="majorEastAsia" w:eastAsiaTheme="majorEastAsia" w:hAnsiTheme="majorEastAsia" w:hint="eastAsia"/>
          <w:sz w:val="24"/>
          <w:szCs w:val="24"/>
        </w:rPr>
        <w:t xml:space="preserve">  …………………………………………………………………</w:t>
      </w:r>
      <w:r w:rsidR="002E5267">
        <w:rPr>
          <w:rFonts w:asciiTheme="majorEastAsia" w:eastAsiaTheme="majorEastAsia" w:hAnsiTheme="majorEastAsia" w:hint="eastAsia"/>
          <w:sz w:val="24"/>
          <w:szCs w:val="24"/>
        </w:rPr>
        <w:t xml:space="preserve"> </w:t>
      </w:r>
      <w:r w:rsidRPr="00753EE7">
        <w:rPr>
          <w:rFonts w:asciiTheme="majorEastAsia" w:eastAsiaTheme="majorEastAsia" w:hAnsiTheme="majorEastAsia" w:hint="eastAsia"/>
          <w:sz w:val="24"/>
          <w:szCs w:val="24"/>
        </w:rPr>
        <w:t>（</w:t>
      </w:r>
      <w:r w:rsidR="00086F2F">
        <w:rPr>
          <w:rFonts w:asciiTheme="majorEastAsia" w:eastAsiaTheme="majorEastAsia" w:hAnsiTheme="majorEastAsia" w:hint="eastAsia"/>
          <w:sz w:val="24"/>
          <w:szCs w:val="24"/>
        </w:rPr>
        <w:t>4</w:t>
      </w:r>
      <w:r w:rsidR="002E5267">
        <w:rPr>
          <w:rFonts w:asciiTheme="majorEastAsia" w:eastAsiaTheme="majorEastAsia" w:hAnsiTheme="majorEastAsia" w:hint="eastAsia"/>
          <w:sz w:val="24"/>
          <w:szCs w:val="24"/>
        </w:rPr>
        <w:t>9</w:t>
      </w:r>
      <w:r w:rsidRPr="00753EE7">
        <w:rPr>
          <w:rFonts w:asciiTheme="majorEastAsia" w:eastAsiaTheme="majorEastAsia" w:hAnsiTheme="majorEastAsia" w:hint="eastAsia"/>
          <w:sz w:val="24"/>
          <w:szCs w:val="24"/>
        </w:rPr>
        <w:t>）</w:t>
      </w:r>
      <w:r w:rsidRPr="00753EE7">
        <w:rPr>
          <w:rFonts w:hint="eastAsia"/>
          <w:sz w:val="24"/>
          <w:szCs w:val="24"/>
        </w:rPr>
        <w:t xml:space="preserve">   </w:t>
      </w:r>
      <w:r w:rsidRPr="00753EE7">
        <w:rPr>
          <w:rFonts w:asciiTheme="minorEastAsia" w:hAnsiTheme="minorEastAsia" w:hint="eastAsia"/>
          <w:color w:val="000000"/>
          <w:sz w:val="24"/>
          <w:szCs w:val="24"/>
        </w:rPr>
        <w:t xml:space="preserve">                                                         </w:t>
      </w:r>
    </w:p>
    <w:p w:rsidR="00E01A1A" w:rsidRDefault="00E01A1A" w:rsidP="00753EE7">
      <w:pPr>
        <w:jc w:val="center"/>
        <w:rPr>
          <w:sz w:val="28"/>
          <w:szCs w:val="28"/>
        </w:rPr>
      </w:pPr>
    </w:p>
    <w:p w:rsidR="00B9294F" w:rsidRDefault="00B9294F" w:rsidP="00753EE7">
      <w:pPr>
        <w:jc w:val="center"/>
        <w:rPr>
          <w:rFonts w:asciiTheme="majorEastAsia" w:eastAsiaTheme="majorEastAsia" w:hAnsiTheme="majorEastAsia"/>
          <w:sz w:val="30"/>
          <w:szCs w:val="30"/>
        </w:rPr>
      </w:pPr>
    </w:p>
    <w:p w:rsidR="006A5940" w:rsidRDefault="006A5940" w:rsidP="00753EE7">
      <w:pPr>
        <w:jc w:val="center"/>
        <w:rPr>
          <w:rFonts w:asciiTheme="majorEastAsia" w:eastAsiaTheme="majorEastAsia" w:hAnsiTheme="majorEastAsia"/>
          <w:sz w:val="30"/>
          <w:szCs w:val="30"/>
        </w:rPr>
      </w:pPr>
    </w:p>
    <w:p w:rsidR="006A5940" w:rsidRDefault="006A5940" w:rsidP="00753EE7">
      <w:pPr>
        <w:jc w:val="center"/>
        <w:rPr>
          <w:rFonts w:asciiTheme="majorEastAsia" w:eastAsiaTheme="majorEastAsia" w:hAnsiTheme="majorEastAsia"/>
          <w:sz w:val="30"/>
          <w:szCs w:val="30"/>
        </w:rPr>
      </w:pPr>
    </w:p>
    <w:p w:rsidR="0074666B" w:rsidRDefault="0074666B" w:rsidP="00753EE7">
      <w:pPr>
        <w:jc w:val="center"/>
        <w:rPr>
          <w:rFonts w:asciiTheme="majorEastAsia" w:eastAsiaTheme="majorEastAsia" w:hAnsiTheme="majorEastAsia"/>
          <w:sz w:val="30"/>
          <w:szCs w:val="30"/>
        </w:rPr>
      </w:pPr>
    </w:p>
    <w:p w:rsidR="00E01A1A" w:rsidRPr="007F1345" w:rsidRDefault="00E01A1A" w:rsidP="00753EE7">
      <w:pPr>
        <w:jc w:val="center"/>
        <w:rPr>
          <w:rFonts w:asciiTheme="majorEastAsia" w:eastAsiaTheme="majorEastAsia" w:hAnsiTheme="majorEastAsia"/>
          <w:b/>
          <w:sz w:val="30"/>
          <w:szCs w:val="30"/>
        </w:rPr>
      </w:pPr>
      <w:r w:rsidRPr="007F1345">
        <w:rPr>
          <w:rFonts w:asciiTheme="majorEastAsia" w:eastAsiaTheme="majorEastAsia" w:hAnsiTheme="majorEastAsia" w:hint="eastAsia"/>
          <w:b/>
          <w:sz w:val="30"/>
          <w:szCs w:val="30"/>
        </w:rPr>
        <w:lastRenderedPageBreak/>
        <w:t>1   总    则</w:t>
      </w:r>
    </w:p>
    <w:p w:rsidR="00E01A1A" w:rsidRDefault="00E01A1A" w:rsidP="00753EE7">
      <w:pPr>
        <w:jc w:val="center"/>
        <w:rPr>
          <w:rFonts w:asciiTheme="majorEastAsia" w:eastAsiaTheme="majorEastAsia" w:hAnsiTheme="majorEastAsia"/>
          <w:sz w:val="30"/>
          <w:szCs w:val="30"/>
        </w:rPr>
      </w:pPr>
    </w:p>
    <w:p w:rsidR="00255E20" w:rsidRPr="000F66CD" w:rsidRDefault="00E01A1A" w:rsidP="00255E20">
      <w:pPr>
        <w:spacing w:line="360" w:lineRule="auto"/>
        <w:jc w:val="left"/>
        <w:rPr>
          <w:rFonts w:asciiTheme="minorEastAsia" w:hAnsiTheme="minorEastAsia"/>
          <w:sz w:val="24"/>
        </w:rPr>
      </w:pPr>
      <w:r w:rsidRPr="007F1345">
        <w:rPr>
          <w:rFonts w:asciiTheme="majorEastAsia" w:eastAsiaTheme="majorEastAsia" w:hAnsiTheme="majorEastAsia"/>
          <w:b/>
          <w:sz w:val="24"/>
          <w:szCs w:val="24"/>
        </w:rPr>
        <w:t>1.0.1</w:t>
      </w:r>
      <w:r w:rsidR="00C726A5" w:rsidRPr="007F1345">
        <w:rPr>
          <w:rFonts w:asciiTheme="majorEastAsia" w:eastAsiaTheme="majorEastAsia" w:hAnsiTheme="majorEastAsia" w:hint="eastAsia"/>
          <w:b/>
          <w:sz w:val="24"/>
          <w:szCs w:val="24"/>
        </w:rPr>
        <w:t xml:space="preserve"> </w:t>
      </w:r>
      <w:r w:rsidR="00C726A5" w:rsidRPr="007F1345">
        <w:rPr>
          <w:rFonts w:asciiTheme="majorEastAsia" w:eastAsiaTheme="majorEastAsia" w:hAnsiTheme="majorEastAsia" w:hint="eastAsia"/>
          <w:sz w:val="24"/>
          <w:szCs w:val="24"/>
        </w:rPr>
        <w:t xml:space="preserve"> </w:t>
      </w:r>
      <w:r w:rsidR="00C726A5">
        <w:rPr>
          <w:rFonts w:hint="eastAsia"/>
          <w:sz w:val="24"/>
        </w:rPr>
        <w:t>没有</w:t>
      </w:r>
      <w:r w:rsidR="00C726A5" w:rsidRPr="00C726A5">
        <w:rPr>
          <w:rFonts w:hint="eastAsia"/>
          <w:sz w:val="24"/>
        </w:rPr>
        <w:t>保护</w:t>
      </w:r>
      <w:r w:rsidR="00C726A5">
        <w:rPr>
          <w:rFonts w:hint="eastAsia"/>
          <w:sz w:val="24"/>
        </w:rPr>
        <w:t>措</w:t>
      </w:r>
      <w:r w:rsidR="002432AF">
        <w:rPr>
          <w:rFonts w:hint="eastAsia"/>
          <w:sz w:val="24"/>
        </w:rPr>
        <w:t>施</w:t>
      </w:r>
      <w:r w:rsidR="00C726A5" w:rsidRPr="00C726A5">
        <w:rPr>
          <w:rFonts w:hint="eastAsia"/>
          <w:sz w:val="24"/>
        </w:rPr>
        <w:t>的钢材在大气、水和土壤中会因腐蚀而损坏。因此，为了避免腐蚀损坏，在役钢结构需采取一些防腐蚀保护措施。</w:t>
      </w:r>
      <w:r w:rsidR="004A5113">
        <w:rPr>
          <w:rFonts w:hint="eastAsia"/>
          <w:sz w:val="24"/>
        </w:rPr>
        <w:t>为了</w:t>
      </w:r>
      <w:r w:rsidR="00C726A5" w:rsidRPr="00C726A5">
        <w:rPr>
          <w:rFonts w:hint="eastAsia"/>
          <w:sz w:val="24"/>
        </w:rPr>
        <w:t>保护钢结构免遭腐蚀</w:t>
      </w:r>
      <w:r w:rsidR="004A5113" w:rsidRPr="00C726A5">
        <w:rPr>
          <w:rFonts w:hint="eastAsia"/>
          <w:sz w:val="24"/>
        </w:rPr>
        <w:t>可以有很多种不同的方</w:t>
      </w:r>
      <w:r w:rsidR="004A5113">
        <w:rPr>
          <w:rFonts w:hint="eastAsia"/>
          <w:sz w:val="24"/>
        </w:rPr>
        <w:t>法</w:t>
      </w:r>
      <w:r w:rsidR="00C726A5" w:rsidRPr="00C726A5">
        <w:rPr>
          <w:rFonts w:hint="eastAsia"/>
          <w:sz w:val="24"/>
        </w:rPr>
        <w:t>。</w:t>
      </w:r>
      <w:r w:rsidR="004A5113" w:rsidRPr="004A5113">
        <w:rPr>
          <w:rFonts w:hint="eastAsia"/>
          <w:sz w:val="24"/>
        </w:rPr>
        <w:t>采用</w:t>
      </w:r>
      <w:r w:rsidR="002432AF">
        <w:rPr>
          <w:rFonts w:hint="eastAsia"/>
          <w:sz w:val="24"/>
        </w:rPr>
        <w:t>合</w:t>
      </w:r>
      <w:r w:rsidR="004A5113">
        <w:rPr>
          <w:rFonts w:hint="eastAsia"/>
          <w:sz w:val="24"/>
        </w:rPr>
        <w:t>适的</w:t>
      </w:r>
      <w:r w:rsidR="004A5113" w:rsidRPr="004A5113">
        <w:rPr>
          <w:rFonts w:hint="eastAsia"/>
          <w:sz w:val="24"/>
        </w:rPr>
        <w:t>涂料体系</w:t>
      </w:r>
      <w:r w:rsidR="004A5113">
        <w:rPr>
          <w:rFonts w:hint="eastAsia"/>
          <w:sz w:val="24"/>
        </w:rPr>
        <w:t>形成的</w:t>
      </w:r>
      <w:r w:rsidR="004A5113" w:rsidRPr="004A5113">
        <w:rPr>
          <w:rFonts w:hint="eastAsia"/>
          <w:sz w:val="24"/>
        </w:rPr>
        <w:t>涂覆层来保护</w:t>
      </w:r>
      <w:r w:rsidR="004A5113">
        <w:rPr>
          <w:rFonts w:hint="eastAsia"/>
          <w:sz w:val="24"/>
        </w:rPr>
        <w:t>，是一类成功和有效的钢结构保护措施</w:t>
      </w:r>
      <w:r w:rsidR="004A5113" w:rsidRPr="004A5113">
        <w:rPr>
          <w:rFonts w:hint="eastAsia"/>
          <w:sz w:val="24"/>
        </w:rPr>
        <w:t>。</w:t>
      </w:r>
      <w:r w:rsidR="004A5113">
        <w:rPr>
          <w:rFonts w:hint="eastAsia"/>
          <w:sz w:val="24"/>
        </w:rPr>
        <w:t>传统的钢结构防护是采用溶剂型涂料，虽然其有优良的</w:t>
      </w:r>
      <w:r w:rsidR="00DF03C1">
        <w:rPr>
          <w:rFonts w:hint="eastAsia"/>
          <w:sz w:val="24"/>
        </w:rPr>
        <w:t>性能，但其</w:t>
      </w:r>
      <w:r w:rsidR="002E7A38">
        <w:rPr>
          <w:rFonts w:hint="eastAsia"/>
          <w:sz w:val="24"/>
        </w:rPr>
        <w:t>VOC</w:t>
      </w:r>
      <w:r w:rsidR="00DF03C1">
        <w:rPr>
          <w:rFonts w:hint="eastAsia"/>
          <w:sz w:val="24"/>
        </w:rPr>
        <w:t>较高，</w:t>
      </w:r>
      <w:r w:rsidR="00255E20">
        <w:rPr>
          <w:rFonts w:hint="eastAsia"/>
          <w:sz w:val="24"/>
        </w:rPr>
        <w:t>严重污</w:t>
      </w:r>
      <w:r w:rsidR="002432AF">
        <w:rPr>
          <w:rFonts w:hint="eastAsia"/>
          <w:sz w:val="24"/>
        </w:rPr>
        <w:t>染</w:t>
      </w:r>
      <w:r w:rsidR="00DF03C1">
        <w:rPr>
          <w:rFonts w:hint="eastAsia"/>
          <w:sz w:val="24"/>
        </w:rPr>
        <w:t>环境</w:t>
      </w:r>
      <w:r w:rsidR="00255E20">
        <w:rPr>
          <w:rFonts w:hint="eastAsia"/>
          <w:sz w:val="24"/>
        </w:rPr>
        <w:t>。水性涂料有优异的环保性、良好的耐腐蚀性、通用的涂装性、较低的</w:t>
      </w:r>
      <w:r w:rsidR="00255E20">
        <w:rPr>
          <w:rFonts w:hint="eastAsia"/>
          <w:sz w:val="24"/>
        </w:rPr>
        <w:t>VOC</w:t>
      </w:r>
      <w:r w:rsidR="00FB46F9">
        <w:rPr>
          <w:rFonts w:hint="eastAsia"/>
          <w:sz w:val="24"/>
        </w:rPr>
        <w:t>、</w:t>
      </w:r>
      <w:r w:rsidR="00255E20">
        <w:rPr>
          <w:rFonts w:hint="eastAsia"/>
          <w:sz w:val="24"/>
        </w:rPr>
        <w:t>运输的安全性</w:t>
      </w:r>
      <w:r w:rsidR="00210B55">
        <w:rPr>
          <w:rFonts w:hint="eastAsia"/>
          <w:sz w:val="24"/>
        </w:rPr>
        <w:t>。目前国内尚无相应的水性防腐蚀涂料</w:t>
      </w:r>
      <w:r w:rsidR="00A45686">
        <w:rPr>
          <w:rFonts w:hint="eastAsia"/>
          <w:sz w:val="24"/>
        </w:rPr>
        <w:t>在钢结构上施工和验收</w:t>
      </w:r>
      <w:r w:rsidR="00322C79">
        <w:rPr>
          <w:rFonts w:hint="eastAsia"/>
          <w:sz w:val="24"/>
        </w:rPr>
        <w:t>的</w:t>
      </w:r>
      <w:r w:rsidR="00A45686">
        <w:rPr>
          <w:rFonts w:hint="eastAsia"/>
          <w:sz w:val="24"/>
        </w:rPr>
        <w:t>规范，</w:t>
      </w:r>
      <w:r w:rsidR="00F46B4E">
        <w:rPr>
          <w:rFonts w:hint="eastAsia"/>
          <w:sz w:val="24"/>
        </w:rPr>
        <w:t>制订本规范</w:t>
      </w:r>
      <w:r w:rsidR="00A45686">
        <w:rPr>
          <w:rFonts w:hint="eastAsia"/>
          <w:sz w:val="24"/>
        </w:rPr>
        <w:t>有利</w:t>
      </w:r>
      <w:r w:rsidR="0036620D">
        <w:rPr>
          <w:rFonts w:hint="eastAsia"/>
          <w:sz w:val="24"/>
        </w:rPr>
        <w:t>于规范施工及验收，</w:t>
      </w:r>
      <w:r w:rsidR="00A45686" w:rsidRPr="000F66CD">
        <w:rPr>
          <w:rFonts w:asciiTheme="minorEastAsia" w:hAnsiTheme="minorEastAsia" w:hint="eastAsia"/>
          <w:sz w:val="24"/>
        </w:rPr>
        <w:t>提高防腐蚀水平</w:t>
      </w:r>
      <w:r w:rsidR="0036620D" w:rsidRPr="000F66CD">
        <w:rPr>
          <w:rFonts w:asciiTheme="minorEastAsia" w:hAnsiTheme="minorEastAsia" w:hint="eastAsia"/>
          <w:sz w:val="24"/>
        </w:rPr>
        <w:t>。</w:t>
      </w:r>
    </w:p>
    <w:p w:rsidR="0036620D" w:rsidRPr="000F66CD" w:rsidRDefault="0036620D" w:rsidP="0036620D">
      <w:pPr>
        <w:spacing w:line="440" w:lineRule="exact"/>
        <w:ind w:firstLineChars="200" w:firstLine="480"/>
        <w:rPr>
          <w:rFonts w:asciiTheme="minorEastAsia" w:hAnsiTheme="minorEastAsia"/>
          <w:sz w:val="24"/>
        </w:rPr>
      </w:pPr>
      <w:r w:rsidRPr="000F66CD">
        <w:rPr>
          <w:rFonts w:asciiTheme="minorEastAsia" w:hAnsiTheme="minorEastAsia" w:hint="eastAsia"/>
          <w:sz w:val="24"/>
        </w:rPr>
        <w:t>制定本规范的目的是从施工的角度，在正确设计的指导下，按设计要求，</w:t>
      </w:r>
      <w:r w:rsidRPr="008932AD">
        <w:rPr>
          <w:rFonts w:asciiTheme="minorEastAsia" w:hAnsiTheme="minorEastAsia" w:hint="eastAsia"/>
          <w:sz w:val="24"/>
        </w:rPr>
        <w:t>对钢结构从表面处理到水性防腐蚀涂料的</w:t>
      </w:r>
      <w:r w:rsidR="008932AD">
        <w:rPr>
          <w:rFonts w:asciiTheme="minorEastAsia" w:hAnsiTheme="minorEastAsia" w:hint="eastAsia"/>
          <w:sz w:val="24"/>
        </w:rPr>
        <w:t>施工</w:t>
      </w:r>
      <w:r w:rsidRPr="000F66CD">
        <w:rPr>
          <w:rFonts w:asciiTheme="minorEastAsia" w:hAnsiTheme="minorEastAsia" w:hint="eastAsia"/>
          <w:sz w:val="24"/>
        </w:rPr>
        <w:t>，</w:t>
      </w:r>
      <w:r w:rsidR="002432AF" w:rsidRPr="000F66CD">
        <w:rPr>
          <w:rFonts w:asciiTheme="minorEastAsia" w:hAnsiTheme="minorEastAsia" w:hint="eastAsia"/>
          <w:sz w:val="24"/>
        </w:rPr>
        <w:t>重视质量控制，</w:t>
      </w:r>
      <w:r w:rsidR="005B78C7">
        <w:rPr>
          <w:rFonts w:asciiTheme="minorEastAsia" w:hAnsiTheme="minorEastAsia" w:hint="eastAsia"/>
          <w:sz w:val="24"/>
        </w:rPr>
        <w:t>标准的质量检验、</w:t>
      </w:r>
      <w:r w:rsidRPr="000F66CD">
        <w:rPr>
          <w:rFonts w:asciiTheme="minorEastAsia" w:hAnsiTheme="minorEastAsia" w:hint="eastAsia"/>
          <w:sz w:val="24"/>
        </w:rPr>
        <w:t>严格</w:t>
      </w:r>
      <w:r w:rsidRPr="000F66CD">
        <w:rPr>
          <w:rFonts w:asciiTheme="minorEastAsia" w:hAnsiTheme="minorEastAsia" w:hint="eastAsia"/>
          <w:sz w:val="24"/>
          <w:szCs w:val="24"/>
        </w:rPr>
        <w:t>施工质量，</w:t>
      </w:r>
      <w:r w:rsidRPr="000F66CD">
        <w:rPr>
          <w:rFonts w:asciiTheme="minorEastAsia" w:hAnsiTheme="minorEastAsia" w:hint="eastAsia"/>
          <w:sz w:val="24"/>
        </w:rPr>
        <w:t>从而保证工程使用效果。对整个防腐蚀工程的安全性、使用的耐久性提供可靠保障。加强对施工过程进行控制，是本规范制定的一项重要内容。</w:t>
      </w:r>
    </w:p>
    <w:p w:rsidR="00677A04" w:rsidRPr="000F66CD" w:rsidRDefault="00677A04" w:rsidP="00677A04">
      <w:pPr>
        <w:spacing w:line="440" w:lineRule="exact"/>
        <w:rPr>
          <w:rFonts w:asciiTheme="minorEastAsia" w:hAnsiTheme="minorEastAsia"/>
          <w:sz w:val="24"/>
        </w:rPr>
      </w:pPr>
      <w:r w:rsidRPr="007F1345">
        <w:rPr>
          <w:rFonts w:asciiTheme="minorEastAsia" w:hAnsiTheme="minorEastAsia" w:hint="eastAsia"/>
          <w:b/>
          <w:sz w:val="24"/>
        </w:rPr>
        <w:t>1.0.2</w:t>
      </w:r>
      <w:r w:rsidR="002D6392" w:rsidRPr="007F1345">
        <w:rPr>
          <w:rFonts w:asciiTheme="minorEastAsia" w:hAnsiTheme="minorEastAsia" w:hint="eastAsia"/>
          <w:b/>
          <w:sz w:val="24"/>
        </w:rPr>
        <w:t xml:space="preserve"> </w:t>
      </w:r>
      <w:r w:rsidR="002D6392" w:rsidRPr="000F66CD">
        <w:rPr>
          <w:rFonts w:asciiTheme="minorEastAsia" w:hAnsiTheme="minorEastAsia" w:hint="eastAsia"/>
          <w:sz w:val="24"/>
        </w:rPr>
        <w:t xml:space="preserve"> </w:t>
      </w:r>
      <w:r w:rsidRPr="000F66CD">
        <w:rPr>
          <w:rFonts w:asciiTheme="minorEastAsia" w:hAnsiTheme="minorEastAsia" w:hint="eastAsia"/>
          <w:sz w:val="24"/>
        </w:rPr>
        <w:t>本规范的适用范围较广。按工程建设项目来划分:一般新建、改建、扩建工程和维修工程。新、改、扩建项</w:t>
      </w:r>
      <w:r w:rsidR="009C6F7A" w:rsidRPr="000F66CD">
        <w:rPr>
          <w:rFonts w:asciiTheme="minorEastAsia" w:hAnsiTheme="minorEastAsia" w:hint="eastAsia"/>
          <w:sz w:val="24"/>
        </w:rPr>
        <w:t>目，</w:t>
      </w:r>
      <w:r w:rsidRPr="000F66CD">
        <w:rPr>
          <w:rFonts w:asciiTheme="minorEastAsia" w:hAnsiTheme="minorEastAsia" w:hint="eastAsia"/>
          <w:sz w:val="24"/>
        </w:rPr>
        <w:t>其设计审查、施工组织、项目管理较为严格。</w:t>
      </w:r>
      <w:r w:rsidR="009C6F7A" w:rsidRPr="000F66CD">
        <w:rPr>
          <w:rFonts w:asciiTheme="minorEastAsia" w:hAnsiTheme="minorEastAsia" w:hint="eastAsia"/>
          <w:sz w:val="24"/>
        </w:rPr>
        <w:t>但</w:t>
      </w:r>
      <w:r w:rsidRPr="000F66CD">
        <w:rPr>
          <w:rFonts w:asciiTheme="minorEastAsia" w:hAnsiTheme="minorEastAsia" w:hint="eastAsia"/>
          <w:sz w:val="24"/>
        </w:rPr>
        <w:t>维修工程应急因素较多，系统管理较欠缺，</w:t>
      </w:r>
      <w:r w:rsidR="009C6F7A" w:rsidRPr="000F66CD">
        <w:rPr>
          <w:rFonts w:asciiTheme="minorEastAsia" w:hAnsiTheme="minorEastAsia" w:hint="eastAsia"/>
          <w:sz w:val="24"/>
        </w:rPr>
        <w:t>按</w:t>
      </w:r>
      <w:r w:rsidRPr="000F66CD">
        <w:rPr>
          <w:rFonts w:asciiTheme="minorEastAsia" w:hAnsiTheme="minorEastAsia" w:hint="eastAsia"/>
          <w:sz w:val="24"/>
        </w:rPr>
        <w:t>本规范</w:t>
      </w:r>
      <w:r w:rsidR="009C6F7A" w:rsidRPr="000F66CD">
        <w:rPr>
          <w:rFonts w:asciiTheme="minorEastAsia" w:hAnsiTheme="minorEastAsia" w:hint="eastAsia"/>
          <w:sz w:val="24"/>
        </w:rPr>
        <w:t>流程，</w:t>
      </w:r>
      <w:r w:rsidR="005B78C7">
        <w:rPr>
          <w:rFonts w:asciiTheme="minorEastAsia" w:hAnsiTheme="minorEastAsia" w:hint="eastAsia"/>
          <w:sz w:val="24"/>
        </w:rPr>
        <w:t>根据</w:t>
      </w:r>
      <w:r w:rsidR="009C6F7A" w:rsidRPr="000F66CD">
        <w:rPr>
          <w:rFonts w:asciiTheme="minorEastAsia" w:hAnsiTheme="minorEastAsia" w:hint="eastAsia"/>
          <w:sz w:val="24"/>
        </w:rPr>
        <w:t>水性涂料的特性也</w:t>
      </w:r>
      <w:r w:rsidRPr="000F66CD">
        <w:rPr>
          <w:rFonts w:asciiTheme="minorEastAsia" w:hAnsiTheme="minorEastAsia" w:hint="eastAsia"/>
          <w:sz w:val="24"/>
        </w:rPr>
        <w:t>适用于维修工程。</w:t>
      </w:r>
    </w:p>
    <w:p w:rsidR="009C6F7A" w:rsidRPr="000F66CD" w:rsidRDefault="002D6392" w:rsidP="00677A04">
      <w:pPr>
        <w:spacing w:line="440" w:lineRule="exact"/>
        <w:rPr>
          <w:rFonts w:asciiTheme="minorEastAsia" w:hAnsiTheme="minorEastAsia"/>
          <w:sz w:val="24"/>
        </w:rPr>
      </w:pPr>
      <w:r w:rsidRPr="007F1345">
        <w:rPr>
          <w:rFonts w:asciiTheme="minorEastAsia" w:hAnsiTheme="minorEastAsia" w:hint="eastAsia"/>
          <w:b/>
          <w:sz w:val="24"/>
        </w:rPr>
        <w:t xml:space="preserve">1.0.3 </w:t>
      </w:r>
      <w:r w:rsidRPr="000F66CD">
        <w:rPr>
          <w:rFonts w:asciiTheme="minorEastAsia" w:hAnsiTheme="minorEastAsia" w:hint="eastAsia"/>
          <w:sz w:val="24"/>
        </w:rPr>
        <w:t xml:space="preserve"> </w:t>
      </w:r>
      <w:r w:rsidR="009200B9" w:rsidRPr="000F66CD">
        <w:rPr>
          <w:rFonts w:asciiTheme="minorEastAsia" w:hAnsiTheme="minorEastAsia" w:hint="eastAsia"/>
          <w:sz w:val="24"/>
        </w:rPr>
        <w:t>原材料的优劣是工程质量好坏的决定因素之一。</w:t>
      </w:r>
      <w:r w:rsidR="009200B9" w:rsidRPr="000F66CD">
        <w:rPr>
          <w:rFonts w:asciiTheme="minorEastAsia" w:hAnsiTheme="minorEastAsia" w:hint="eastAsia"/>
          <w:sz w:val="24"/>
          <w:szCs w:val="24"/>
        </w:rPr>
        <w:t>建筑钢结构用水性防腐蚀涂料生产厂商很多，</w:t>
      </w:r>
      <w:r w:rsidR="009200B9" w:rsidRPr="000F66CD">
        <w:rPr>
          <w:rFonts w:asciiTheme="minorEastAsia" w:hAnsiTheme="minorEastAsia" w:hint="eastAsia"/>
          <w:sz w:val="24"/>
        </w:rPr>
        <w:t>同一种类的产品各生产企业又有众多的商品牌号，其性能也各有差异，由于新产品、新材料不断出现，本规范严格要求</w:t>
      </w:r>
      <w:r w:rsidR="009200B9" w:rsidRPr="000F66CD">
        <w:rPr>
          <w:rFonts w:asciiTheme="minorEastAsia" w:hAnsiTheme="minorEastAsia" w:hint="eastAsia"/>
          <w:sz w:val="24"/>
          <w:szCs w:val="24"/>
        </w:rPr>
        <w:t>建筑钢结构用水性防腐蚀涂料质量应符合现行行业标准《钢结构用水性防腐涂料》HG/T 5176的有关规定。</w:t>
      </w:r>
      <w:r w:rsidR="00B447AC">
        <w:rPr>
          <w:rFonts w:asciiTheme="minorEastAsia" w:hAnsiTheme="minorEastAsia" w:hint="eastAsia"/>
          <w:sz w:val="24"/>
          <w:szCs w:val="24"/>
        </w:rPr>
        <w:t>本着谁生产谁提供合格证明，谁对真实性负责的原则，</w:t>
      </w:r>
      <w:r w:rsidR="009200B9" w:rsidRPr="000F66CD">
        <w:rPr>
          <w:rFonts w:asciiTheme="minorEastAsia" w:hAnsiTheme="minorEastAsia" w:hint="eastAsia"/>
          <w:sz w:val="24"/>
          <w:szCs w:val="24"/>
        </w:rPr>
        <w:t>供</w:t>
      </w:r>
      <w:r w:rsidR="00A53F4B" w:rsidRPr="000F66CD">
        <w:rPr>
          <w:rFonts w:asciiTheme="minorEastAsia" w:hAnsiTheme="minorEastAsia" w:hint="eastAsia"/>
          <w:sz w:val="24"/>
          <w:szCs w:val="24"/>
        </w:rPr>
        <w:t>应厂商应</w:t>
      </w:r>
      <w:r w:rsidR="00B447AC">
        <w:rPr>
          <w:rFonts w:asciiTheme="minorEastAsia" w:hAnsiTheme="minorEastAsia" w:hint="eastAsia"/>
          <w:sz w:val="24"/>
          <w:szCs w:val="24"/>
        </w:rPr>
        <w:t>提供</w:t>
      </w:r>
      <w:r w:rsidR="00A53F4B" w:rsidRPr="000F66CD">
        <w:rPr>
          <w:rFonts w:asciiTheme="minorEastAsia" w:hAnsiTheme="minorEastAsia" w:hint="eastAsia"/>
          <w:sz w:val="24"/>
        </w:rPr>
        <w:t>产品质量合格证、质量技术指标及检测方法和质量检验报告或技术鉴定文件。</w:t>
      </w:r>
    </w:p>
    <w:p w:rsidR="00E01A1A" w:rsidRPr="000F66CD" w:rsidRDefault="002D6392" w:rsidP="00255E20">
      <w:pPr>
        <w:spacing w:line="360" w:lineRule="auto"/>
        <w:jc w:val="left"/>
        <w:rPr>
          <w:rFonts w:asciiTheme="minorEastAsia" w:hAnsiTheme="minorEastAsia"/>
          <w:sz w:val="24"/>
        </w:rPr>
      </w:pPr>
      <w:r w:rsidRPr="007F1345">
        <w:rPr>
          <w:rFonts w:asciiTheme="minorEastAsia" w:hAnsiTheme="minorEastAsia" w:hint="eastAsia"/>
          <w:b/>
          <w:sz w:val="24"/>
        </w:rPr>
        <w:t xml:space="preserve">1.0.4  </w:t>
      </w:r>
      <w:r w:rsidR="00A53F4B" w:rsidRPr="000F66CD">
        <w:rPr>
          <w:rFonts w:asciiTheme="minorEastAsia" w:hAnsiTheme="minorEastAsia" w:hint="eastAsia"/>
          <w:sz w:val="24"/>
        </w:rPr>
        <w:t>随着科学技术的发展，新型水性涂料应用日益增多。为保证新材料得到应用，确实反映当今科技成果，在通过试验获得可靠数据或有实践证明的前提下，征得设计部门同意,是可以采用的。</w:t>
      </w:r>
    </w:p>
    <w:p w:rsidR="001E5220" w:rsidRDefault="002D6392" w:rsidP="001E5220">
      <w:pPr>
        <w:spacing w:line="360" w:lineRule="auto"/>
        <w:ind w:left="1"/>
        <w:jc w:val="left"/>
        <w:rPr>
          <w:rFonts w:asciiTheme="majorEastAsia" w:eastAsiaTheme="majorEastAsia" w:hAnsiTheme="majorEastAsia"/>
          <w:sz w:val="24"/>
        </w:rPr>
      </w:pPr>
      <w:r w:rsidRPr="007F1345">
        <w:rPr>
          <w:rFonts w:asciiTheme="minorEastAsia" w:hAnsiTheme="minorEastAsia" w:hint="eastAsia"/>
          <w:b/>
          <w:sz w:val="24"/>
        </w:rPr>
        <w:t xml:space="preserve">1.0.5 </w:t>
      </w:r>
      <w:r w:rsidRPr="000F66CD">
        <w:rPr>
          <w:rFonts w:asciiTheme="minorEastAsia" w:hAnsiTheme="minorEastAsia" w:hint="eastAsia"/>
          <w:sz w:val="24"/>
        </w:rPr>
        <w:t xml:space="preserve"> 本规范与现行国家</w:t>
      </w:r>
      <w:r w:rsidR="001E5220">
        <w:rPr>
          <w:rFonts w:asciiTheme="minorEastAsia" w:hAnsiTheme="minorEastAsia" w:hint="eastAsia"/>
          <w:sz w:val="24"/>
        </w:rPr>
        <w:t>、行业</w:t>
      </w:r>
      <w:r w:rsidRPr="000F66CD">
        <w:rPr>
          <w:rFonts w:asciiTheme="minorEastAsia" w:hAnsiTheme="minorEastAsia" w:hint="eastAsia"/>
          <w:sz w:val="24"/>
        </w:rPr>
        <w:t>标准</w:t>
      </w:r>
      <w:r w:rsidRPr="000F66CD">
        <w:rPr>
          <w:rFonts w:asciiTheme="minorEastAsia" w:hAnsiTheme="minorEastAsia" w:cs="Arial" w:hint="eastAsia"/>
          <w:bCs/>
          <w:sz w:val="24"/>
        </w:rPr>
        <w:t>《色漆和清漆防护涂料体系对钢结构的防腐蚀保护》</w:t>
      </w:r>
      <w:r w:rsidRPr="000F66CD">
        <w:rPr>
          <w:rFonts w:asciiTheme="minorEastAsia" w:hAnsiTheme="minorEastAsia" w:cs="Arial"/>
          <w:bCs/>
          <w:sz w:val="24"/>
        </w:rPr>
        <w:t>GB/T30790.1</w:t>
      </w:r>
      <w:r w:rsidR="00233920">
        <w:rPr>
          <w:rFonts w:asciiTheme="minorEastAsia" w:hAnsiTheme="minorEastAsia" w:cs="Arial" w:hint="eastAsia"/>
          <w:bCs/>
          <w:sz w:val="24"/>
        </w:rPr>
        <w:t>～</w:t>
      </w:r>
      <w:r w:rsidRPr="000F66CD">
        <w:rPr>
          <w:rFonts w:asciiTheme="minorEastAsia" w:hAnsiTheme="minorEastAsia" w:cs="Arial"/>
          <w:bCs/>
          <w:sz w:val="24"/>
        </w:rPr>
        <w:t>8--2014</w:t>
      </w:r>
      <w:r w:rsidRPr="000F66CD">
        <w:rPr>
          <w:rFonts w:asciiTheme="minorEastAsia" w:hAnsiTheme="minorEastAsia" w:cs="Arial" w:hint="eastAsia"/>
          <w:bCs/>
          <w:sz w:val="24"/>
        </w:rPr>
        <w:t>、</w:t>
      </w:r>
      <w:r w:rsidR="001E5220" w:rsidRPr="008C099E">
        <w:rPr>
          <w:rFonts w:hint="eastAsia"/>
          <w:sz w:val="24"/>
        </w:rPr>
        <w:t>《钢结构用水性防腐涂料》</w:t>
      </w:r>
      <w:r w:rsidR="001E5220" w:rsidRPr="008C099E">
        <w:rPr>
          <w:rFonts w:asciiTheme="majorEastAsia" w:eastAsiaTheme="majorEastAsia" w:hAnsiTheme="majorEastAsia" w:hint="eastAsia"/>
          <w:sz w:val="24"/>
        </w:rPr>
        <w:t>HG/T</w:t>
      </w:r>
      <w:r w:rsidR="001E5220">
        <w:rPr>
          <w:rFonts w:asciiTheme="majorEastAsia" w:eastAsiaTheme="majorEastAsia" w:hAnsiTheme="majorEastAsia" w:hint="eastAsia"/>
          <w:sz w:val="24"/>
        </w:rPr>
        <w:t xml:space="preserve"> </w:t>
      </w:r>
      <w:r w:rsidR="001E5220" w:rsidRPr="008C099E">
        <w:rPr>
          <w:rFonts w:asciiTheme="majorEastAsia" w:eastAsiaTheme="majorEastAsia" w:hAnsiTheme="majorEastAsia" w:hint="eastAsia"/>
          <w:sz w:val="24"/>
        </w:rPr>
        <w:t>5176</w:t>
      </w:r>
    </w:p>
    <w:p w:rsidR="002D6392" w:rsidRPr="001E5220" w:rsidRDefault="001E5220" w:rsidP="001E5220">
      <w:pPr>
        <w:spacing w:line="360" w:lineRule="auto"/>
        <w:jc w:val="left"/>
        <w:rPr>
          <w:rFonts w:ascii="宋体" w:hAnsi="宋体"/>
          <w:sz w:val="24"/>
        </w:rPr>
      </w:pPr>
      <w:r>
        <w:rPr>
          <w:rFonts w:asciiTheme="minorEastAsia" w:hAnsiTheme="minorEastAsia" w:hint="eastAsia"/>
          <w:sz w:val="24"/>
        </w:rPr>
        <w:t>、</w:t>
      </w:r>
      <w:r w:rsidR="002D6392" w:rsidRPr="000F66CD">
        <w:rPr>
          <w:rFonts w:asciiTheme="minorEastAsia" w:hAnsiTheme="minorEastAsia" w:hint="eastAsia"/>
          <w:sz w:val="24"/>
        </w:rPr>
        <w:t>《建筑防腐蚀工程施工规范》</w:t>
      </w:r>
      <w:r w:rsidR="002D6392" w:rsidRPr="000F66CD">
        <w:rPr>
          <w:rFonts w:asciiTheme="minorEastAsia" w:hAnsiTheme="minorEastAsia"/>
          <w:sz w:val="24"/>
        </w:rPr>
        <w:t>GB50212 -2014</w:t>
      </w:r>
      <w:r w:rsidR="002D6392" w:rsidRPr="000F66CD">
        <w:rPr>
          <w:rFonts w:asciiTheme="minorEastAsia" w:hAnsiTheme="minorEastAsia" w:hint="eastAsia"/>
          <w:sz w:val="24"/>
        </w:rPr>
        <w:t>、《建筑防腐蚀工程施工质量验收</w:t>
      </w:r>
      <w:r w:rsidR="002D6392" w:rsidRPr="000F66CD">
        <w:rPr>
          <w:rFonts w:asciiTheme="minorEastAsia" w:hAnsiTheme="minorEastAsia" w:hint="eastAsia"/>
          <w:sz w:val="24"/>
        </w:rPr>
        <w:lastRenderedPageBreak/>
        <w:t>规范》</w:t>
      </w:r>
      <w:r w:rsidR="002D6392" w:rsidRPr="000F66CD">
        <w:rPr>
          <w:rFonts w:asciiTheme="minorEastAsia" w:hAnsiTheme="minorEastAsia"/>
          <w:sz w:val="24"/>
        </w:rPr>
        <w:t>GB 50224-2010</w:t>
      </w:r>
      <w:r w:rsidR="002D6392" w:rsidRPr="000F66CD">
        <w:rPr>
          <w:rFonts w:asciiTheme="minorEastAsia" w:hAnsiTheme="minorEastAsia" w:hint="eastAsia"/>
          <w:sz w:val="24"/>
        </w:rPr>
        <w:t>、《钢结构工程施工质量验收规范》</w:t>
      </w:r>
      <w:r w:rsidR="000F66CD" w:rsidRPr="000F66CD">
        <w:rPr>
          <w:rFonts w:asciiTheme="minorEastAsia" w:hAnsiTheme="minorEastAsia"/>
          <w:sz w:val="24"/>
        </w:rPr>
        <w:t>GB</w:t>
      </w:r>
      <w:r w:rsidR="002D6392" w:rsidRPr="000F66CD">
        <w:rPr>
          <w:rFonts w:asciiTheme="minorEastAsia" w:hAnsiTheme="minorEastAsia"/>
          <w:sz w:val="24"/>
        </w:rPr>
        <w:t>50205-2001</w:t>
      </w:r>
      <w:r>
        <w:rPr>
          <w:rFonts w:asciiTheme="minorEastAsia" w:hAnsiTheme="minorEastAsia" w:hint="eastAsia"/>
          <w:sz w:val="24"/>
        </w:rPr>
        <w:t>以及</w:t>
      </w:r>
      <w:r>
        <w:rPr>
          <w:rFonts w:ascii="宋体" w:hAnsi="宋体" w:hint="eastAsia"/>
          <w:sz w:val="24"/>
        </w:rPr>
        <w:t>《建筑钢结构防腐蚀技术规程》JGJ/T 251相</w:t>
      </w:r>
      <w:r w:rsidR="000F66CD" w:rsidRPr="000F66CD">
        <w:rPr>
          <w:rFonts w:asciiTheme="minorEastAsia" w:hAnsiTheme="minorEastAsia" w:hint="eastAsia"/>
          <w:sz w:val="24"/>
        </w:rPr>
        <w:t>配套和协调使用。当与现行的国家有关施工安全、环保、质量、</w:t>
      </w:r>
      <w:r w:rsidR="002D6392" w:rsidRPr="00016885">
        <w:rPr>
          <w:rFonts w:asciiTheme="minorEastAsia" w:hAnsiTheme="minorEastAsia" w:hint="eastAsia"/>
          <w:sz w:val="24"/>
          <w:szCs w:val="24"/>
        </w:rPr>
        <w:t>公共利益等标准规范配套使用时，</w:t>
      </w:r>
      <w:r w:rsidR="00016885" w:rsidRPr="00016885">
        <w:rPr>
          <w:rFonts w:asciiTheme="minorEastAsia" w:hAnsiTheme="minorEastAsia" w:hint="eastAsia"/>
          <w:sz w:val="24"/>
          <w:szCs w:val="24"/>
        </w:rPr>
        <w:t>工业</w:t>
      </w:r>
      <w:r w:rsidR="000F66CD" w:rsidRPr="00016885">
        <w:rPr>
          <w:rFonts w:asciiTheme="minorEastAsia" w:hAnsiTheme="minorEastAsia" w:hint="eastAsia"/>
          <w:kern w:val="0"/>
          <w:sz w:val="24"/>
          <w:szCs w:val="24"/>
        </w:rPr>
        <w:t>建筑钢结构用水性防腐蚀</w:t>
      </w:r>
      <w:r w:rsidR="000F66CD" w:rsidRPr="000F66CD">
        <w:rPr>
          <w:rFonts w:asciiTheme="minorEastAsia" w:hAnsiTheme="minorEastAsia" w:hint="eastAsia"/>
          <w:kern w:val="0"/>
          <w:sz w:val="24"/>
          <w:szCs w:val="24"/>
        </w:rPr>
        <w:t>涂料施工及验</w:t>
      </w:r>
      <w:r w:rsidR="000F66CD">
        <w:rPr>
          <w:rFonts w:asciiTheme="minorEastAsia" w:hAnsiTheme="minorEastAsia" w:hint="eastAsia"/>
          <w:kern w:val="0"/>
          <w:sz w:val="24"/>
          <w:szCs w:val="24"/>
        </w:rPr>
        <w:t>收</w:t>
      </w:r>
      <w:r w:rsidR="002D6392" w:rsidRPr="000F66CD">
        <w:rPr>
          <w:rFonts w:asciiTheme="minorEastAsia" w:hAnsiTheme="minorEastAsia" w:hint="eastAsia"/>
          <w:sz w:val="24"/>
          <w:szCs w:val="24"/>
        </w:rPr>
        <w:t>除符合本规范的规定外，</w:t>
      </w:r>
      <w:r w:rsidR="002D6392" w:rsidRPr="009458C8">
        <w:rPr>
          <w:rFonts w:asciiTheme="minorEastAsia" w:hAnsiTheme="minorEastAsia" w:hint="eastAsia"/>
          <w:sz w:val="24"/>
          <w:szCs w:val="24"/>
        </w:rPr>
        <w:t>尚</w:t>
      </w:r>
      <w:r w:rsidR="002D6392" w:rsidRPr="000F66CD">
        <w:rPr>
          <w:rFonts w:asciiTheme="minorEastAsia" w:hAnsiTheme="minorEastAsia" w:hint="eastAsia"/>
          <w:sz w:val="24"/>
          <w:szCs w:val="24"/>
        </w:rPr>
        <w:t>应符合国家现行的有关规范及相应标</w:t>
      </w:r>
      <w:r w:rsidR="002D6392" w:rsidRPr="000F66CD">
        <w:rPr>
          <w:rFonts w:asciiTheme="minorEastAsia" w:hAnsiTheme="minorEastAsia" w:hint="eastAsia"/>
          <w:sz w:val="24"/>
        </w:rPr>
        <w:t>准的规定。</w:t>
      </w: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0F66CD" w:rsidRDefault="000F66CD" w:rsidP="000F66CD">
      <w:pPr>
        <w:spacing w:line="540" w:lineRule="exact"/>
        <w:jc w:val="left"/>
        <w:rPr>
          <w:rFonts w:asciiTheme="minorEastAsia" w:hAnsiTheme="minorEastAsia"/>
          <w:sz w:val="24"/>
        </w:rPr>
      </w:pPr>
    </w:p>
    <w:p w:rsidR="00271DCF" w:rsidRDefault="00271DCF" w:rsidP="00DF0A8A">
      <w:pPr>
        <w:pStyle w:val="a0"/>
        <w:numPr>
          <w:ilvl w:val="0"/>
          <w:numId w:val="0"/>
        </w:numPr>
        <w:spacing w:before="312" w:after="312"/>
        <w:jc w:val="center"/>
        <w:rPr>
          <w:rFonts w:asciiTheme="majorEastAsia" w:eastAsiaTheme="majorEastAsia" w:hAnsiTheme="majorEastAsia"/>
          <w:sz w:val="30"/>
          <w:szCs w:val="30"/>
        </w:rPr>
      </w:pPr>
    </w:p>
    <w:p w:rsidR="00DF0A8A" w:rsidRPr="007F1345" w:rsidRDefault="00DF0A8A" w:rsidP="00DF0A8A">
      <w:pPr>
        <w:pStyle w:val="a0"/>
        <w:numPr>
          <w:ilvl w:val="0"/>
          <w:numId w:val="0"/>
        </w:numPr>
        <w:spacing w:before="312" w:after="312"/>
        <w:jc w:val="center"/>
        <w:rPr>
          <w:rFonts w:asciiTheme="majorEastAsia" w:eastAsiaTheme="majorEastAsia" w:hAnsiTheme="majorEastAsia"/>
          <w:b/>
          <w:sz w:val="30"/>
          <w:szCs w:val="30"/>
        </w:rPr>
      </w:pPr>
      <w:r w:rsidRPr="007F1345">
        <w:rPr>
          <w:rFonts w:asciiTheme="majorEastAsia" w:eastAsiaTheme="majorEastAsia" w:hAnsiTheme="majorEastAsia" w:hint="eastAsia"/>
          <w:b/>
          <w:sz w:val="30"/>
          <w:szCs w:val="30"/>
        </w:rPr>
        <w:lastRenderedPageBreak/>
        <w:t>2  术  语</w:t>
      </w:r>
    </w:p>
    <w:p w:rsidR="00DF0A8A" w:rsidRPr="00DF0A8A" w:rsidRDefault="00DF0A8A" w:rsidP="00DF0A8A"/>
    <w:p w:rsidR="00DF0A8A" w:rsidRPr="000F66CD" w:rsidRDefault="00DF0A8A" w:rsidP="00DF0A8A">
      <w:pPr>
        <w:spacing w:line="360" w:lineRule="auto"/>
        <w:jc w:val="left"/>
        <w:rPr>
          <w:rFonts w:asciiTheme="minorEastAsia" w:hAnsiTheme="minorEastAsia"/>
          <w:kern w:val="0"/>
          <w:sz w:val="24"/>
          <w:szCs w:val="24"/>
        </w:rPr>
      </w:pPr>
      <w:r w:rsidRPr="000D336D">
        <w:rPr>
          <w:rFonts w:asciiTheme="minorEastAsia" w:hAnsiTheme="minorEastAsia"/>
          <w:b/>
          <w:kern w:val="0"/>
          <w:sz w:val="24"/>
          <w:szCs w:val="24"/>
        </w:rPr>
        <w:t>2.0.1</w:t>
      </w:r>
      <w:r w:rsidRPr="000D336D">
        <w:rPr>
          <w:rFonts w:asciiTheme="minorEastAsia" w:hAnsiTheme="minorEastAsia" w:hint="eastAsia"/>
          <w:b/>
          <w:kern w:val="0"/>
          <w:sz w:val="24"/>
          <w:szCs w:val="24"/>
        </w:rPr>
        <w:t xml:space="preserve"> </w:t>
      </w:r>
      <w:r>
        <w:rPr>
          <w:rFonts w:asciiTheme="minorEastAsia" w:hAnsiTheme="minorEastAsia" w:hint="eastAsia"/>
          <w:kern w:val="0"/>
          <w:sz w:val="24"/>
          <w:szCs w:val="24"/>
        </w:rPr>
        <w:t xml:space="preserve"> </w:t>
      </w:r>
      <w:r w:rsidRPr="00324D2E">
        <w:rPr>
          <w:rFonts w:asciiTheme="majorEastAsia" w:eastAsiaTheme="majorEastAsia" w:hAnsiTheme="majorEastAsia" w:hint="eastAsia"/>
          <w:sz w:val="24"/>
          <w:szCs w:val="24"/>
        </w:rPr>
        <w:t>水性</w:t>
      </w:r>
      <w:r>
        <w:rPr>
          <w:rFonts w:asciiTheme="majorEastAsia" w:eastAsiaTheme="majorEastAsia" w:hAnsiTheme="majorEastAsia" w:hint="eastAsia"/>
          <w:sz w:val="24"/>
          <w:szCs w:val="24"/>
        </w:rPr>
        <w:t>防腐蚀</w:t>
      </w:r>
      <w:r w:rsidRPr="00324D2E">
        <w:rPr>
          <w:rFonts w:asciiTheme="majorEastAsia" w:eastAsiaTheme="majorEastAsia" w:hAnsiTheme="majorEastAsia" w:hint="eastAsia"/>
          <w:sz w:val="24"/>
          <w:szCs w:val="24"/>
        </w:rPr>
        <w:t>涂料</w:t>
      </w:r>
      <w:r>
        <w:rPr>
          <w:rFonts w:asciiTheme="majorEastAsia" w:eastAsiaTheme="majorEastAsia" w:hAnsiTheme="majorEastAsia" w:hint="eastAsia"/>
          <w:sz w:val="24"/>
          <w:szCs w:val="24"/>
        </w:rPr>
        <w:t xml:space="preserve">  根据GB/T35602-2017《绿色产品评价  涂料》3</w:t>
      </w:r>
      <w:r w:rsidRPr="00324D2E">
        <w:rPr>
          <w:rFonts w:asciiTheme="majorEastAsia" w:eastAsiaTheme="majorEastAsia" w:hAnsiTheme="majorEastAsia" w:hint="eastAsia"/>
          <w:b/>
          <w:sz w:val="24"/>
          <w:szCs w:val="24"/>
        </w:rPr>
        <w:t>.</w:t>
      </w:r>
      <w:r>
        <w:rPr>
          <w:rFonts w:asciiTheme="majorEastAsia" w:eastAsiaTheme="majorEastAsia" w:hAnsiTheme="majorEastAsia" w:hint="eastAsia"/>
          <w:sz w:val="24"/>
          <w:szCs w:val="24"/>
        </w:rPr>
        <w:t>6对“水性工业涂料”的解释重新编写。</w:t>
      </w:r>
    </w:p>
    <w:p w:rsidR="00DF0A8A" w:rsidRDefault="00DF0A8A" w:rsidP="00DF0A8A">
      <w:pPr>
        <w:spacing w:line="360" w:lineRule="auto"/>
        <w:jc w:val="left"/>
        <w:rPr>
          <w:rFonts w:asciiTheme="majorEastAsia" w:eastAsiaTheme="majorEastAsia" w:hAnsiTheme="majorEastAsia"/>
          <w:sz w:val="24"/>
          <w:szCs w:val="24"/>
        </w:rPr>
      </w:pPr>
      <w:r w:rsidRPr="000D336D">
        <w:rPr>
          <w:rFonts w:asciiTheme="majorEastAsia" w:eastAsiaTheme="majorEastAsia" w:hAnsiTheme="majorEastAsia"/>
          <w:b/>
          <w:sz w:val="24"/>
          <w:szCs w:val="24"/>
        </w:rPr>
        <w:t>2.0.2</w:t>
      </w:r>
      <w:r w:rsidRPr="000D336D">
        <w:rPr>
          <w:rFonts w:asciiTheme="majorEastAsia" w:eastAsiaTheme="majorEastAsia" w:hAnsiTheme="majorEastAsia" w:hint="eastAsia"/>
          <w:b/>
          <w:sz w:val="24"/>
          <w:szCs w:val="24"/>
        </w:rPr>
        <w:t xml:space="preserve"> </w:t>
      </w:r>
      <w:r>
        <w:rPr>
          <w:rFonts w:asciiTheme="majorEastAsia" w:eastAsiaTheme="majorEastAsia" w:hAnsiTheme="majorEastAsia" w:hint="eastAsia"/>
          <w:sz w:val="24"/>
          <w:szCs w:val="24"/>
        </w:rPr>
        <w:t xml:space="preserve"> 涂层  摘自</w:t>
      </w:r>
      <w:r>
        <w:rPr>
          <w:rFonts w:ascii="宋体" w:hAnsi="宋体" w:cs="Arial" w:hint="eastAsia"/>
          <w:bCs/>
          <w:sz w:val="24"/>
        </w:rPr>
        <w:t>《色漆和清漆  防护涂料体系对钢结构的防腐蚀保护第一部分：总则》</w:t>
      </w:r>
      <w:r>
        <w:rPr>
          <w:rFonts w:ascii="宋体" w:hAnsi="宋体" w:cs="Arial"/>
          <w:bCs/>
          <w:sz w:val="24"/>
        </w:rPr>
        <w:t>GB/T30790.1</w:t>
      </w:r>
      <w:r>
        <w:rPr>
          <w:rFonts w:asciiTheme="majorEastAsia" w:eastAsiaTheme="majorEastAsia" w:hAnsiTheme="majorEastAsia" w:hint="eastAsia"/>
          <w:sz w:val="24"/>
          <w:szCs w:val="24"/>
        </w:rPr>
        <w:t>-2014，3．1“涂层”的解释。</w:t>
      </w:r>
    </w:p>
    <w:p w:rsidR="00DF0A8A" w:rsidRDefault="00DF0A8A" w:rsidP="00DF0A8A">
      <w:pPr>
        <w:spacing w:line="360" w:lineRule="auto"/>
        <w:jc w:val="left"/>
        <w:rPr>
          <w:rFonts w:asciiTheme="majorEastAsia" w:eastAsiaTheme="majorEastAsia" w:hAnsiTheme="majorEastAsia"/>
          <w:sz w:val="24"/>
          <w:szCs w:val="24"/>
        </w:rPr>
      </w:pPr>
      <w:r w:rsidRPr="000D336D">
        <w:rPr>
          <w:rFonts w:asciiTheme="majorEastAsia" w:eastAsiaTheme="majorEastAsia" w:hAnsiTheme="majorEastAsia" w:hint="eastAsia"/>
          <w:b/>
          <w:sz w:val="24"/>
          <w:szCs w:val="24"/>
        </w:rPr>
        <w:t xml:space="preserve">2.0.3 </w:t>
      </w:r>
      <w:r>
        <w:rPr>
          <w:rFonts w:asciiTheme="majorEastAsia" w:eastAsiaTheme="majorEastAsia" w:hAnsiTheme="majorEastAsia" w:hint="eastAsia"/>
          <w:sz w:val="24"/>
          <w:szCs w:val="24"/>
        </w:rPr>
        <w:t xml:space="preserve"> </w:t>
      </w:r>
      <w:r w:rsidRPr="00324D2E">
        <w:rPr>
          <w:rFonts w:asciiTheme="majorEastAsia" w:eastAsiaTheme="majorEastAsia" w:hAnsiTheme="majorEastAsia" w:hint="eastAsia"/>
          <w:sz w:val="24"/>
          <w:szCs w:val="24"/>
        </w:rPr>
        <w:t>挥发性有机化合物</w:t>
      </w:r>
      <w:r>
        <w:rPr>
          <w:rFonts w:asciiTheme="majorEastAsia" w:eastAsiaTheme="majorEastAsia" w:hAnsiTheme="majorEastAsia" w:hint="eastAsia"/>
          <w:sz w:val="24"/>
          <w:szCs w:val="24"/>
        </w:rPr>
        <w:t>（V0C） 目前有多种解释，本规范采用</w:t>
      </w:r>
      <w:r w:rsidR="00DE3EDA">
        <w:rPr>
          <w:rFonts w:asciiTheme="majorEastAsia" w:eastAsiaTheme="majorEastAsia" w:hAnsiTheme="majorEastAsia" w:hint="eastAsia"/>
          <w:sz w:val="24"/>
          <w:szCs w:val="24"/>
        </w:rPr>
        <w:t>《</w:t>
      </w:r>
      <w:r w:rsidR="00DE3EDA" w:rsidRPr="009D002F">
        <w:rPr>
          <w:rFonts w:asciiTheme="majorEastAsia" w:eastAsiaTheme="majorEastAsia" w:hAnsiTheme="majorEastAsia" w:hint="eastAsia"/>
          <w:sz w:val="24"/>
          <w:szCs w:val="24"/>
        </w:rPr>
        <w:t>建筑钢结构防腐涂料</w:t>
      </w:r>
      <w:r w:rsidR="00DE3EDA">
        <w:rPr>
          <w:rFonts w:asciiTheme="majorEastAsia" w:eastAsiaTheme="majorEastAsia" w:hAnsiTheme="majorEastAsia" w:hint="eastAsia"/>
          <w:sz w:val="24"/>
          <w:szCs w:val="24"/>
        </w:rPr>
        <w:t>中有害物质限量》</w:t>
      </w:r>
      <w:r w:rsidR="00016885">
        <w:rPr>
          <w:rFonts w:asciiTheme="majorEastAsia" w:eastAsiaTheme="majorEastAsia" w:hAnsiTheme="majorEastAsia" w:hint="eastAsia"/>
          <w:sz w:val="24"/>
          <w:szCs w:val="24"/>
        </w:rPr>
        <w:t>GB30981-2014，</w:t>
      </w:r>
      <w:r w:rsidR="00DE3EDA">
        <w:rPr>
          <w:rFonts w:asciiTheme="majorEastAsia" w:eastAsiaTheme="majorEastAsia" w:hAnsiTheme="majorEastAsia" w:hint="eastAsia"/>
          <w:sz w:val="24"/>
          <w:szCs w:val="24"/>
        </w:rPr>
        <w:t>3.5“</w:t>
      </w:r>
      <w:r w:rsidR="00DE3EDA" w:rsidRPr="00324D2E">
        <w:rPr>
          <w:rFonts w:asciiTheme="majorEastAsia" w:eastAsiaTheme="majorEastAsia" w:hAnsiTheme="majorEastAsia" w:hint="eastAsia"/>
          <w:sz w:val="24"/>
          <w:szCs w:val="24"/>
        </w:rPr>
        <w:t>挥发性有机化合物</w:t>
      </w:r>
      <w:r w:rsidR="00DE3EDA">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的解释。</w:t>
      </w:r>
    </w:p>
    <w:p w:rsidR="00DF0A8A" w:rsidRDefault="00DF0A8A" w:rsidP="00DF0A8A">
      <w:pPr>
        <w:spacing w:line="360" w:lineRule="auto"/>
        <w:jc w:val="left"/>
        <w:rPr>
          <w:rFonts w:asciiTheme="majorEastAsia" w:eastAsiaTheme="majorEastAsia" w:hAnsiTheme="majorEastAsia"/>
          <w:sz w:val="24"/>
          <w:szCs w:val="24"/>
        </w:rPr>
      </w:pPr>
      <w:r w:rsidRPr="000D336D">
        <w:rPr>
          <w:rFonts w:asciiTheme="majorEastAsia" w:eastAsiaTheme="majorEastAsia" w:hAnsiTheme="majorEastAsia" w:hint="eastAsia"/>
          <w:b/>
          <w:sz w:val="24"/>
          <w:szCs w:val="24"/>
        </w:rPr>
        <w:t>2.0.4</w:t>
      </w:r>
      <w:r>
        <w:rPr>
          <w:rFonts w:asciiTheme="majorEastAsia" w:eastAsiaTheme="majorEastAsia" w:hAnsiTheme="majorEastAsia" w:hint="eastAsia"/>
          <w:sz w:val="24"/>
          <w:szCs w:val="24"/>
        </w:rPr>
        <w:t xml:space="preserve">  </w:t>
      </w:r>
      <w:r w:rsidRPr="009D002F">
        <w:rPr>
          <w:rFonts w:asciiTheme="majorEastAsia" w:eastAsiaTheme="majorEastAsia" w:hAnsiTheme="majorEastAsia" w:hint="eastAsia"/>
          <w:sz w:val="24"/>
          <w:szCs w:val="24"/>
        </w:rPr>
        <w:t xml:space="preserve">大气类型 </w:t>
      </w:r>
      <w:r>
        <w:rPr>
          <w:rFonts w:asciiTheme="majorEastAsia" w:eastAsiaTheme="majorEastAsia" w:hAnsiTheme="majorEastAsia" w:hint="eastAsia"/>
          <w:sz w:val="24"/>
          <w:szCs w:val="24"/>
        </w:rPr>
        <w:t xml:space="preserve"> 摘自</w:t>
      </w:r>
      <w:r>
        <w:rPr>
          <w:rFonts w:ascii="宋体" w:hAnsi="宋体" w:cs="Arial" w:hint="eastAsia"/>
          <w:bCs/>
          <w:sz w:val="24"/>
        </w:rPr>
        <w:t>《色漆和清漆  防护涂料体系对钢结构的防腐蚀保护第</w:t>
      </w:r>
      <w:r w:rsidR="0014268B">
        <w:rPr>
          <w:rFonts w:ascii="宋体" w:hAnsi="宋体" w:cs="Arial" w:hint="eastAsia"/>
          <w:bCs/>
          <w:sz w:val="24"/>
        </w:rPr>
        <w:t>2</w:t>
      </w:r>
      <w:r>
        <w:rPr>
          <w:rFonts w:ascii="宋体" w:hAnsi="宋体" w:cs="Arial" w:hint="eastAsia"/>
          <w:bCs/>
          <w:sz w:val="24"/>
        </w:rPr>
        <w:t>部分：环境分类》</w:t>
      </w:r>
      <w:r>
        <w:rPr>
          <w:rFonts w:ascii="宋体" w:hAnsi="宋体" w:cs="Arial"/>
          <w:bCs/>
          <w:sz w:val="24"/>
        </w:rPr>
        <w:t>GB/T30790.</w:t>
      </w:r>
      <w:r>
        <w:rPr>
          <w:rFonts w:ascii="宋体" w:hAnsi="宋体" w:cs="Arial" w:hint="eastAsia"/>
          <w:bCs/>
          <w:sz w:val="24"/>
        </w:rPr>
        <w:t>2</w:t>
      </w:r>
      <w:r>
        <w:rPr>
          <w:rFonts w:asciiTheme="majorEastAsia" w:eastAsiaTheme="majorEastAsia" w:hAnsiTheme="majorEastAsia" w:hint="eastAsia"/>
          <w:sz w:val="24"/>
          <w:szCs w:val="24"/>
        </w:rPr>
        <w:t>-2014，3.7“</w:t>
      </w:r>
      <w:r w:rsidRPr="009D002F">
        <w:rPr>
          <w:rFonts w:asciiTheme="majorEastAsia" w:eastAsiaTheme="majorEastAsia" w:hAnsiTheme="majorEastAsia" w:hint="eastAsia"/>
          <w:sz w:val="24"/>
          <w:szCs w:val="24"/>
        </w:rPr>
        <w:t>大气类型</w:t>
      </w:r>
      <w:r>
        <w:rPr>
          <w:rFonts w:asciiTheme="majorEastAsia" w:eastAsiaTheme="majorEastAsia" w:hAnsiTheme="majorEastAsia" w:hint="eastAsia"/>
          <w:sz w:val="24"/>
          <w:szCs w:val="24"/>
        </w:rPr>
        <w:t>”的解释。</w:t>
      </w:r>
    </w:p>
    <w:p w:rsidR="00DF0A8A" w:rsidRDefault="00DF0A8A" w:rsidP="00DF0A8A">
      <w:pPr>
        <w:spacing w:line="360" w:lineRule="auto"/>
        <w:jc w:val="left"/>
        <w:rPr>
          <w:rFonts w:asciiTheme="minorEastAsia" w:hAnsiTheme="minorEastAsia"/>
          <w:sz w:val="24"/>
        </w:rPr>
      </w:pPr>
      <w:r w:rsidRPr="000D336D">
        <w:rPr>
          <w:rFonts w:asciiTheme="majorEastAsia" w:eastAsiaTheme="majorEastAsia" w:hAnsiTheme="majorEastAsia" w:hint="eastAsia"/>
          <w:b/>
          <w:sz w:val="24"/>
          <w:szCs w:val="24"/>
        </w:rPr>
        <w:t>2.0.5</w:t>
      </w:r>
      <w:r w:rsidRPr="0019557D">
        <w:rPr>
          <w:rFonts w:asciiTheme="majorEastAsia" w:eastAsiaTheme="majorEastAsia" w:hAnsiTheme="majorEastAsia" w:hint="eastAsia"/>
          <w:sz w:val="24"/>
          <w:szCs w:val="24"/>
        </w:rPr>
        <w:t xml:space="preserve"> </w:t>
      </w:r>
      <w:r w:rsidRPr="00324D2E">
        <w:rPr>
          <w:rFonts w:asciiTheme="majorEastAsia" w:eastAsiaTheme="majorEastAsia" w:hAnsiTheme="majorEastAsia" w:hint="eastAsia"/>
          <w:sz w:val="24"/>
          <w:szCs w:val="24"/>
        </w:rPr>
        <w:t xml:space="preserve"> </w:t>
      </w:r>
      <w:r w:rsidRPr="009B324E">
        <w:rPr>
          <w:rFonts w:asciiTheme="minorEastAsia" w:hAnsiTheme="minorEastAsia" w:hint="eastAsia"/>
          <w:sz w:val="24"/>
        </w:rPr>
        <w:t>防护涂层体系</w:t>
      </w:r>
      <w:r>
        <w:rPr>
          <w:rFonts w:asciiTheme="minorEastAsia" w:hAnsiTheme="minorEastAsia" w:hint="eastAsia"/>
          <w:sz w:val="24"/>
        </w:rPr>
        <w:t xml:space="preserve">  摘自</w:t>
      </w:r>
      <w:r>
        <w:rPr>
          <w:rFonts w:ascii="宋体" w:hAnsi="宋体" w:cs="Arial" w:hint="eastAsia"/>
          <w:bCs/>
          <w:sz w:val="24"/>
        </w:rPr>
        <w:t>《色漆和清漆  防护涂料体系对钢结构的防腐蚀保护第1部分：总则》</w:t>
      </w:r>
      <w:r>
        <w:rPr>
          <w:rFonts w:asciiTheme="minorEastAsia" w:hAnsiTheme="minorEastAsia" w:hint="eastAsia"/>
          <w:sz w:val="24"/>
        </w:rPr>
        <w:t>ISO12944-1:2017，3.7“</w:t>
      </w:r>
      <w:r w:rsidRPr="009B324E">
        <w:rPr>
          <w:rFonts w:asciiTheme="minorEastAsia" w:hAnsiTheme="minorEastAsia" w:hint="eastAsia"/>
          <w:sz w:val="24"/>
        </w:rPr>
        <w:t>防护涂层体系</w:t>
      </w:r>
      <w:r>
        <w:rPr>
          <w:rFonts w:asciiTheme="minorEastAsia" w:hAnsiTheme="minorEastAsia" w:hint="eastAsia"/>
          <w:sz w:val="24"/>
        </w:rPr>
        <w:t>”</w:t>
      </w:r>
      <w:r>
        <w:rPr>
          <w:rFonts w:asciiTheme="majorEastAsia" w:eastAsiaTheme="majorEastAsia" w:hAnsiTheme="majorEastAsia" w:hint="eastAsia"/>
          <w:sz w:val="24"/>
          <w:szCs w:val="24"/>
        </w:rPr>
        <w:t>的解释</w:t>
      </w:r>
      <w:r>
        <w:rPr>
          <w:rFonts w:asciiTheme="minorEastAsia" w:hAnsiTheme="minorEastAsia" w:hint="eastAsia"/>
          <w:sz w:val="24"/>
        </w:rPr>
        <w:t>。</w:t>
      </w:r>
    </w:p>
    <w:p w:rsidR="00DF0A8A" w:rsidRPr="003F3B18" w:rsidRDefault="00DF0A8A" w:rsidP="00DF0A8A">
      <w:pPr>
        <w:spacing w:line="540" w:lineRule="exact"/>
        <w:jc w:val="left"/>
        <w:rPr>
          <w:rFonts w:asciiTheme="majorEastAsia" w:eastAsiaTheme="majorEastAsia" w:hAnsiTheme="majorEastAsia"/>
          <w:sz w:val="24"/>
          <w:szCs w:val="24"/>
        </w:rPr>
      </w:pPr>
      <w:r w:rsidRPr="00324D2E">
        <w:rPr>
          <w:rFonts w:asciiTheme="majorEastAsia" w:eastAsiaTheme="majorEastAsia" w:hAnsiTheme="majorEastAsia" w:hint="eastAsia"/>
          <w:b/>
          <w:sz w:val="24"/>
          <w:szCs w:val="24"/>
        </w:rPr>
        <w:t>2.0.</w:t>
      </w:r>
      <w:r w:rsidRPr="000D336D">
        <w:rPr>
          <w:rFonts w:asciiTheme="majorEastAsia" w:eastAsiaTheme="majorEastAsia" w:hAnsiTheme="majorEastAsia" w:hint="eastAsia"/>
          <w:b/>
          <w:sz w:val="24"/>
          <w:szCs w:val="24"/>
        </w:rPr>
        <w:t xml:space="preserve">6 </w:t>
      </w:r>
      <w:r w:rsidRPr="00324D2E">
        <w:rPr>
          <w:rFonts w:asciiTheme="majorEastAsia" w:eastAsiaTheme="majorEastAsia" w:hAnsiTheme="majorEastAsia" w:hint="eastAsia"/>
          <w:sz w:val="24"/>
          <w:szCs w:val="24"/>
        </w:rPr>
        <w:t xml:space="preserve"> </w:t>
      </w:r>
      <w:r w:rsidRPr="003F3B18">
        <w:rPr>
          <w:rFonts w:asciiTheme="majorEastAsia" w:eastAsiaTheme="majorEastAsia" w:hAnsiTheme="majorEastAsia" w:hint="eastAsia"/>
          <w:sz w:val="24"/>
          <w:szCs w:val="24"/>
        </w:rPr>
        <w:t>配套性</w:t>
      </w:r>
      <w:r>
        <w:rPr>
          <w:rFonts w:asciiTheme="majorEastAsia" w:eastAsiaTheme="majorEastAsia" w:hAnsiTheme="majorEastAsia" w:hint="eastAsia"/>
          <w:sz w:val="24"/>
          <w:szCs w:val="24"/>
        </w:rPr>
        <w:t xml:space="preserve">  </w:t>
      </w:r>
      <w:r>
        <w:rPr>
          <w:rFonts w:asciiTheme="minorEastAsia" w:hAnsiTheme="minorEastAsia" w:hint="eastAsia"/>
          <w:sz w:val="24"/>
        </w:rPr>
        <w:t>摘自</w:t>
      </w:r>
      <w:r>
        <w:rPr>
          <w:rFonts w:ascii="宋体" w:hAnsi="宋体" w:cs="Arial" w:hint="eastAsia"/>
          <w:bCs/>
          <w:sz w:val="24"/>
        </w:rPr>
        <w:t>《色漆和清漆  防护涂料体系对钢结构的防腐蚀保护第1部分：总则》</w:t>
      </w:r>
      <w:r>
        <w:rPr>
          <w:rFonts w:asciiTheme="minorEastAsia" w:hAnsiTheme="minorEastAsia" w:hint="eastAsia"/>
          <w:sz w:val="24"/>
        </w:rPr>
        <w:t>ISO12944-5:2017，3.3“</w:t>
      </w:r>
      <w:r w:rsidRPr="003F3B18">
        <w:rPr>
          <w:rFonts w:asciiTheme="majorEastAsia" w:eastAsiaTheme="majorEastAsia" w:hAnsiTheme="majorEastAsia" w:hint="eastAsia"/>
          <w:sz w:val="24"/>
          <w:szCs w:val="24"/>
        </w:rPr>
        <w:t>配套性</w:t>
      </w:r>
      <w:r>
        <w:rPr>
          <w:rFonts w:asciiTheme="majorEastAsia" w:eastAsiaTheme="majorEastAsia" w:hAnsiTheme="majorEastAsia" w:hint="eastAsia"/>
          <w:sz w:val="24"/>
          <w:szCs w:val="24"/>
        </w:rPr>
        <w:t>”的解释。</w:t>
      </w:r>
    </w:p>
    <w:p w:rsidR="00DF0A8A" w:rsidRPr="003F3B18" w:rsidRDefault="00DF0A8A" w:rsidP="00DF0A8A">
      <w:pPr>
        <w:spacing w:line="540" w:lineRule="exact"/>
        <w:jc w:val="left"/>
        <w:rPr>
          <w:rFonts w:asciiTheme="majorEastAsia" w:eastAsiaTheme="majorEastAsia" w:hAnsiTheme="majorEastAsia"/>
          <w:sz w:val="24"/>
          <w:szCs w:val="24"/>
        </w:rPr>
      </w:pPr>
      <w:r w:rsidRPr="00324D2E">
        <w:rPr>
          <w:rFonts w:asciiTheme="majorEastAsia" w:eastAsiaTheme="majorEastAsia" w:hAnsiTheme="majorEastAsia" w:hint="eastAsia"/>
          <w:b/>
          <w:sz w:val="24"/>
          <w:szCs w:val="24"/>
        </w:rPr>
        <w:t xml:space="preserve">2.0.7  </w:t>
      </w:r>
      <w:r w:rsidRPr="00324D2E">
        <w:rPr>
          <w:rFonts w:asciiTheme="majorEastAsia" w:eastAsiaTheme="majorEastAsia" w:hAnsiTheme="majorEastAsia" w:hint="eastAsia"/>
          <w:sz w:val="24"/>
          <w:szCs w:val="24"/>
        </w:rPr>
        <w:t>基材</w:t>
      </w:r>
      <w:r>
        <w:rPr>
          <w:rFonts w:asciiTheme="majorEastAsia" w:eastAsiaTheme="majorEastAsia" w:hAnsiTheme="majorEastAsia" w:hint="eastAsia"/>
          <w:sz w:val="24"/>
          <w:szCs w:val="24"/>
        </w:rPr>
        <w:t xml:space="preserve">  摘自</w:t>
      </w:r>
      <w:r>
        <w:rPr>
          <w:rFonts w:ascii="宋体" w:hAnsi="宋体" w:cs="Arial" w:hint="eastAsia"/>
          <w:bCs/>
          <w:sz w:val="24"/>
        </w:rPr>
        <w:t>《色漆和清漆  防护涂料体系对钢结构的防腐蚀保护第一部分：表面类型和表面处理》</w:t>
      </w:r>
      <w:r>
        <w:rPr>
          <w:rFonts w:ascii="宋体" w:hAnsi="宋体" w:cs="Arial"/>
          <w:bCs/>
          <w:sz w:val="24"/>
        </w:rPr>
        <w:t>GB/T30790.</w:t>
      </w:r>
      <w:r>
        <w:rPr>
          <w:rFonts w:ascii="宋体" w:hAnsi="宋体" w:cs="Arial" w:hint="eastAsia"/>
          <w:bCs/>
          <w:sz w:val="24"/>
        </w:rPr>
        <w:t>4</w:t>
      </w:r>
      <w:r>
        <w:rPr>
          <w:rFonts w:asciiTheme="majorEastAsia" w:eastAsiaTheme="majorEastAsia" w:hAnsiTheme="majorEastAsia" w:hint="eastAsia"/>
          <w:sz w:val="24"/>
          <w:szCs w:val="24"/>
        </w:rPr>
        <w:t>-2014，3.10</w:t>
      </w:r>
      <w:r w:rsidRPr="00324D2E">
        <w:rPr>
          <w:rFonts w:asciiTheme="majorEastAsia" w:eastAsiaTheme="majorEastAsia" w:hAnsiTheme="majorEastAsia" w:hint="eastAsia"/>
          <w:sz w:val="24"/>
          <w:szCs w:val="24"/>
        </w:rPr>
        <w:t>基材</w:t>
      </w:r>
      <w:r>
        <w:rPr>
          <w:rFonts w:asciiTheme="majorEastAsia" w:eastAsiaTheme="majorEastAsia" w:hAnsiTheme="majorEastAsia" w:hint="eastAsia"/>
          <w:sz w:val="24"/>
          <w:szCs w:val="24"/>
        </w:rPr>
        <w:t>的解释。</w:t>
      </w:r>
    </w:p>
    <w:p w:rsidR="00DF0A8A" w:rsidRDefault="00DF0A8A" w:rsidP="00DF0A8A">
      <w:pPr>
        <w:spacing w:line="360" w:lineRule="auto"/>
        <w:jc w:val="left"/>
        <w:rPr>
          <w:rFonts w:asciiTheme="minorEastAsia" w:hAnsiTheme="minorEastAsia"/>
          <w:sz w:val="24"/>
        </w:rPr>
      </w:pPr>
      <w:r w:rsidRPr="00324D2E">
        <w:rPr>
          <w:rFonts w:asciiTheme="minorEastAsia" w:hAnsiTheme="minorEastAsia" w:hint="eastAsia"/>
          <w:b/>
          <w:sz w:val="24"/>
          <w:szCs w:val="24"/>
        </w:rPr>
        <w:t>2.0.</w:t>
      </w:r>
      <w:r w:rsidRPr="00324D2E">
        <w:rPr>
          <w:rFonts w:asciiTheme="majorEastAsia" w:eastAsiaTheme="majorEastAsia" w:hAnsiTheme="majorEastAsia" w:hint="eastAsia"/>
          <w:b/>
          <w:sz w:val="24"/>
          <w:szCs w:val="24"/>
        </w:rPr>
        <w:t xml:space="preserve"> 8 </w:t>
      </w:r>
      <w:r w:rsidRPr="00324D2E">
        <w:rPr>
          <w:rFonts w:asciiTheme="minorEastAsia" w:hAnsiTheme="minorEastAsia" w:hint="eastAsia"/>
          <w:sz w:val="24"/>
          <w:szCs w:val="24"/>
        </w:rPr>
        <w:t xml:space="preserve"> 露点</w:t>
      </w:r>
      <w:r>
        <w:rPr>
          <w:rFonts w:asciiTheme="minorEastAsia" w:hAnsiTheme="minorEastAsia" w:hint="eastAsia"/>
          <w:sz w:val="24"/>
          <w:szCs w:val="24"/>
        </w:rPr>
        <w:t xml:space="preserve">  </w:t>
      </w:r>
      <w:r>
        <w:rPr>
          <w:rFonts w:asciiTheme="majorEastAsia" w:eastAsiaTheme="majorEastAsia" w:hAnsiTheme="majorEastAsia" w:hint="eastAsia"/>
          <w:sz w:val="24"/>
          <w:szCs w:val="24"/>
        </w:rPr>
        <w:t>摘自</w:t>
      </w:r>
      <w:r>
        <w:rPr>
          <w:rFonts w:ascii="宋体" w:hAnsi="宋体" w:cs="Arial" w:hint="eastAsia"/>
          <w:bCs/>
          <w:sz w:val="24"/>
        </w:rPr>
        <w:t>《色漆和清漆  防护涂料体系对钢结构的防腐蚀保护第四部分：表面类型和表面处理》</w:t>
      </w:r>
      <w:r>
        <w:rPr>
          <w:rFonts w:ascii="宋体" w:hAnsi="宋体" w:cs="Arial"/>
          <w:bCs/>
          <w:sz w:val="24"/>
        </w:rPr>
        <w:t>GB/T30790.</w:t>
      </w:r>
      <w:r>
        <w:rPr>
          <w:rFonts w:ascii="宋体" w:hAnsi="宋体" w:cs="Arial" w:hint="eastAsia"/>
          <w:bCs/>
          <w:sz w:val="24"/>
        </w:rPr>
        <w:t>4</w:t>
      </w:r>
      <w:r>
        <w:rPr>
          <w:rFonts w:asciiTheme="majorEastAsia" w:eastAsiaTheme="majorEastAsia" w:hAnsiTheme="majorEastAsia" w:hint="eastAsia"/>
          <w:sz w:val="24"/>
          <w:szCs w:val="24"/>
        </w:rPr>
        <w:t>-2014，3.4“</w:t>
      </w:r>
      <w:r w:rsidRPr="00324D2E">
        <w:rPr>
          <w:rFonts w:asciiTheme="minorEastAsia" w:hAnsiTheme="minorEastAsia" w:hint="eastAsia"/>
          <w:sz w:val="24"/>
          <w:szCs w:val="24"/>
        </w:rPr>
        <w:t>露点</w:t>
      </w:r>
      <w:r>
        <w:rPr>
          <w:rFonts w:asciiTheme="minorEastAsia" w:hAnsiTheme="minorEastAsia" w:hint="eastAsia"/>
          <w:sz w:val="24"/>
          <w:szCs w:val="24"/>
        </w:rPr>
        <w:t>”</w:t>
      </w:r>
      <w:r>
        <w:rPr>
          <w:rFonts w:asciiTheme="majorEastAsia" w:eastAsiaTheme="majorEastAsia" w:hAnsiTheme="majorEastAsia" w:hint="eastAsia"/>
          <w:sz w:val="24"/>
          <w:szCs w:val="24"/>
        </w:rPr>
        <w:t>的解释。</w:t>
      </w:r>
    </w:p>
    <w:p w:rsidR="00DF0A8A" w:rsidRDefault="00DF0A8A" w:rsidP="00DF0A8A">
      <w:pPr>
        <w:spacing w:line="360" w:lineRule="auto"/>
        <w:rPr>
          <w:rFonts w:asciiTheme="majorEastAsia" w:eastAsiaTheme="majorEastAsia" w:hAnsiTheme="majorEastAsia"/>
          <w:sz w:val="24"/>
          <w:szCs w:val="24"/>
        </w:rPr>
      </w:pPr>
      <w:r w:rsidRPr="00324D2E">
        <w:rPr>
          <w:rFonts w:asciiTheme="majorEastAsia" w:eastAsiaTheme="majorEastAsia" w:hAnsiTheme="majorEastAsia"/>
          <w:b/>
          <w:sz w:val="24"/>
          <w:szCs w:val="24"/>
        </w:rPr>
        <w:t>2.0.</w:t>
      </w:r>
      <w:r w:rsidRPr="00324D2E">
        <w:rPr>
          <w:rFonts w:asciiTheme="majorEastAsia" w:eastAsiaTheme="majorEastAsia" w:hAnsiTheme="majorEastAsia" w:hint="eastAsia"/>
          <w:b/>
          <w:sz w:val="24"/>
          <w:szCs w:val="24"/>
        </w:rPr>
        <w:t xml:space="preserve">9 </w:t>
      </w:r>
      <w:r w:rsidRPr="00324D2E">
        <w:rPr>
          <w:rFonts w:asciiTheme="minorEastAsia" w:hAnsiTheme="minorEastAsia" w:hint="eastAsia"/>
          <w:sz w:val="24"/>
          <w:szCs w:val="24"/>
        </w:rPr>
        <w:t xml:space="preserve"> 适用期</w:t>
      </w:r>
      <w:r>
        <w:rPr>
          <w:rFonts w:asciiTheme="minorEastAsia" w:hAnsiTheme="minorEastAsia" w:hint="eastAsia"/>
          <w:sz w:val="24"/>
          <w:szCs w:val="24"/>
        </w:rPr>
        <w:t xml:space="preserve">  </w:t>
      </w:r>
      <w:r>
        <w:rPr>
          <w:rFonts w:asciiTheme="majorEastAsia" w:eastAsiaTheme="majorEastAsia" w:hAnsiTheme="majorEastAsia" w:hint="eastAsia"/>
          <w:sz w:val="24"/>
          <w:szCs w:val="24"/>
        </w:rPr>
        <w:t>摘自</w:t>
      </w:r>
      <w:r>
        <w:rPr>
          <w:rFonts w:ascii="宋体" w:hAnsi="宋体" w:cs="Arial" w:hint="eastAsia"/>
          <w:bCs/>
          <w:sz w:val="24"/>
        </w:rPr>
        <w:t>《色漆和清漆  防护涂料体系对钢结构的防腐蚀保护第四部分：防护涂料体系》</w:t>
      </w:r>
      <w:r>
        <w:rPr>
          <w:rFonts w:ascii="宋体" w:hAnsi="宋体" w:cs="Arial"/>
          <w:bCs/>
          <w:sz w:val="24"/>
        </w:rPr>
        <w:t>GB/T30790.</w:t>
      </w:r>
      <w:r>
        <w:rPr>
          <w:rFonts w:ascii="宋体" w:hAnsi="宋体" w:cs="Arial" w:hint="eastAsia"/>
          <w:bCs/>
          <w:sz w:val="24"/>
        </w:rPr>
        <w:t>5</w:t>
      </w:r>
      <w:r>
        <w:rPr>
          <w:rFonts w:asciiTheme="majorEastAsia" w:eastAsiaTheme="majorEastAsia" w:hAnsiTheme="majorEastAsia" w:hint="eastAsia"/>
          <w:sz w:val="24"/>
          <w:szCs w:val="24"/>
        </w:rPr>
        <w:t>-2014，3.15“</w:t>
      </w:r>
      <w:r w:rsidRPr="00324D2E">
        <w:rPr>
          <w:rFonts w:asciiTheme="minorEastAsia" w:hAnsiTheme="minorEastAsia" w:hint="eastAsia"/>
          <w:sz w:val="24"/>
          <w:szCs w:val="24"/>
        </w:rPr>
        <w:t>适用期</w:t>
      </w:r>
      <w:r>
        <w:rPr>
          <w:rFonts w:asciiTheme="majorEastAsia" w:eastAsiaTheme="majorEastAsia" w:hAnsiTheme="majorEastAsia" w:hint="eastAsia"/>
          <w:sz w:val="24"/>
          <w:szCs w:val="24"/>
        </w:rPr>
        <w:t>”的解释。</w:t>
      </w:r>
    </w:p>
    <w:p w:rsidR="00DF0A8A" w:rsidRPr="00F838D2" w:rsidRDefault="00DF0A8A" w:rsidP="00DF0A8A">
      <w:pPr>
        <w:spacing w:line="360" w:lineRule="auto"/>
        <w:rPr>
          <w:rFonts w:asciiTheme="minorEastAsia" w:hAnsiTheme="minorEastAsia"/>
          <w:color w:val="FF0000"/>
          <w:sz w:val="24"/>
          <w:szCs w:val="24"/>
        </w:rPr>
      </w:pPr>
      <w:r w:rsidRPr="00324D2E">
        <w:rPr>
          <w:rFonts w:asciiTheme="majorEastAsia" w:eastAsiaTheme="majorEastAsia" w:hAnsiTheme="majorEastAsia" w:hint="eastAsia"/>
          <w:b/>
          <w:sz w:val="24"/>
          <w:szCs w:val="24"/>
        </w:rPr>
        <w:t xml:space="preserve">2.0.10 </w:t>
      </w:r>
      <w:r w:rsidRPr="00324D2E">
        <w:rPr>
          <w:rFonts w:asciiTheme="majorEastAsia" w:eastAsiaTheme="majorEastAsia" w:hAnsiTheme="majorEastAsia" w:hint="eastAsia"/>
          <w:sz w:val="24"/>
          <w:szCs w:val="24"/>
        </w:rPr>
        <w:t xml:space="preserve"> 耐久性  </w:t>
      </w:r>
      <w:r>
        <w:rPr>
          <w:rFonts w:asciiTheme="minorEastAsia" w:hAnsiTheme="minorEastAsia" w:hint="eastAsia"/>
          <w:sz w:val="24"/>
        </w:rPr>
        <w:t>摘自</w:t>
      </w:r>
      <w:r>
        <w:rPr>
          <w:rFonts w:ascii="宋体" w:hAnsi="宋体" w:cs="Arial" w:hint="eastAsia"/>
          <w:bCs/>
          <w:sz w:val="24"/>
        </w:rPr>
        <w:t>《色漆和清漆  防护涂料体系对钢结构的防腐蚀保护第1部分：</w:t>
      </w:r>
      <w:r w:rsidRPr="00796F4B">
        <w:rPr>
          <w:rFonts w:ascii="宋体" w:hAnsi="宋体" w:cs="Arial" w:hint="eastAsia"/>
          <w:bCs/>
          <w:sz w:val="24"/>
          <w:szCs w:val="24"/>
        </w:rPr>
        <w:t>总则》</w:t>
      </w:r>
      <w:r w:rsidRPr="00796F4B">
        <w:rPr>
          <w:rFonts w:asciiTheme="minorEastAsia" w:hAnsiTheme="minorEastAsia" w:hint="eastAsia"/>
          <w:sz w:val="24"/>
          <w:szCs w:val="24"/>
        </w:rPr>
        <w:t>ISO12944-2:2017，3.5</w:t>
      </w:r>
      <w:r>
        <w:rPr>
          <w:rFonts w:asciiTheme="minorEastAsia" w:hAnsiTheme="minorEastAsia" w:hint="eastAsia"/>
          <w:sz w:val="24"/>
          <w:szCs w:val="24"/>
        </w:rPr>
        <w:t>“</w:t>
      </w:r>
      <w:r w:rsidRPr="00796F4B">
        <w:rPr>
          <w:rFonts w:asciiTheme="minorEastAsia" w:hAnsiTheme="minorEastAsia" w:hint="eastAsia"/>
          <w:sz w:val="24"/>
          <w:szCs w:val="24"/>
        </w:rPr>
        <w:t>耐久性</w:t>
      </w:r>
      <w:r>
        <w:rPr>
          <w:rFonts w:asciiTheme="minorEastAsia" w:hAnsiTheme="minorEastAsia" w:hint="eastAsia"/>
          <w:sz w:val="24"/>
          <w:szCs w:val="24"/>
        </w:rPr>
        <w:t>”</w:t>
      </w:r>
      <w:r w:rsidRPr="00796F4B">
        <w:rPr>
          <w:rFonts w:asciiTheme="majorEastAsia" w:eastAsiaTheme="majorEastAsia" w:hAnsiTheme="majorEastAsia" w:hint="eastAsia"/>
          <w:sz w:val="24"/>
          <w:szCs w:val="24"/>
        </w:rPr>
        <w:t>的解释</w:t>
      </w:r>
      <w:r w:rsidRPr="00796F4B">
        <w:rPr>
          <w:rFonts w:asciiTheme="minorEastAsia" w:hAnsiTheme="minorEastAsia" w:hint="eastAsia"/>
          <w:sz w:val="24"/>
          <w:szCs w:val="24"/>
        </w:rPr>
        <w:t>。</w:t>
      </w:r>
    </w:p>
    <w:p w:rsidR="00DF0A8A" w:rsidRDefault="00DF0A8A" w:rsidP="00DF0A8A">
      <w:pPr>
        <w:spacing w:line="360" w:lineRule="auto"/>
        <w:jc w:val="left"/>
        <w:rPr>
          <w:rFonts w:asciiTheme="majorEastAsia" w:eastAsiaTheme="majorEastAsia" w:hAnsiTheme="majorEastAsia"/>
          <w:sz w:val="24"/>
          <w:szCs w:val="24"/>
        </w:rPr>
      </w:pPr>
      <w:r w:rsidRPr="00796F4B">
        <w:rPr>
          <w:rFonts w:asciiTheme="majorEastAsia" w:eastAsiaTheme="majorEastAsia" w:hAnsiTheme="majorEastAsia" w:hint="eastAsia"/>
          <w:b/>
          <w:sz w:val="24"/>
          <w:szCs w:val="24"/>
        </w:rPr>
        <w:t>2.0.11</w:t>
      </w:r>
      <w:r w:rsidRPr="00796F4B">
        <w:rPr>
          <w:rFonts w:asciiTheme="majorEastAsia" w:eastAsiaTheme="majorEastAsia" w:hAnsiTheme="majorEastAsia" w:hint="eastAsia"/>
          <w:sz w:val="24"/>
          <w:szCs w:val="24"/>
        </w:rPr>
        <w:t xml:space="preserve">  大气腐蚀  </w:t>
      </w:r>
      <w:r>
        <w:rPr>
          <w:rFonts w:asciiTheme="majorEastAsia" w:eastAsiaTheme="majorEastAsia" w:hAnsiTheme="majorEastAsia" w:hint="eastAsia"/>
          <w:sz w:val="24"/>
          <w:szCs w:val="24"/>
        </w:rPr>
        <w:t>《金属和合金的腐蚀 基本术语和定义》</w:t>
      </w:r>
      <w:r w:rsidRPr="00796F4B">
        <w:rPr>
          <w:rFonts w:asciiTheme="majorEastAsia" w:eastAsiaTheme="majorEastAsia" w:hAnsiTheme="majorEastAsia" w:hint="eastAsia"/>
          <w:sz w:val="24"/>
          <w:szCs w:val="24"/>
        </w:rPr>
        <w:t>GB/T10123-2001</w:t>
      </w:r>
      <w:r w:rsidRPr="00796F4B">
        <w:rPr>
          <w:rFonts w:ascii="Verdana" w:hAnsi="Verdana"/>
          <w:color w:val="333333"/>
          <w:sz w:val="24"/>
          <w:szCs w:val="24"/>
          <w:shd w:val="clear" w:color="auto" w:fill="F5F5F5"/>
        </w:rPr>
        <w:t xml:space="preserve"> </w:t>
      </w:r>
      <w:r w:rsidRPr="00796F4B">
        <w:rPr>
          <w:rFonts w:asciiTheme="majorEastAsia" w:eastAsiaTheme="majorEastAsia" w:hAnsiTheme="majorEastAsia" w:hint="eastAsia"/>
          <w:sz w:val="24"/>
          <w:szCs w:val="24"/>
        </w:rPr>
        <w:t>3.4</w:t>
      </w:r>
      <w:r>
        <w:rPr>
          <w:rFonts w:asciiTheme="majorEastAsia" w:eastAsiaTheme="majorEastAsia" w:hAnsiTheme="majorEastAsia" w:hint="eastAsia"/>
          <w:sz w:val="24"/>
          <w:szCs w:val="24"/>
        </w:rPr>
        <w:t>“</w:t>
      </w:r>
      <w:r w:rsidRPr="00796F4B">
        <w:rPr>
          <w:rFonts w:asciiTheme="majorEastAsia" w:eastAsiaTheme="majorEastAsia" w:hAnsiTheme="majorEastAsia" w:hint="eastAsia"/>
          <w:sz w:val="24"/>
          <w:szCs w:val="24"/>
        </w:rPr>
        <w:t>大气腐蚀</w:t>
      </w:r>
      <w:r>
        <w:rPr>
          <w:rFonts w:asciiTheme="majorEastAsia" w:eastAsiaTheme="majorEastAsia" w:hAnsiTheme="majorEastAsia" w:hint="eastAsia"/>
          <w:sz w:val="24"/>
          <w:szCs w:val="24"/>
        </w:rPr>
        <w:t>”</w:t>
      </w:r>
      <w:r w:rsidRPr="00796F4B">
        <w:rPr>
          <w:rFonts w:asciiTheme="majorEastAsia" w:eastAsiaTheme="majorEastAsia" w:hAnsiTheme="majorEastAsia" w:hint="eastAsia"/>
          <w:sz w:val="24"/>
          <w:szCs w:val="24"/>
        </w:rPr>
        <w:t>的解释。</w:t>
      </w:r>
    </w:p>
    <w:p w:rsidR="00DF0A8A" w:rsidRDefault="00DF0A8A" w:rsidP="00DF0A8A">
      <w:pPr>
        <w:spacing w:line="360" w:lineRule="auto"/>
        <w:rPr>
          <w:rFonts w:asciiTheme="majorEastAsia" w:eastAsiaTheme="majorEastAsia" w:hAnsiTheme="majorEastAsia"/>
          <w:sz w:val="24"/>
          <w:szCs w:val="24"/>
        </w:rPr>
      </w:pPr>
      <w:r w:rsidRPr="002E1A84">
        <w:rPr>
          <w:rFonts w:asciiTheme="majorEastAsia" w:eastAsiaTheme="majorEastAsia" w:hAnsiTheme="majorEastAsia" w:hint="eastAsia"/>
          <w:b/>
          <w:sz w:val="24"/>
          <w:szCs w:val="24"/>
        </w:rPr>
        <w:t>2.0.12</w:t>
      </w:r>
      <w:r>
        <w:rPr>
          <w:rFonts w:asciiTheme="majorEastAsia" w:eastAsiaTheme="majorEastAsia" w:hAnsiTheme="majorEastAsia" w:hint="eastAsia"/>
          <w:b/>
          <w:sz w:val="24"/>
          <w:szCs w:val="24"/>
        </w:rPr>
        <w:t xml:space="preserve">  </w:t>
      </w:r>
      <w:r w:rsidRPr="00324D2E">
        <w:rPr>
          <w:rFonts w:asciiTheme="majorEastAsia" w:eastAsiaTheme="majorEastAsia" w:hAnsiTheme="majorEastAsia" w:hint="eastAsia"/>
          <w:sz w:val="24"/>
          <w:szCs w:val="24"/>
        </w:rPr>
        <w:t>干膜厚度</w:t>
      </w:r>
      <w:r>
        <w:rPr>
          <w:rFonts w:asciiTheme="majorEastAsia" w:eastAsiaTheme="majorEastAsia" w:hAnsiTheme="majorEastAsia" w:hint="eastAsia"/>
          <w:sz w:val="24"/>
          <w:szCs w:val="24"/>
        </w:rPr>
        <w:t xml:space="preserve">  摘自</w:t>
      </w:r>
      <w:r>
        <w:rPr>
          <w:rFonts w:ascii="宋体" w:hAnsi="宋体" w:cs="Arial" w:hint="eastAsia"/>
          <w:bCs/>
          <w:sz w:val="24"/>
        </w:rPr>
        <w:t>《色漆和清漆  防护涂料体系对钢结构的防腐蚀保护第四部分：防护涂料体系》</w:t>
      </w:r>
      <w:r>
        <w:rPr>
          <w:rFonts w:ascii="宋体" w:hAnsi="宋体" w:cs="Arial"/>
          <w:bCs/>
          <w:sz w:val="24"/>
        </w:rPr>
        <w:t>GB/T30790.</w:t>
      </w:r>
      <w:r>
        <w:rPr>
          <w:rFonts w:ascii="宋体" w:hAnsi="宋体" w:cs="Arial" w:hint="eastAsia"/>
          <w:bCs/>
          <w:sz w:val="24"/>
        </w:rPr>
        <w:t>5</w:t>
      </w:r>
      <w:r>
        <w:rPr>
          <w:rFonts w:asciiTheme="majorEastAsia" w:eastAsiaTheme="majorEastAsia" w:hAnsiTheme="majorEastAsia" w:hint="eastAsia"/>
          <w:sz w:val="24"/>
          <w:szCs w:val="24"/>
        </w:rPr>
        <w:t>-2014，3.10“</w:t>
      </w:r>
      <w:r w:rsidRPr="00324D2E">
        <w:rPr>
          <w:rFonts w:asciiTheme="majorEastAsia" w:eastAsiaTheme="majorEastAsia" w:hAnsiTheme="majorEastAsia" w:hint="eastAsia"/>
          <w:sz w:val="24"/>
          <w:szCs w:val="24"/>
        </w:rPr>
        <w:t>干膜厚度</w:t>
      </w:r>
      <w:r>
        <w:rPr>
          <w:rFonts w:asciiTheme="majorEastAsia" w:eastAsiaTheme="majorEastAsia" w:hAnsiTheme="majorEastAsia" w:hint="eastAsia"/>
          <w:sz w:val="24"/>
          <w:szCs w:val="24"/>
        </w:rPr>
        <w:t>”的解释。</w:t>
      </w:r>
    </w:p>
    <w:p w:rsidR="000261D2" w:rsidRDefault="000261D2" w:rsidP="0036124A">
      <w:pPr>
        <w:pStyle w:val="a0"/>
        <w:numPr>
          <w:ilvl w:val="0"/>
          <w:numId w:val="0"/>
        </w:numPr>
        <w:spacing w:before="312" w:after="312"/>
        <w:jc w:val="center"/>
        <w:rPr>
          <w:sz w:val="28"/>
          <w:szCs w:val="28"/>
        </w:rPr>
      </w:pPr>
      <w:bookmarkStart w:id="39" w:name="_Toc253146237"/>
      <w:bookmarkStart w:id="40" w:name="_Toc330477185"/>
      <w:bookmarkStart w:id="41" w:name="_Toc330542399"/>
      <w:bookmarkStart w:id="42" w:name="_Toc339259666"/>
      <w:bookmarkStart w:id="43" w:name="_Toc339534449"/>
      <w:bookmarkStart w:id="44" w:name="_Toc344473328"/>
      <w:bookmarkStart w:id="45" w:name="_Toc344473890"/>
      <w:bookmarkStart w:id="46" w:name="_Toc344475422"/>
      <w:bookmarkStart w:id="47" w:name="_Toc344592335"/>
    </w:p>
    <w:p w:rsidR="0036124A" w:rsidRPr="007F1345" w:rsidRDefault="0036124A" w:rsidP="0036124A">
      <w:pPr>
        <w:pStyle w:val="a0"/>
        <w:numPr>
          <w:ilvl w:val="0"/>
          <w:numId w:val="0"/>
        </w:numPr>
        <w:spacing w:before="312" w:after="312"/>
        <w:jc w:val="center"/>
        <w:rPr>
          <w:rFonts w:asciiTheme="majorEastAsia" w:eastAsiaTheme="majorEastAsia" w:hAnsiTheme="majorEastAsia"/>
          <w:b/>
          <w:sz w:val="28"/>
          <w:szCs w:val="28"/>
        </w:rPr>
      </w:pPr>
      <w:r w:rsidRPr="007F1345">
        <w:rPr>
          <w:rFonts w:asciiTheme="majorEastAsia" w:eastAsiaTheme="majorEastAsia" w:hAnsiTheme="majorEastAsia" w:hint="eastAsia"/>
          <w:b/>
          <w:sz w:val="28"/>
          <w:szCs w:val="28"/>
        </w:rPr>
        <w:lastRenderedPageBreak/>
        <w:t>3  基本规定</w:t>
      </w:r>
      <w:bookmarkEnd w:id="39"/>
      <w:bookmarkEnd w:id="40"/>
      <w:bookmarkEnd w:id="41"/>
      <w:bookmarkEnd w:id="42"/>
      <w:bookmarkEnd w:id="43"/>
      <w:bookmarkEnd w:id="44"/>
      <w:bookmarkEnd w:id="45"/>
      <w:bookmarkEnd w:id="46"/>
      <w:bookmarkEnd w:id="47"/>
    </w:p>
    <w:p w:rsidR="0036124A" w:rsidRDefault="0036124A" w:rsidP="0014531E">
      <w:pPr>
        <w:pStyle w:val="af7"/>
        <w:spacing w:before="312" w:after="312"/>
      </w:pPr>
      <w:bookmarkStart w:id="48" w:name="_Toc253146238"/>
      <w:bookmarkStart w:id="49" w:name="_Toc330477186"/>
      <w:bookmarkStart w:id="50" w:name="_Toc330542400"/>
      <w:bookmarkStart w:id="51" w:name="_Toc339259667"/>
      <w:bookmarkStart w:id="52" w:name="_Toc339534450"/>
      <w:bookmarkStart w:id="53" w:name="_Toc344473329"/>
      <w:bookmarkStart w:id="54" w:name="_Toc344473891"/>
      <w:bookmarkStart w:id="55" w:name="_Toc344475423"/>
      <w:bookmarkStart w:id="56" w:name="_Toc344592336"/>
      <w:r>
        <w:rPr>
          <w:rFonts w:hint="eastAsia"/>
        </w:rPr>
        <w:t>3.1  一般规定</w:t>
      </w:r>
      <w:bookmarkEnd w:id="48"/>
      <w:bookmarkEnd w:id="49"/>
      <w:bookmarkEnd w:id="50"/>
      <w:bookmarkEnd w:id="51"/>
      <w:bookmarkEnd w:id="52"/>
      <w:bookmarkEnd w:id="53"/>
      <w:bookmarkEnd w:id="54"/>
      <w:bookmarkEnd w:id="55"/>
      <w:bookmarkEnd w:id="56"/>
    </w:p>
    <w:p w:rsidR="0036124A" w:rsidRDefault="0036124A" w:rsidP="0036124A">
      <w:pPr>
        <w:pStyle w:val="20"/>
        <w:ind w:firstLineChars="0" w:firstLine="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sidRPr="00804BD4">
          <w:rPr>
            <w:rFonts w:ascii="宋体" w:hAnsi="宋体" w:hint="eastAsia"/>
            <w:b/>
            <w:color w:val="000000"/>
          </w:rPr>
          <w:t>3.1.1</w:t>
        </w:r>
      </w:smartTag>
      <w:r w:rsidRPr="00804BD4">
        <w:rPr>
          <w:rFonts w:ascii="宋体" w:hAnsi="宋体" w:hint="eastAsia"/>
          <w:b/>
          <w:color w:val="000000"/>
        </w:rPr>
        <w:t xml:space="preserve"> </w:t>
      </w:r>
      <w:r>
        <w:rPr>
          <w:rFonts w:ascii="宋体" w:hAnsi="宋体" w:hint="eastAsia"/>
          <w:color w:val="000000"/>
        </w:rPr>
        <w:t xml:space="preserve"> 本条是按照国家的有关规定，提出对工程施工质量和安全管理的基本要求。</w:t>
      </w:r>
    </w:p>
    <w:p w:rsidR="0036124A" w:rsidRDefault="0036124A" w:rsidP="0036124A">
      <w:pPr>
        <w:pStyle w:val="20"/>
        <w:ind w:firstLineChars="0" w:firstLine="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sidRPr="00804BD4">
          <w:rPr>
            <w:rFonts w:ascii="宋体" w:hAnsi="宋体" w:hint="eastAsia"/>
            <w:b/>
            <w:color w:val="000000"/>
          </w:rPr>
          <w:t>3.1.2</w:t>
        </w:r>
      </w:smartTag>
      <w:r>
        <w:rPr>
          <w:rFonts w:ascii="宋体" w:hAnsi="宋体" w:hint="eastAsia"/>
          <w:color w:val="000000"/>
        </w:rPr>
        <w:t xml:space="preserve">  防腐蚀工程作为国家</w:t>
      </w:r>
      <w:r w:rsidR="00372971">
        <w:rPr>
          <w:rFonts w:ascii="宋体" w:hAnsi="宋体" w:hint="eastAsia"/>
          <w:color w:val="000000"/>
        </w:rPr>
        <w:t>建设</w:t>
      </w:r>
      <w:r>
        <w:rPr>
          <w:rFonts w:ascii="宋体" w:hAnsi="宋体" w:hint="eastAsia"/>
          <w:color w:val="000000"/>
        </w:rPr>
        <w:t>工程中的一部分。按国家规定其有关人员应取得相应的执业资格。</w:t>
      </w:r>
    </w:p>
    <w:p w:rsidR="0036124A" w:rsidRDefault="0036124A" w:rsidP="0036124A">
      <w:pPr>
        <w:pStyle w:val="20"/>
        <w:ind w:firstLineChars="0" w:firstLine="0"/>
        <w:rPr>
          <w:color w:val="000000"/>
        </w:rPr>
      </w:pPr>
      <w:smartTag w:uri="urn:schemas-microsoft-com:office:smarttags" w:element="chsdate">
        <w:smartTagPr>
          <w:attr w:name="IsROCDate" w:val="False"/>
          <w:attr w:name="IsLunarDate" w:val="False"/>
          <w:attr w:name="Day" w:val="30"/>
          <w:attr w:name="Month" w:val="12"/>
          <w:attr w:name="Year" w:val="1899"/>
        </w:smartTagPr>
        <w:r w:rsidRPr="00804BD4">
          <w:rPr>
            <w:rFonts w:ascii="宋体" w:hAnsi="宋体" w:hint="eastAsia"/>
            <w:b/>
            <w:color w:val="000000"/>
          </w:rPr>
          <w:t>3.1.3</w:t>
        </w:r>
      </w:smartTag>
      <w:r w:rsidRPr="00804BD4">
        <w:rPr>
          <w:rFonts w:ascii="宋体" w:hAnsi="宋体" w:hint="eastAsia"/>
          <w:b/>
          <w:color w:val="000000"/>
        </w:rPr>
        <w:t xml:space="preserve"> </w:t>
      </w:r>
      <w:r>
        <w:rPr>
          <w:rFonts w:ascii="宋体" w:hAnsi="宋体" w:hint="eastAsia"/>
          <w:color w:val="000000"/>
        </w:rPr>
        <w:t xml:space="preserve"> 为保证工程施工质量，施工前的准备工作非常重要。本条根据《建设工程质量管理条例》和国家住房和城乡建设部的有关规定，把设计技术交底、图纸会审、施工组织设计（施工方案）、技术和安全交底、资格考核、开工文件、施工机械与计量器具检定、职业健康安全与环境保护应急预案等方面的内容作为防腐施工前</w:t>
      </w:r>
      <w:r>
        <w:rPr>
          <w:rFonts w:hint="eastAsia"/>
          <w:color w:val="000000"/>
        </w:rPr>
        <w:t>应具备的基本条件。</w:t>
      </w:r>
    </w:p>
    <w:p w:rsidR="0036124A" w:rsidRDefault="0036124A" w:rsidP="0036124A">
      <w:pPr>
        <w:pStyle w:val="20"/>
        <w:ind w:firstLineChars="0" w:firstLine="0"/>
        <w:rPr>
          <w:color w:val="000000"/>
        </w:rPr>
      </w:pPr>
    </w:p>
    <w:p w:rsidR="0036124A" w:rsidRDefault="0036124A" w:rsidP="0014531E">
      <w:pPr>
        <w:pStyle w:val="af7"/>
        <w:spacing w:before="312" w:after="312"/>
      </w:pPr>
      <w:bookmarkStart w:id="57" w:name="_Toc330477187"/>
      <w:bookmarkStart w:id="58" w:name="_Toc330542401"/>
      <w:bookmarkStart w:id="59" w:name="_Toc339259668"/>
      <w:bookmarkStart w:id="60" w:name="_Toc339534451"/>
      <w:bookmarkStart w:id="61" w:name="_Toc344473330"/>
      <w:bookmarkStart w:id="62" w:name="_Toc344473892"/>
      <w:bookmarkStart w:id="63" w:name="_Toc344475424"/>
      <w:bookmarkStart w:id="64" w:name="_Toc344592337"/>
      <w:r>
        <w:t>3.2</w:t>
      </w:r>
      <w:r>
        <w:rPr>
          <w:rFonts w:hint="eastAsia"/>
        </w:rPr>
        <w:t xml:space="preserve">  基材要求</w:t>
      </w:r>
      <w:bookmarkEnd w:id="57"/>
      <w:bookmarkEnd w:id="58"/>
      <w:bookmarkEnd w:id="59"/>
      <w:bookmarkEnd w:id="60"/>
      <w:bookmarkEnd w:id="61"/>
      <w:bookmarkEnd w:id="62"/>
      <w:bookmarkEnd w:id="63"/>
      <w:bookmarkEnd w:id="64"/>
    </w:p>
    <w:p w:rsidR="0036124A" w:rsidRPr="00CC1FD6" w:rsidRDefault="0036124A" w:rsidP="0036124A">
      <w:pPr>
        <w:spacing w:line="360" w:lineRule="auto"/>
      </w:pPr>
      <w:r w:rsidRPr="00804BD4">
        <w:rPr>
          <w:rFonts w:asciiTheme="majorEastAsia" w:eastAsiaTheme="majorEastAsia" w:hAnsiTheme="majorEastAsia" w:hint="eastAsia"/>
          <w:b/>
          <w:sz w:val="24"/>
          <w:szCs w:val="24"/>
        </w:rPr>
        <w:t xml:space="preserve">3.2.2 </w:t>
      </w:r>
      <w:r>
        <w:rPr>
          <w:rFonts w:asciiTheme="majorEastAsia" w:eastAsiaTheme="majorEastAsia" w:hAnsiTheme="majorEastAsia" w:hint="eastAsia"/>
          <w:sz w:val="24"/>
          <w:szCs w:val="24"/>
        </w:rPr>
        <w:t xml:space="preserve">  </w:t>
      </w:r>
      <w:r>
        <w:rPr>
          <w:rFonts w:ascii="宋体" w:eastAsia="宋体" w:hAnsi="宋体" w:cs="Times New Roman" w:hint="eastAsia"/>
          <w:color w:val="000000"/>
          <w:sz w:val="24"/>
        </w:rPr>
        <w:t>为了满足防腐蚀施工质量要求，防腐蚀工程施工前应对</w:t>
      </w:r>
      <w:r>
        <w:rPr>
          <w:rFonts w:ascii="宋体" w:hAnsi="宋体" w:hint="eastAsia"/>
          <w:color w:val="000000"/>
          <w:sz w:val="24"/>
        </w:rPr>
        <w:t>基</w:t>
      </w:r>
      <w:r w:rsidR="00306FB3">
        <w:rPr>
          <w:rFonts w:ascii="宋体" w:hAnsi="宋体" w:hint="eastAsia"/>
          <w:color w:val="000000"/>
          <w:sz w:val="24"/>
        </w:rPr>
        <w:t>材</w:t>
      </w:r>
      <w:r>
        <w:rPr>
          <w:rFonts w:ascii="宋体" w:eastAsia="宋体" w:hAnsi="宋体" w:cs="Times New Roman" w:hint="eastAsia"/>
          <w:color w:val="000000"/>
          <w:sz w:val="24"/>
        </w:rPr>
        <w:t>进行验收并办理交接手续，查验基</w:t>
      </w:r>
      <w:r>
        <w:rPr>
          <w:rFonts w:ascii="宋体" w:hAnsi="宋体" w:hint="eastAsia"/>
          <w:color w:val="000000"/>
          <w:sz w:val="24"/>
        </w:rPr>
        <w:t>材</w:t>
      </w:r>
      <w:r>
        <w:rPr>
          <w:rFonts w:ascii="宋体" w:eastAsia="宋体" w:hAnsi="宋体" w:cs="Times New Roman" w:hint="eastAsia"/>
          <w:color w:val="000000"/>
          <w:sz w:val="24"/>
        </w:rPr>
        <w:t>是否符合设计规定的要求，钢结构制作安装是否完成，表面的焊渣、焊疤、毛刺等基本的外观条件是否符合钢结构验收标准</w:t>
      </w:r>
      <w:r>
        <w:rPr>
          <w:rFonts w:ascii="宋体" w:eastAsia="宋体" w:hAnsi="宋体" w:cs="黑体" w:hint="eastAsia"/>
          <w:bCs/>
          <w:sz w:val="24"/>
          <w:lang w:val="zh-CN"/>
        </w:rPr>
        <w:t>。</w:t>
      </w:r>
      <w:r w:rsidR="00372971">
        <w:rPr>
          <w:rFonts w:ascii="宋体" w:eastAsia="宋体" w:hAnsi="宋体" w:cs="黑体" w:hint="eastAsia"/>
          <w:bCs/>
          <w:sz w:val="24"/>
          <w:lang w:val="zh-CN"/>
        </w:rPr>
        <w:t>办好工序交接。</w:t>
      </w:r>
    </w:p>
    <w:p w:rsidR="00AB77F1" w:rsidRPr="00581277" w:rsidRDefault="00AB77F1" w:rsidP="00AB77F1">
      <w:pPr>
        <w:jc w:val="center"/>
        <w:rPr>
          <w:rFonts w:asciiTheme="minorEastAsia" w:hAnsiTheme="minorEastAsia"/>
          <w:b/>
          <w:sz w:val="28"/>
          <w:szCs w:val="28"/>
        </w:rPr>
      </w:pPr>
    </w:p>
    <w:p w:rsidR="00CE7484" w:rsidRDefault="00CE7484" w:rsidP="00AB77F1">
      <w:pPr>
        <w:jc w:val="center"/>
        <w:rPr>
          <w:rFonts w:asciiTheme="minorEastAsia" w:hAnsiTheme="minorEastAsia"/>
          <w:b/>
          <w:sz w:val="28"/>
          <w:szCs w:val="28"/>
        </w:rPr>
      </w:pPr>
    </w:p>
    <w:p w:rsidR="009F6E15" w:rsidRDefault="009F6E15" w:rsidP="00AB77F1">
      <w:pPr>
        <w:jc w:val="center"/>
        <w:rPr>
          <w:rFonts w:asciiTheme="minorEastAsia" w:hAnsiTheme="minorEastAsia"/>
          <w:b/>
          <w:sz w:val="28"/>
          <w:szCs w:val="28"/>
        </w:rPr>
      </w:pPr>
    </w:p>
    <w:p w:rsidR="00CE7484" w:rsidRDefault="00CE7484" w:rsidP="00AB77F1">
      <w:pPr>
        <w:jc w:val="center"/>
        <w:rPr>
          <w:rFonts w:asciiTheme="minorEastAsia" w:hAnsiTheme="minorEastAsia"/>
          <w:b/>
          <w:sz w:val="28"/>
          <w:szCs w:val="28"/>
        </w:rPr>
      </w:pPr>
    </w:p>
    <w:p w:rsidR="005D4398" w:rsidRDefault="005D4398" w:rsidP="002348F1">
      <w:pPr>
        <w:spacing w:line="220" w:lineRule="atLeast"/>
        <w:jc w:val="center"/>
        <w:rPr>
          <w:b/>
          <w:sz w:val="28"/>
          <w:szCs w:val="28"/>
        </w:rPr>
      </w:pPr>
    </w:p>
    <w:p w:rsidR="0074666B" w:rsidRDefault="0074666B" w:rsidP="002348F1">
      <w:pPr>
        <w:spacing w:line="220" w:lineRule="atLeast"/>
        <w:jc w:val="center"/>
        <w:rPr>
          <w:b/>
          <w:sz w:val="28"/>
          <w:szCs w:val="28"/>
        </w:rPr>
      </w:pPr>
    </w:p>
    <w:p w:rsidR="0074666B" w:rsidRDefault="0074666B" w:rsidP="002348F1">
      <w:pPr>
        <w:spacing w:line="220" w:lineRule="atLeast"/>
        <w:jc w:val="center"/>
        <w:rPr>
          <w:b/>
          <w:sz w:val="28"/>
          <w:szCs w:val="28"/>
        </w:rPr>
      </w:pPr>
    </w:p>
    <w:p w:rsidR="002348F1" w:rsidRPr="007F1345" w:rsidRDefault="002348F1" w:rsidP="002348F1">
      <w:pPr>
        <w:spacing w:line="220" w:lineRule="atLeast"/>
        <w:jc w:val="center"/>
        <w:rPr>
          <w:b/>
          <w:sz w:val="28"/>
          <w:szCs w:val="28"/>
        </w:rPr>
      </w:pPr>
      <w:r w:rsidRPr="007F1345">
        <w:rPr>
          <w:rFonts w:hint="eastAsia"/>
          <w:b/>
          <w:sz w:val="28"/>
          <w:szCs w:val="28"/>
        </w:rPr>
        <w:lastRenderedPageBreak/>
        <w:t xml:space="preserve">4 </w:t>
      </w:r>
      <w:r w:rsidRPr="007F1345">
        <w:rPr>
          <w:rFonts w:hint="eastAsia"/>
          <w:b/>
          <w:sz w:val="28"/>
          <w:szCs w:val="28"/>
        </w:rPr>
        <w:t>涂料质量要求和涂层配套</w:t>
      </w:r>
    </w:p>
    <w:p w:rsidR="002348F1" w:rsidRPr="00804BD4" w:rsidRDefault="002348F1" w:rsidP="0014531E">
      <w:pPr>
        <w:pStyle w:val="af7"/>
        <w:spacing w:before="312" w:after="312"/>
        <w:rPr>
          <w:bCs/>
        </w:rPr>
      </w:pPr>
      <w:r w:rsidRPr="00804BD4">
        <w:rPr>
          <w:rFonts w:hint="eastAsia"/>
        </w:rPr>
        <w:t>4</w:t>
      </w:r>
      <w:r w:rsidRPr="00804BD4">
        <w:t>.1  一般规定</w:t>
      </w:r>
    </w:p>
    <w:p w:rsidR="002348F1" w:rsidRPr="00611235" w:rsidRDefault="002348F1" w:rsidP="00CF294D">
      <w:pPr>
        <w:spacing w:line="360" w:lineRule="auto"/>
        <w:rPr>
          <w:rFonts w:ascii="宋体" w:hAnsi="宋体" w:cs="Arial"/>
          <w:bCs/>
          <w:sz w:val="24"/>
        </w:rPr>
      </w:pPr>
      <w:r w:rsidRPr="00611235">
        <w:rPr>
          <w:rFonts w:ascii="宋体" w:hAnsi="宋体" w:cs="Arial" w:hint="eastAsia"/>
          <w:bCs/>
          <w:sz w:val="24"/>
        </w:rPr>
        <w:t>4.1.3</w:t>
      </w:r>
      <w:r w:rsidR="00611235" w:rsidRPr="00611235">
        <w:rPr>
          <w:rFonts w:ascii="宋体" w:hAnsi="宋体" w:cs="Arial" w:hint="eastAsia"/>
          <w:bCs/>
          <w:sz w:val="24"/>
        </w:rPr>
        <w:t xml:space="preserve"> </w:t>
      </w:r>
      <w:r w:rsidR="00E617D9" w:rsidRPr="00E617D9">
        <w:rPr>
          <w:rFonts w:ascii="宋体" w:hAnsi="宋体" w:cs="Arial"/>
          <w:bCs/>
          <w:sz w:val="24"/>
        </w:rPr>
        <w:t>涂料进场时</w:t>
      </w:r>
      <w:r w:rsidR="00E617D9" w:rsidRPr="00E617D9">
        <w:rPr>
          <w:rFonts w:ascii="宋体" w:hAnsi="宋体" w:cs="Arial" w:hint="eastAsia"/>
          <w:bCs/>
          <w:sz w:val="24"/>
        </w:rPr>
        <w:t>的</w:t>
      </w:r>
      <w:r w:rsidR="00A84BA5" w:rsidRPr="00E617D9">
        <w:rPr>
          <w:rFonts w:ascii="宋体" w:hAnsi="宋体" w:cs="Arial"/>
          <w:bCs/>
          <w:sz w:val="24"/>
        </w:rPr>
        <w:t>产品质</w:t>
      </w:r>
      <w:r w:rsidR="00A84BA5" w:rsidRPr="009D002F">
        <w:rPr>
          <w:rFonts w:asciiTheme="majorEastAsia" w:eastAsiaTheme="majorEastAsia" w:hAnsiTheme="majorEastAsia" w:cs="Times New Roman"/>
          <w:sz w:val="24"/>
          <w:szCs w:val="24"/>
        </w:rPr>
        <w:t>量证明文件</w:t>
      </w:r>
      <w:r w:rsidR="00A84BA5">
        <w:rPr>
          <w:rFonts w:asciiTheme="majorEastAsia" w:eastAsiaTheme="majorEastAsia" w:hAnsiTheme="majorEastAsia" w:cs="Times New Roman" w:hint="eastAsia"/>
          <w:sz w:val="24"/>
          <w:szCs w:val="24"/>
        </w:rPr>
        <w:t>可以是供料方自我</w:t>
      </w:r>
      <w:r w:rsidR="00454727">
        <w:rPr>
          <w:rFonts w:asciiTheme="majorEastAsia" w:eastAsiaTheme="majorEastAsia" w:hAnsiTheme="majorEastAsia" w:cs="Times New Roman" w:hint="eastAsia"/>
          <w:sz w:val="24"/>
          <w:szCs w:val="24"/>
        </w:rPr>
        <w:t>检测</w:t>
      </w:r>
      <w:r w:rsidR="00E617D9">
        <w:rPr>
          <w:rFonts w:asciiTheme="majorEastAsia" w:eastAsiaTheme="majorEastAsia" w:hAnsiTheme="majorEastAsia" w:cs="Times New Roman" w:hint="eastAsia"/>
          <w:sz w:val="24"/>
          <w:szCs w:val="24"/>
        </w:rPr>
        <w:t>的结果，也可以是第三方</w:t>
      </w:r>
      <w:r w:rsidR="00167381">
        <w:rPr>
          <w:rFonts w:asciiTheme="majorEastAsia" w:eastAsiaTheme="majorEastAsia" w:hAnsiTheme="majorEastAsia" w:cs="Times New Roman" w:hint="eastAsia"/>
          <w:sz w:val="24"/>
          <w:szCs w:val="24"/>
        </w:rPr>
        <w:t>专业机构</w:t>
      </w:r>
      <w:r w:rsidR="00E617D9">
        <w:rPr>
          <w:rFonts w:asciiTheme="majorEastAsia" w:eastAsiaTheme="majorEastAsia" w:hAnsiTheme="majorEastAsia" w:cs="Times New Roman" w:hint="eastAsia"/>
          <w:sz w:val="24"/>
          <w:szCs w:val="24"/>
        </w:rPr>
        <w:t>的检测结果。</w:t>
      </w:r>
      <w:r w:rsidR="00E617D9" w:rsidRPr="009D002F">
        <w:rPr>
          <w:rFonts w:asciiTheme="majorEastAsia" w:eastAsiaTheme="majorEastAsia" w:hAnsiTheme="majorEastAsia" w:cs="Times New Roman"/>
          <w:sz w:val="24"/>
          <w:szCs w:val="24"/>
        </w:rPr>
        <w:t>涂装的</w:t>
      </w:r>
      <w:r w:rsidR="00E617D9" w:rsidRPr="009D002F">
        <w:rPr>
          <w:rFonts w:asciiTheme="majorEastAsia" w:eastAsiaTheme="majorEastAsia" w:hAnsiTheme="majorEastAsia" w:cs="Times New Roman" w:hint="eastAsia"/>
          <w:noProof/>
          <w:kern w:val="0"/>
          <w:sz w:val="24"/>
          <w:szCs w:val="24"/>
        </w:rPr>
        <w:t>基材</w:t>
      </w:r>
      <w:r w:rsidR="001E5220">
        <w:rPr>
          <w:rFonts w:asciiTheme="majorEastAsia" w:eastAsiaTheme="majorEastAsia" w:hAnsiTheme="majorEastAsia" w:cs="Times New Roman" w:hint="eastAsia"/>
          <w:noProof/>
          <w:kern w:val="0"/>
          <w:sz w:val="24"/>
          <w:szCs w:val="24"/>
        </w:rPr>
        <w:t>的</w:t>
      </w:r>
      <w:r w:rsidR="00E617D9" w:rsidRPr="009D002F">
        <w:rPr>
          <w:rFonts w:asciiTheme="majorEastAsia" w:eastAsiaTheme="majorEastAsia" w:hAnsiTheme="majorEastAsia" w:cs="Times New Roman" w:hint="eastAsia"/>
          <w:sz w:val="24"/>
          <w:szCs w:val="24"/>
        </w:rPr>
        <w:t>表面</w:t>
      </w:r>
      <w:r w:rsidR="00E617D9" w:rsidRPr="009D002F">
        <w:rPr>
          <w:rFonts w:asciiTheme="majorEastAsia" w:eastAsiaTheme="majorEastAsia" w:hAnsiTheme="majorEastAsia" w:cs="Times New Roman"/>
          <w:sz w:val="24"/>
          <w:szCs w:val="24"/>
        </w:rPr>
        <w:t>处理工艺要求</w:t>
      </w:r>
      <w:r w:rsidR="00E617D9" w:rsidRPr="009D002F">
        <w:rPr>
          <w:rFonts w:asciiTheme="majorEastAsia" w:eastAsiaTheme="majorEastAsia" w:hAnsiTheme="majorEastAsia" w:cs="Times New Roman" w:hint="eastAsia"/>
          <w:sz w:val="24"/>
          <w:szCs w:val="24"/>
        </w:rPr>
        <w:t>和施工</w:t>
      </w:r>
      <w:r w:rsidR="00E617D9" w:rsidRPr="009D002F">
        <w:rPr>
          <w:rFonts w:asciiTheme="majorEastAsia" w:eastAsiaTheme="majorEastAsia" w:hAnsiTheme="majorEastAsia" w:cs="Times New Roman"/>
          <w:sz w:val="24"/>
          <w:szCs w:val="24"/>
        </w:rPr>
        <w:t>工艺技术文件</w:t>
      </w:r>
      <w:r w:rsidR="00836DBB">
        <w:rPr>
          <w:rFonts w:asciiTheme="majorEastAsia" w:eastAsiaTheme="majorEastAsia" w:hAnsiTheme="majorEastAsia" w:cs="Times New Roman" w:hint="eastAsia"/>
          <w:sz w:val="24"/>
          <w:szCs w:val="24"/>
        </w:rPr>
        <w:t>，产品的技术说明书</w:t>
      </w:r>
      <w:r w:rsidR="00767523">
        <w:rPr>
          <w:rFonts w:asciiTheme="majorEastAsia" w:eastAsiaTheme="majorEastAsia" w:hAnsiTheme="majorEastAsia" w:cs="Times New Roman" w:hint="eastAsia"/>
          <w:sz w:val="24"/>
          <w:szCs w:val="24"/>
        </w:rPr>
        <w:t>或</w:t>
      </w:r>
      <w:r w:rsidR="00836DBB">
        <w:rPr>
          <w:rFonts w:asciiTheme="majorEastAsia" w:eastAsiaTheme="majorEastAsia" w:hAnsiTheme="majorEastAsia" w:cs="Times New Roman" w:hint="eastAsia"/>
          <w:sz w:val="24"/>
          <w:szCs w:val="24"/>
        </w:rPr>
        <w:t>专门的产品施工指南</w:t>
      </w:r>
      <w:r w:rsidR="00767523">
        <w:rPr>
          <w:rFonts w:asciiTheme="majorEastAsia" w:eastAsiaTheme="majorEastAsia" w:hAnsiTheme="majorEastAsia" w:cs="Times New Roman" w:hint="eastAsia"/>
          <w:sz w:val="24"/>
          <w:szCs w:val="24"/>
        </w:rPr>
        <w:t>是指导施工的必要条件</w:t>
      </w:r>
      <w:r w:rsidR="00836DBB">
        <w:rPr>
          <w:rFonts w:asciiTheme="majorEastAsia" w:eastAsiaTheme="majorEastAsia" w:hAnsiTheme="majorEastAsia" w:cs="Times New Roman" w:hint="eastAsia"/>
          <w:sz w:val="24"/>
          <w:szCs w:val="24"/>
        </w:rPr>
        <w:t>。</w:t>
      </w:r>
    </w:p>
    <w:p w:rsidR="002348F1" w:rsidRPr="004C3469" w:rsidRDefault="002348F1" w:rsidP="002348F1"/>
    <w:p w:rsidR="0049294A" w:rsidRPr="00804BD4" w:rsidRDefault="002348F1" w:rsidP="006E24C0">
      <w:pPr>
        <w:pStyle w:val="a2"/>
        <w:numPr>
          <w:ilvl w:val="2"/>
          <w:numId w:val="0"/>
        </w:numPr>
        <w:spacing w:before="156" w:after="156" w:line="360" w:lineRule="auto"/>
        <w:jc w:val="center"/>
        <w:rPr>
          <w:rFonts w:hAnsi="黑体" w:cstheme="minorBidi"/>
          <w:kern w:val="2"/>
          <w:sz w:val="28"/>
          <w:szCs w:val="28"/>
        </w:rPr>
      </w:pPr>
      <w:r w:rsidRPr="00804BD4">
        <w:rPr>
          <w:rFonts w:hAnsi="黑体" w:cstheme="minorBidi" w:hint="eastAsia"/>
          <w:kern w:val="2"/>
          <w:sz w:val="28"/>
          <w:szCs w:val="28"/>
        </w:rPr>
        <w:t>4.2  水性防腐蚀涂料的质量要求</w:t>
      </w:r>
    </w:p>
    <w:p w:rsidR="0049294A" w:rsidRDefault="0049294A" w:rsidP="00613667">
      <w:pPr>
        <w:pStyle w:val="a2"/>
        <w:numPr>
          <w:ilvl w:val="2"/>
          <w:numId w:val="0"/>
        </w:numPr>
        <w:spacing w:before="156" w:after="156" w:line="360" w:lineRule="auto"/>
        <w:rPr>
          <w:rFonts w:asciiTheme="majorEastAsia" w:eastAsiaTheme="majorEastAsia" w:hAnsiTheme="majorEastAsia"/>
          <w:sz w:val="24"/>
          <w:szCs w:val="24"/>
        </w:rPr>
      </w:pPr>
      <w:r w:rsidRPr="00804BD4">
        <w:rPr>
          <w:rFonts w:asciiTheme="majorEastAsia" w:eastAsiaTheme="majorEastAsia" w:hAnsiTheme="majorEastAsia" w:hint="eastAsia"/>
          <w:b/>
          <w:sz w:val="24"/>
          <w:szCs w:val="24"/>
        </w:rPr>
        <w:t>4.2.1</w:t>
      </w:r>
      <w:r w:rsidR="00854306" w:rsidRPr="00804BD4">
        <w:rPr>
          <w:rFonts w:asciiTheme="majorEastAsia" w:eastAsiaTheme="majorEastAsia" w:hAnsiTheme="majorEastAsia" w:hint="eastAsia"/>
          <w:b/>
          <w:sz w:val="24"/>
          <w:szCs w:val="24"/>
        </w:rPr>
        <w:t>～4.2.3</w:t>
      </w:r>
      <w:r w:rsidR="000A2C3E" w:rsidRPr="009D002F">
        <w:rPr>
          <w:rFonts w:asciiTheme="majorEastAsia" w:eastAsiaTheme="majorEastAsia" w:hAnsiTheme="majorEastAsia" w:hint="eastAsia"/>
          <w:sz w:val="24"/>
          <w:szCs w:val="24"/>
        </w:rPr>
        <w:t>建筑钢结构用水性防腐蚀涂料</w:t>
      </w:r>
      <w:r w:rsidR="000A2C3E">
        <w:rPr>
          <w:rFonts w:asciiTheme="majorEastAsia" w:eastAsiaTheme="majorEastAsia" w:hAnsiTheme="majorEastAsia" w:hint="eastAsia"/>
          <w:sz w:val="24"/>
          <w:szCs w:val="24"/>
        </w:rPr>
        <w:t>的底漆、中间漆和面漆的质量指标直接引用</w:t>
      </w:r>
      <w:r w:rsidR="00201D31">
        <w:rPr>
          <w:rFonts w:asciiTheme="majorEastAsia" w:eastAsiaTheme="majorEastAsia" w:hAnsiTheme="majorEastAsia" w:hint="eastAsia"/>
          <w:sz w:val="24"/>
          <w:szCs w:val="24"/>
        </w:rPr>
        <w:t>了</w:t>
      </w:r>
      <w:r w:rsidR="000A2C3E">
        <w:rPr>
          <w:rFonts w:asciiTheme="majorEastAsia" w:eastAsiaTheme="majorEastAsia" w:hAnsiTheme="majorEastAsia" w:hint="eastAsia"/>
          <w:sz w:val="24"/>
          <w:szCs w:val="24"/>
        </w:rPr>
        <w:t>《</w:t>
      </w:r>
      <w:r w:rsidR="001A4103">
        <w:rPr>
          <w:rFonts w:asciiTheme="majorEastAsia" w:eastAsiaTheme="majorEastAsia" w:hAnsiTheme="majorEastAsia" w:hint="eastAsia"/>
          <w:sz w:val="24"/>
          <w:szCs w:val="24"/>
        </w:rPr>
        <w:t>钢结构</w:t>
      </w:r>
      <w:r w:rsidR="00B00D07">
        <w:rPr>
          <w:rFonts w:asciiTheme="majorEastAsia" w:eastAsiaTheme="majorEastAsia" w:hAnsiTheme="majorEastAsia" w:hint="eastAsia"/>
          <w:sz w:val="24"/>
          <w:szCs w:val="24"/>
        </w:rPr>
        <w:t>用</w:t>
      </w:r>
      <w:r w:rsidR="001A4103">
        <w:rPr>
          <w:rFonts w:asciiTheme="majorEastAsia" w:eastAsiaTheme="majorEastAsia" w:hAnsiTheme="majorEastAsia" w:hint="eastAsia"/>
          <w:sz w:val="24"/>
          <w:szCs w:val="24"/>
        </w:rPr>
        <w:t>水性防腐蚀涂料</w:t>
      </w:r>
      <w:r w:rsidR="000A2C3E">
        <w:rPr>
          <w:rFonts w:asciiTheme="majorEastAsia" w:eastAsiaTheme="majorEastAsia" w:hAnsiTheme="majorEastAsia" w:hint="eastAsia"/>
          <w:sz w:val="24"/>
          <w:szCs w:val="24"/>
        </w:rPr>
        <w:t>》H</w:t>
      </w:r>
      <w:r w:rsidR="000A2C3E">
        <w:rPr>
          <w:rFonts w:asciiTheme="majorEastAsia" w:eastAsiaTheme="majorEastAsia" w:hAnsiTheme="majorEastAsia"/>
          <w:sz w:val="24"/>
          <w:szCs w:val="24"/>
        </w:rPr>
        <w:t>G/T 5176-2017</w:t>
      </w:r>
      <w:r w:rsidR="001733EB">
        <w:rPr>
          <w:rFonts w:asciiTheme="majorEastAsia" w:eastAsiaTheme="majorEastAsia" w:hAnsiTheme="majorEastAsia" w:hint="eastAsia"/>
          <w:sz w:val="24"/>
          <w:szCs w:val="24"/>
        </w:rPr>
        <w:t xml:space="preserve">  5.1“涂料产品性能要求”</w:t>
      </w:r>
      <w:r w:rsidR="000A2C3E">
        <w:rPr>
          <w:rFonts w:asciiTheme="majorEastAsia" w:eastAsiaTheme="majorEastAsia" w:hAnsiTheme="majorEastAsia" w:hint="eastAsia"/>
          <w:sz w:val="24"/>
          <w:szCs w:val="24"/>
        </w:rPr>
        <w:t>的相关规定。</w:t>
      </w:r>
    </w:p>
    <w:p w:rsidR="006E24C0" w:rsidRPr="00365A85" w:rsidRDefault="00FE3AE4" w:rsidP="00613667">
      <w:pPr>
        <w:pStyle w:val="aa"/>
        <w:numPr>
          <w:ilvl w:val="0"/>
          <w:numId w:val="0"/>
        </w:numPr>
        <w:spacing w:before="156" w:after="156" w:line="360" w:lineRule="auto"/>
        <w:jc w:val="left"/>
        <w:rPr>
          <w:rFonts w:asciiTheme="majorEastAsia" w:eastAsiaTheme="majorEastAsia" w:hAnsiTheme="majorEastAsia"/>
          <w:sz w:val="24"/>
          <w:szCs w:val="24"/>
        </w:rPr>
      </w:pPr>
      <w:r w:rsidRPr="00804BD4">
        <w:rPr>
          <w:rFonts w:asciiTheme="majorEastAsia" w:eastAsiaTheme="majorEastAsia" w:hAnsiTheme="majorEastAsia" w:cs="Arial" w:hint="eastAsia"/>
          <w:b/>
          <w:bCs/>
          <w:kern w:val="2"/>
          <w:sz w:val="24"/>
        </w:rPr>
        <w:t>4.2.4</w:t>
      </w:r>
      <w:r w:rsidR="006E24C0" w:rsidRPr="00365A85">
        <w:rPr>
          <w:rFonts w:asciiTheme="majorEastAsia" w:eastAsiaTheme="majorEastAsia" w:hAnsiTheme="majorEastAsia" w:hint="eastAsia"/>
          <w:sz w:val="24"/>
          <w:szCs w:val="24"/>
        </w:rPr>
        <w:t>建筑钢结构用水性防腐蚀涂料底漆、中间漆</w:t>
      </w:r>
      <w:r w:rsidR="006E24C0" w:rsidRPr="00365A85">
        <w:rPr>
          <w:rFonts w:asciiTheme="majorEastAsia" w:eastAsiaTheme="majorEastAsia" w:hAnsiTheme="majorEastAsia" w:cs="Times New Roman" w:hint="eastAsia"/>
          <w:noProof/>
          <w:sz w:val="24"/>
          <w:szCs w:val="24"/>
        </w:rPr>
        <w:t>和</w:t>
      </w:r>
      <w:r w:rsidR="006E24C0" w:rsidRPr="00365A85">
        <w:rPr>
          <w:rFonts w:asciiTheme="majorEastAsia" w:eastAsiaTheme="majorEastAsia" w:hAnsiTheme="majorEastAsia" w:hint="eastAsia"/>
          <w:sz w:val="24"/>
          <w:szCs w:val="24"/>
        </w:rPr>
        <w:t>面漆的有害物质限量</w:t>
      </w:r>
      <w:r w:rsidR="00804BD4">
        <w:rPr>
          <w:rFonts w:asciiTheme="majorEastAsia" w:eastAsiaTheme="majorEastAsia" w:hAnsiTheme="majorEastAsia" w:hint="eastAsia"/>
          <w:sz w:val="24"/>
          <w:szCs w:val="24"/>
        </w:rPr>
        <w:t>直接</w:t>
      </w:r>
      <w:r w:rsidR="006E24C0">
        <w:rPr>
          <w:rFonts w:asciiTheme="majorEastAsia" w:eastAsiaTheme="majorEastAsia" w:hAnsiTheme="majorEastAsia" w:hint="eastAsia"/>
          <w:sz w:val="24"/>
          <w:szCs w:val="24"/>
        </w:rPr>
        <w:t>引用了《</w:t>
      </w:r>
      <w:r w:rsidR="006E24C0" w:rsidRPr="006E24C0">
        <w:rPr>
          <w:rFonts w:asciiTheme="majorEastAsia" w:eastAsiaTheme="majorEastAsia" w:hAnsiTheme="majorEastAsia" w:hint="eastAsia"/>
          <w:sz w:val="24"/>
          <w:szCs w:val="24"/>
        </w:rPr>
        <w:t>绿色产品评价 涂料</w:t>
      </w:r>
      <w:r w:rsidR="00D741CF">
        <w:rPr>
          <w:rFonts w:asciiTheme="majorEastAsia" w:eastAsiaTheme="majorEastAsia" w:hAnsiTheme="majorEastAsia" w:hint="eastAsia"/>
          <w:sz w:val="24"/>
          <w:szCs w:val="24"/>
        </w:rPr>
        <w:t>》</w:t>
      </w:r>
      <w:r w:rsidR="006E24C0" w:rsidRPr="006E24C0">
        <w:rPr>
          <w:rFonts w:asciiTheme="majorEastAsia" w:eastAsiaTheme="majorEastAsia" w:hAnsiTheme="majorEastAsia" w:hint="eastAsia"/>
          <w:sz w:val="24"/>
          <w:szCs w:val="24"/>
        </w:rPr>
        <w:t>GB-T356</w:t>
      </w:r>
      <w:r w:rsidR="00D741CF">
        <w:rPr>
          <w:rFonts w:asciiTheme="majorEastAsia" w:eastAsiaTheme="majorEastAsia" w:hAnsiTheme="majorEastAsia" w:hint="eastAsia"/>
          <w:sz w:val="24"/>
          <w:szCs w:val="24"/>
        </w:rPr>
        <w:t xml:space="preserve">  5.2表5“水性工业涂料指标要求”的相关规定。</w:t>
      </w:r>
      <w:r w:rsidR="006E24C0">
        <w:rPr>
          <w:rFonts w:asciiTheme="majorEastAsia" w:eastAsiaTheme="majorEastAsia" w:hAnsiTheme="majorEastAsia" w:hint="eastAsia"/>
          <w:sz w:val="24"/>
          <w:szCs w:val="24"/>
        </w:rPr>
        <w:t>但</w:t>
      </w:r>
      <w:r w:rsidR="006E24C0" w:rsidRPr="009D002F">
        <w:rPr>
          <w:rFonts w:asciiTheme="majorEastAsia" w:eastAsiaTheme="majorEastAsia" w:hAnsiTheme="majorEastAsia" w:hint="eastAsia"/>
          <w:sz w:val="24"/>
          <w:szCs w:val="24"/>
        </w:rPr>
        <w:t>挥发性有机化合物含量（</w:t>
      </w:r>
      <w:r w:rsidR="006E24C0" w:rsidRPr="009D002F">
        <w:rPr>
          <w:rFonts w:asciiTheme="majorEastAsia" w:eastAsiaTheme="majorEastAsia" w:hAnsiTheme="majorEastAsia"/>
          <w:sz w:val="24"/>
          <w:szCs w:val="24"/>
        </w:rPr>
        <w:t>VOC</w:t>
      </w:r>
      <w:r w:rsidR="006E24C0" w:rsidRPr="009D002F">
        <w:rPr>
          <w:rFonts w:asciiTheme="majorEastAsia" w:eastAsiaTheme="majorEastAsia" w:hAnsiTheme="majorEastAsia" w:hint="eastAsia"/>
          <w:sz w:val="24"/>
          <w:szCs w:val="24"/>
        </w:rPr>
        <w:t>）</w:t>
      </w:r>
      <w:r w:rsidR="00804BD4">
        <w:rPr>
          <w:rFonts w:asciiTheme="majorEastAsia" w:eastAsiaTheme="majorEastAsia" w:hAnsiTheme="majorEastAsia" w:hint="eastAsia"/>
          <w:sz w:val="24"/>
          <w:szCs w:val="24"/>
        </w:rPr>
        <w:t>直接</w:t>
      </w:r>
      <w:r w:rsidR="006E24C0">
        <w:rPr>
          <w:rFonts w:asciiTheme="majorEastAsia" w:eastAsiaTheme="majorEastAsia" w:hAnsiTheme="majorEastAsia" w:hint="eastAsia"/>
          <w:sz w:val="24"/>
          <w:szCs w:val="24"/>
        </w:rPr>
        <w:t>引用了《钢结构用水性防腐蚀涂料》H</w:t>
      </w:r>
      <w:r w:rsidR="006E24C0">
        <w:rPr>
          <w:rFonts w:asciiTheme="majorEastAsia" w:eastAsiaTheme="majorEastAsia" w:hAnsiTheme="majorEastAsia"/>
          <w:sz w:val="24"/>
          <w:szCs w:val="24"/>
        </w:rPr>
        <w:t>G/T 5176-2017</w:t>
      </w:r>
      <w:r w:rsidR="00D741CF">
        <w:rPr>
          <w:rFonts w:asciiTheme="majorEastAsia" w:eastAsiaTheme="majorEastAsia" w:hAnsiTheme="majorEastAsia" w:hint="eastAsia"/>
          <w:sz w:val="24"/>
          <w:szCs w:val="24"/>
        </w:rPr>
        <w:t xml:space="preserve">  5.1“涂料产品性能要求”</w:t>
      </w:r>
      <w:r w:rsidR="006E24C0">
        <w:rPr>
          <w:rFonts w:asciiTheme="majorEastAsia" w:eastAsiaTheme="majorEastAsia" w:hAnsiTheme="majorEastAsia" w:hint="eastAsia"/>
          <w:sz w:val="24"/>
          <w:szCs w:val="24"/>
        </w:rPr>
        <w:t>的相关规定</w:t>
      </w:r>
      <w:r w:rsidR="00844536">
        <w:rPr>
          <w:rFonts w:asciiTheme="majorEastAsia" w:eastAsiaTheme="majorEastAsia" w:hAnsiTheme="majorEastAsia" w:hint="eastAsia"/>
          <w:sz w:val="24"/>
          <w:szCs w:val="24"/>
        </w:rPr>
        <w:t>；游离</w:t>
      </w:r>
      <w:r w:rsidR="00844536" w:rsidRPr="009D002F">
        <w:rPr>
          <w:rFonts w:asciiTheme="majorEastAsia" w:eastAsiaTheme="majorEastAsia" w:hAnsiTheme="majorEastAsia" w:hint="eastAsia"/>
          <w:sz w:val="24"/>
          <w:szCs w:val="24"/>
        </w:rPr>
        <w:t>甲醛含量</w:t>
      </w:r>
      <w:r w:rsidR="00844536">
        <w:rPr>
          <w:rFonts w:asciiTheme="majorEastAsia" w:eastAsiaTheme="majorEastAsia" w:hAnsiTheme="majorEastAsia" w:hint="eastAsia"/>
          <w:sz w:val="24"/>
          <w:szCs w:val="24"/>
        </w:rPr>
        <w:t>、</w:t>
      </w:r>
      <w:r w:rsidR="00844536" w:rsidRPr="009D002F">
        <w:rPr>
          <w:rFonts w:asciiTheme="majorEastAsia" w:eastAsiaTheme="majorEastAsia" w:hAnsiTheme="majorEastAsia" w:hint="eastAsia"/>
          <w:sz w:val="24"/>
          <w:szCs w:val="24"/>
        </w:rPr>
        <w:t>卤代烃</w:t>
      </w:r>
      <w:r w:rsidR="00844536" w:rsidRPr="009D002F">
        <w:rPr>
          <w:rFonts w:asciiTheme="majorEastAsia" w:eastAsiaTheme="majorEastAsia" w:hAnsiTheme="majorEastAsia"/>
          <w:sz w:val="24"/>
          <w:szCs w:val="24"/>
        </w:rPr>
        <w:t>(</w:t>
      </w:r>
      <w:r w:rsidR="00844536" w:rsidRPr="009D002F">
        <w:rPr>
          <w:rFonts w:asciiTheme="majorEastAsia" w:eastAsiaTheme="majorEastAsia" w:hAnsiTheme="majorEastAsia" w:hint="eastAsia"/>
          <w:sz w:val="24"/>
          <w:szCs w:val="24"/>
        </w:rPr>
        <w:t>以二氯甲烷计</w:t>
      </w:r>
      <w:r w:rsidR="00844536" w:rsidRPr="009D002F">
        <w:rPr>
          <w:rFonts w:asciiTheme="majorEastAsia" w:eastAsiaTheme="majorEastAsia" w:hAnsiTheme="majorEastAsia"/>
          <w:sz w:val="24"/>
          <w:szCs w:val="24"/>
        </w:rPr>
        <w:t>)</w:t>
      </w:r>
      <w:r w:rsidR="00844536">
        <w:rPr>
          <w:rFonts w:asciiTheme="majorEastAsia" w:eastAsiaTheme="majorEastAsia" w:hAnsiTheme="majorEastAsia" w:hint="eastAsia"/>
          <w:sz w:val="24"/>
          <w:szCs w:val="24"/>
        </w:rPr>
        <w:t>总和含量</w:t>
      </w:r>
      <w:r w:rsidR="00804BD4">
        <w:rPr>
          <w:rFonts w:asciiTheme="majorEastAsia" w:eastAsiaTheme="majorEastAsia" w:hAnsiTheme="majorEastAsia" w:hint="eastAsia"/>
          <w:sz w:val="24"/>
          <w:szCs w:val="24"/>
        </w:rPr>
        <w:t>直接</w:t>
      </w:r>
      <w:r w:rsidR="00844536">
        <w:rPr>
          <w:rFonts w:asciiTheme="majorEastAsia" w:eastAsiaTheme="majorEastAsia" w:hAnsiTheme="majorEastAsia" w:hint="eastAsia"/>
          <w:sz w:val="24"/>
          <w:szCs w:val="24"/>
        </w:rPr>
        <w:t>引用了《</w:t>
      </w:r>
      <w:r w:rsidR="00844536" w:rsidRPr="00844536">
        <w:rPr>
          <w:rFonts w:asciiTheme="majorEastAsia" w:eastAsiaTheme="majorEastAsia" w:hAnsiTheme="majorEastAsia" w:hint="eastAsia"/>
          <w:sz w:val="24"/>
          <w:szCs w:val="24"/>
        </w:rPr>
        <w:t>环境标志产品技术要求 水性涂料</w:t>
      </w:r>
      <w:r w:rsidR="00844536">
        <w:rPr>
          <w:rFonts w:asciiTheme="majorEastAsia" w:eastAsiaTheme="majorEastAsia" w:hAnsiTheme="majorEastAsia" w:hint="eastAsia"/>
          <w:sz w:val="24"/>
          <w:szCs w:val="24"/>
        </w:rPr>
        <w:t>》</w:t>
      </w:r>
      <w:r w:rsidR="00844536" w:rsidRPr="00844536">
        <w:rPr>
          <w:rFonts w:asciiTheme="majorEastAsia" w:eastAsiaTheme="majorEastAsia" w:hAnsiTheme="majorEastAsia" w:hint="eastAsia"/>
          <w:sz w:val="24"/>
          <w:szCs w:val="24"/>
        </w:rPr>
        <w:t>HJ 2537-2014</w:t>
      </w:r>
      <w:r w:rsidR="00D741CF">
        <w:rPr>
          <w:rFonts w:asciiTheme="majorEastAsia" w:eastAsiaTheme="majorEastAsia" w:hAnsiTheme="majorEastAsia" w:hint="eastAsia"/>
          <w:sz w:val="24"/>
          <w:szCs w:val="24"/>
        </w:rPr>
        <w:t xml:space="preserve">  5.2.2表2“工业涂料中有害物质限量”</w:t>
      </w:r>
      <w:r w:rsidR="00844536">
        <w:rPr>
          <w:rFonts w:asciiTheme="majorEastAsia" w:eastAsiaTheme="majorEastAsia" w:hAnsiTheme="majorEastAsia" w:hint="eastAsia"/>
          <w:sz w:val="24"/>
          <w:szCs w:val="24"/>
        </w:rPr>
        <w:t>的相关规定。</w:t>
      </w:r>
    </w:p>
    <w:p w:rsidR="002348F1" w:rsidRPr="00804BD4" w:rsidRDefault="002348F1" w:rsidP="006E24C0">
      <w:pPr>
        <w:pStyle w:val="a2"/>
        <w:numPr>
          <w:ilvl w:val="2"/>
          <w:numId w:val="0"/>
        </w:numPr>
        <w:spacing w:before="156" w:after="156" w:line="360" w:lineRule="auto"/>
        <w:jc w:val="center"/>
        <w:rPr>
          <w:rFonts w:hAnsi="黑体" w:cstheme="minorBidi"/>
          <w:kern w:val="2"/>
          <w:sz w:val="28"/>
          <w:szCs w:val="28"/>
        </w:rPr>
      </w:pPr>
      <w:r w:rsidRPr="00804BD4">
        <w:rPr>
          <w:rFonts w:hAnsi="黑体" w:cstheme="minorBidi" w:hint="eastAsia"/>
          <w:kern w:val="2"/>
          <w:sz w:val="28"/>
          <w:szCs w:val="28"/>
        </w:rPr>
        <w:t>4．3 水性防腐蚀涂料涂层配套</w:t>
      </w:r>
    </w:p>
    <w:p w:rsidR="00FE3AE4" w:rsidRDefault="00FE3AE4" w:rsidP="006E24C0">
      <w:pPr>
        <w:spacing w:line="360" w:lineRule="auto"/>
        <w:rPr>
          <w:rFonts w:ascii="宋体" w:eastAsia="宋体" w:hAnsi="宋体" w:cs="Times New Roman"/>
          <w:sz w:val="24"/>
        </w:rPr>
      </w:pPr>
      <w:r w:rsidRPr="00804BD4">
        <w:rPr>
          <w:rFonts w:asciiTheme="minorEastAsia" w:hAnsiTheme="minorEastAsia" w:hint="eastAsia"/>
          <w:b/>
          <w:sz w:val="24"/>
          <w:szCs w:val="24"/>
        </w:rPr>
        <w:t>4.3.</w:t>
      </w:r>
      <w:r w:rsidRPr="00804BD4">
        <w:rPr>
          <w:rFonts w:asciiTheme="minorEastAsia" w:hAnsiTheme="minorEastAsia"/>
          <w:b/>
          <w:sz w:val="24"/>
          <w:szCs w:val="24"/>
        </w:rPr>
        <w:t>1</w:t>
      </w:r>
      <w:r w:rsidRPr="00804BD4">
        <w:rPr>
          <w:rFonts w:asciiTheme="minorEastAsia" w:hAnsiTheme="minorEastAsia" w:hint="eastAsia"/>
          <w:b/>
          <w:sz w:val="24"/>
          <w:szCs w:val="24"/>
        </w:rPr>
        <w:t xml:space="preserve"> </w:t>
      </w:r>
      <w:r w:rsidRPr="00804BD4">
        <w:rPr>
          <w:rFonts w:asciiTheme="minorEastAsia" w:hAnsiTheme="minorEastAsia" w:cs="Times New Roman" w:hint="eastAsia"/>
          <w:b/>
          <w:sz w:val="24"/>
        </w:rPr>
        <w:t xml:space="preserve"> </w:t>
      </w:r>
      <w:r w:rsidRPr="009D002F">
        <w:rPr>
          <w:rFonts w:ascii="宋体" w:eastAsia="宋体" w:hAnsi="宋体" w:cs="Times New Roman" w:hint="eastAsia"/>
          <w:sz w:val="24"/>
        </w:rPr>
        <w:t xml:space="preserve"> </w:t>
      </w:r>
      <w:r w:rsidR="00E25484">
        <w:rPr>
          <w:rFonts w:ascii="宋体" w:eastAsia="宋体" w:hAnsi="宋体" w:cs="Times New Roman" w:hint="eastAsia"/>
          <w:sz w:val="24"/>
        </w:rPr>
        <w:t>本条的</w:t>
      </w:r>
      <w:r w:rsidR="007A3A88">
        <w:rPr>
          <w:rFonts w:ascii="宋体" w:eastAsia="宋体" w:hAnsi="宋体" w:cs="Times New Roman" w:hint="eastAsia"/>
          <w:sz w:val="24"/>
        </w:rPr>
        <w:t>大气腐蚀性等级和典型环境</w:t>
      </w:r>
      <w:r w:rsidRPr="009D002F">
        <w:rPr>
          <w:rFonts w:ascii="宋体" w:eastAsia="宋体" w:hAnsi="宋体" w:cs="Times New Roman" w:hint="eastAsia"/>
          <w:sz w:val="24"/>
        </w:rPr>
        <w:t>按表</w:t>
      </w:r>
      <w:r w:rsidRPr="009D002F">
        <w:rPr>
          <w:rFonts w:ascii="宋体" w:eastAsia="宋体" w:hAnsi="宋体" w:cs="Times New Roman"/>
          <w:sz w:val="24"/>
        </w:rPr>
        <w:t>4.3.1</w:t>
      </w:r>
      <w:r w:rsidRPr="009D002F">
        <w:rPr>
          <w:rFonts w:ascii="宋体" w:eastAsia="宋体" w:hAnsi="宋体" w:cs="Times New Roman" w:hint="eastAsia"/>
          <w:sz w:val="24"/>
        </w:rPr>
        <w:t>进行分类</w:t>
      </w:r>
      <w:r w:rsidR="00E25484">
        <w:rPr>
          <w:rFonts w:ascii="宋体" w:eastAsia="宋体" w:hAnsi="宋体" w:cs="Times New Roman" w:hint="eastAsia"/>
          <w:sz w:val="24"/>
        </w:rPr>
        <w:t>，是等效采用了</w:t>
      </w:r>
      <w:r w:rsidR="00601799">
        <w:rPr>
          <w:rFonts w:ascii="宋体" w:eastAsia="宋体" w:hAnsi="宋体" w:cs="Times New Roman" w:hint="eastAsia"/>
          <w:sz w:val="24"/>
        </w:rPr>
        <w:t>《色漆和清漆 防护涂料体系对钢结构的防腐蚀保护 第2部分：环境分类》</w:t>
      </w:r>
      <w:r w:rsidR="00E25484">
        <w:rPr>
          <w:rFonts w:ascii="宋体" w:eastAsia="宋体" w:hAnsi="宋体" w:cs="Times New Roman" w:hint="eastAsia"/>
          <w:sz w:val="24"/>
        </w:rPr>
        <w:t>GB/T 30790.2-2014</w:t>
      </w:r>
      <w:r w:rsidR="007A3A88">
        <w:rPr>
          <w:rFonts w:ascii="宋体" w:eastAsia="宋体" w:hAnsi="宋体" w:cs="Times New Roman" w:hint="eastAsia"/>
          <w:sz w:val="24"/>
        </w:rPr>
        <w:t xml:space="preserve">中的表1 </w:t>
      </w:r>
      <w:r w:rsidR="001733EB">
        <w:rPr>
          <w:rFonts w:ascii="宋体" w:eastAsia="宋体" w:hAnsi="宋体" w:cs="Times New Roman" w:hint="eastAsia"/>
          <w:sz w:val="24"/>
        </w:rPr>
        <w:t>“</w:t>
      </w:r>
      <w:r w:rsidR="007A3A88" w:rsidRPr="009D002F">
        <w:rPr>
          <w:rFonts w:ascii="宋体" w:eastAsia="宋体" w:hAnsi="宋体" w:cs="Times New Roman" w:hint="eastAsia"/>
          <w:sz w:val="24"/>
        </w:rPr>
        <w:t>大气腐蚀性等级和典型环境</w:t>
      </w:r>
      <w:r w:rsidR="007A3A88">
        <w:rPr>
          <w:rFonts w:ascii="宋体" w:eastAsia="宋体" w:hAnsi="宋体" w:cs="Times New Roman" w:hint="eastAsia"/>
          <w:sz w:val="24"/>
        </w:rPr>
        <w:t>示例”</w:t>
      </w:r>
      <w:r w:rsidR="00FF0625">
        <w:rPr>
          <w:rFonts w:ascii="宋体" w:eastAsia="宋体" w:hAnsi="宋体" w:cs="Times New Roman" w:hint="eastAsia"/>
          <w:sz w:val="24"/>
        </w:rPr>
        <w:t>。</w:t>
      </w:r>
    </w:p>
    <w:p w:rsidR="00FE3AE4" w:rsidRPr="00FE3AE4" w:rsidRDefault="00FE3AE4" w:rsidP="00FE3AE4">
      <w:pPr>
        <w:spacing w:line="360" w:lineRule="auto"/>
        <w:rPr>
          <w:rFonts w:ascii="宋体" w:eastAsia="宋体" w:hAnsi="宋体" w:cs="Times New Roman"/>
          <w:sz w:val="24"/>
        </w:rPr>
      </w:pPr>
    </w:p>
    <w:p w:rsidR="00FE3AE4" w:rsidRPr="00FE3AE4" w:rsidRDefault="00FE3AE4" w:rsidP="00FE3AE4">
      <w:pPr>
        <w:pStyle w:val="af0"/>
      </w:pPr>
    </w:p>
    <w:p w:rsidR="00FE3AE4" w:rsidRDefault="00FE3AE4" w:rsidP="00FE3AE4">
      <w:pPr>
        <w:pStyle w:val="af0"/>
      </w:pPr>
    </w:p>
    <w:p w:rsidR="0013491E" w:rsidRDefault="0013491E" w:rsidP="00AB77F1">
      <w:pPr>
        <w:jc w:val="center"/>
        <w:rPr>
          <w:rFonts w:asciiTheme="minorEastAsia" w:hAnsiTheme="minorEastAsia"/>
          <w:b/>
          <w:sz w:val="28"/>
          <w:szCs w:val="28"/>
        </w:rPr>
      </w:pPr>
    </w:p>
    <w:p w:rsidR="00DD7A5E" w:rsidRDefault="00DD7A5E" w:rsidP="00A573FF">
      <w:pPr>
        <w:spacing w:line="360" w:lineRule="auto"/>
        <w:jc w:val="center"/>
        <w:rPr>
          <w:rFonts w:asciiTheme="minorEastAsia" w:hAnsiTheme="minorEastAsia"/>
          <w:b/>
          <w:sz w:val="28"/>
          <w:szCs w:val="28"/>
        </w:rPr>
      </w:pPr>
    </w:p>
    <w:p w:rsidR="00AB77F1" w:rsidRPr="007F1345" w:rsidRDefault="00AB77F1" w:rsidP="00A573FF">
      <w:pPr>
        <w:spacing w:line="360" w:lineRule="auto"/>
        <w:jc w:val="center"/>
        <w:rPr>
          <w:b/>
          <w:sz w:val="28"/>
          <w:szCs w:val="28"/>
        </w:rPr>
      </w:pPr>
      <w:r w:rsidRPr="007F1345">
        <w:rPr>
          <w:rFonts w:asciiTheme="minorEastAsia" w:hAnsiTheme="minorEastAsia" w:hint="eastAsia"/>
          <w:b/>
          <w:sz w:val="28"/>
          <w:szCs w:val="28"/>
        </w:rPr>
        <w:lastRenderedPageBreak/>
        <w:t xml:space="preserve">5 </w:t>
      </w:r>
      <w:r w:rsidRPr="007F1345">
        <w:rPr>
          <w:rFonts w:hint="eastAsia"/>
          <w:b/>
          <w:sz w:val="28"/>
          <w:szCs w:val="28"/>
        </w:rPr>
        <w:t xml:space="preserve"> </w:t>
      </w:r>
      <w:r w:rsidRPr="007F1345">
        <w:rPr>
          <w:rFonts w:hint="eastAsia"/>
          <w:b/>
          <w:sz w:val="28"/>
          <w:szCs w:val="28"/>
        </w:rPr>
        <w:t>涂装前钢材表面处理</w:t>
      </w:r>
    </w:p>
    <w:p w:rsidR="00AB77F1" w:rsidRPr="00DD7A5E" w:rsidRDefault="00AB77F1" w:rsidP="00A573FF">
      <w:pPr>
        <w:spacing w:line="360" w:lineRule="auto"/>
      </w:pPr>
    </w:p>
    <w:p w:rsidR="00271346" w:rsidRDefault="00C117A4" w:rsidP="005C00EA">
      <w:pPr>
        <w:spacing w:line="360" w:lineRule="auto"/>
        <w:rPr>
          <w:rFonts w:asciiTheme="minorEastAsia" w:hAnsiTheme="minorEastAsia"/>
          <w:sz w:val="24"/>
          <w:szCs w:val="24"/>
        </w:rPr>
      </w:pPr>
      <w:r w:rsidRPr="005C00EA">
        <w:rPr>
          <w:rFonts w:asciiTheme="minorEastAsia" w:hAnsiTheme="minorEastAsia" w:hint="eastAsia"/>
          <w:b/>
          <w:sz w:val="24"/>
          <w:szCs w:val="24"/>
        </w:rPr>
        <w:t>5.0.1</w:t>
      </w:r>
      <w:r w:rsidR="00271346">
        <w:rPr>
          <w:rFonts w:asciiTheme="minorEastAsia" w:hAnsiTheme="minorEastAsia" w:hint="eastAsia"/>
          <w:b/>
          <w:sz w:val="24"/>
          <w:szCs w:val="24"/>
        </w:rPr>
        <w:t xml:space="preserve"> </w:t>
      </w:r>
      <w:r w:rsidR="00271346">
        <w:rPr>
          <w:rFonts w:asciiTheme="minorEastAsia" w:hAnsiTheme="minorEastAsia" w:hint="eastAsia"/>
          <w:sz w:val="24"/>
          <w:szCs w:val="24"/>
        </w:rPr>
        <w:t>手工工具清理或动力工具清理是根据</w:t>
      </w:r>
      <w:r w:rsidR="00271346">
        <w:rPr>
          <w:rFonts w:ascii="宋体" w:hAnsi="宋体" w:cs="Arial" w:hint="eastAsia"/>
          <w:bCs/>
          <w:sz w:val="24"/>
        </w:rPr>
        <w:t>《色漆和清漆  防护涂料体系对钢结构的防腐蚀保护  第4部分：表面类型和表面处理》</w:t>
      </w:r>
      <w:r w:rsidR="00271346">
        <w:rPr>
          <w:rFonts w:ascii="宋体" w:hAnsi="宋体" w:cs="Arial"/>
          <w:bCs/>
          <w:sz w:val="24"/>
        </w:rPr>
        <w:t>GB/T 30790.</w:t>
      </w:r>
      <w:r w:rsidR="00271346">
        <w:rPr>
          <w:rFonts w:ascii="宋体" w:hAnsi="宋体" w:cs="Arial" w:hint="eastAsia"/>
          <w:bCs/>
          <w:sz w:val="24"/>
        </w:rPr>
        <w:t>4-2014  6.2.1“</w:t>
      </w:r>
      <w:r w:rsidR="00271346">
        <w:rPr>
          <w:rFonts w:asciiTheme="minorEastAsia" w:hAnsiTheme="minorEastAsia" w:hint="eastAsia"/>
          <w:sz w:val="24"/>
          <w:szCs w:val="24"/>
        </w:rPr>
        <w:t>手工工具清理”</w:t>
      </w:r>
      <w:r w:rsidR="00271346">
        <w:rPr>
          <w:rFonts w:ascii="宋体" w:hAnsi="宋体" w:cs="Arial" w:hint="eastAsia"/>
          <w:bCs/>
          <w:sz w:val="24"/>
        </w:rPr>
        <w:t>和6.2.2“</w:t>
      </w:r>
      <w:r w:rsidR="00271346">
        <w:rPr>
          <w:rFonts w:asciiTheme="minorEastAsia" w:hAnsiTheme="minorEastAsia" w:hint="eastAsia"/>
          <w:sz w:val="24"/>
          <w:szCs w:val="24"/>
        </w:rPr>
        <w:t>动力工具清理</w:t>
      </w:r>
      <w:r w:rsidR="00271346">
        <w:rPr>
          <w:rFonts w:ascii="宋体" w:hAnsi="宋体" w:cs="Arial" w:hint="eastAsia"/>
          <w:bCs/>
          <w:sz w:val="24"/>
        </w:rPr>
        <w:t>”的规定，</w:t>
      </w:r>
      <w:r w:rsidR="00271346">
        <w:rPr>
          <w:rFonts w:asciiTheme="minorEastAsia" w:hAnsiTheme="minorEastAsia" w:hint="eastAsia"/>
          <w:sz w:val="24"/>
          <w:szCs w:val="24"/>
        </w:rPr>
        <w:t>是指用钢丝刷、铲刀、金钢砂布、除锈锤</w:t>
      </w:r>
      <w:r w:rsidR="00C25BC6">
        <w:rPr>
          <w:rFonts w:asciiTheme="minorEastAsia" w:hAnsiTheme="minorEastAsia" w:hint="eastAsia"/>
          <w:sz w:val="24"/>
          <w:szCs w:val="24"/>
        </w:rPr>
        <w:t>和</w:t>
      </w:r>
      <w:r w:rsidR="00271346">
        <w:rPr>
          <w:rFonts w:asciiTheme="minorEastAsia" w:hAnsiTheme="minorEastAsia" w:hint="eastAsia"/>
          <w:sz w:val="24"/>
          <w:szCs w:val="24"/>
        </w:rPr>
        <w:t>旋转钢丝刷、各种类型的打磨机、冲击锤、针束除锈机</w:t>
      </w:r>
      <w:r w:rsidR="00C25BC6">
        <w:rPr>
          <w:rFonts w:asciiTheme="minorEastAsia" w:hAnsiTheme="minorEastAsia" w:hint="eastAsia"/>
          <w:sz w:val="24"/>
          <w:szCs w:val="24"/>
        </w:rPr>
        <w:t>、</w:t>
      </w:r>
      <w:r w:rsidR="00923A90">
        <w:rPr>
          <w:rFonts w:asciiTheme="minorEastAsia" w:hAnsiTheme="minorEastAsia" w:hint="eastAsia"/>
          <w:sz w:val="24"/>
          <w:szCs w:val="24"/>
        </w:rPr>
        <w:t>动力弹性砂轮片或砂轮等工具除</w:t>
      </w:r>
      <w:r w:rsidR="00271346">
        <w:rPr>
          <w:rFonts w:asciiTheme="minorEastAsia" w:hAnsiTheme="minorEastAsia" w:hint="eastAsia"/>
          <w:sz w:val="24"/>
          <w:szCs w:val="24"/>
        </w:rPr>
        <w:t>。</w:t>
      </w:r>
    </w:p>
    <w:p w:rsidR="001E6FBA" w:rsidRDefault="00271346" w:rsidP="005C00EA">
      <w:pPr>
        <w:spacing w:line="360" w:lineRule="auto"/>
        <w:rPr>
          <w:rFonts w:asciiTheme="minorEastAsia" w:hAnsiTheme="minorEastAsia"/>
          <w:sz w:val="24"/>
          <w:szCs w:val="24"/>
        </w:rPr>
      </w:pPr>
      <w:r>
        <w:rPr>
          <w:rFonts w:asciiTheme="minorEastAsia" w:hAnsiTheme="minorEastAsia" w:hint="eastAsia"/>
          <w:sz w:val="24"/>
          <w:szCs w:val="24"/>
        </w:rPr>
        <w:t xml:space="preserve">   </w:t>
      </w:r>
      <w:r w:rsidR="00C117A4" w:rsidRPr="005C00EA">
        <w:rPr>
          <w:rFonts w:asciiTheme="minorEastAsia" w:hAnsiTheme="minorEastAsia" w:hint="eastAsia"/>
          <w:b/>
          <w:sz w:val="24"/>
          <w:szCs w:val="24"/>
        </w:rPr>
        <w:t xml:space="preserve"> </w:t>
      </w:r>
      <w:r w:rsidR="00C117A4">
        <w:rPr>
          <w:rFonts w:asciiTheme="minorEastAsia" w:hAnsiTheme="minorEastAsia" w:hint="eastAsia"/>
          <w:sz w:val="24"/>
          <w:szCs w:val="24"/>
        </w:rPr>
        <w:t>喷射清理</w:t>
      </w:r>
      <w:r w:rsidR="00AB77F1">
        <w:rPr>
          <w:rFonts w:asciiTheme="minorEastAsia" w:hAnsiTheme="minorEastAsia" w:hint="eastAsia"/>
          <w:sz w:val="24"/>
          <w:szCs w:val="24"/>
        </w:rPr>
        <w:t>根据</w:t>
      </w:r>
      <w:r w:rsidR="00AB77F1">
        <w:rPr>
          <w:rFonts w:ascii="宋体" w:hAnsi="宋体" w:cs="Arial" w:hint="eastAsia"/>
          <w:bCs/>
          <w:sz w:val="24"/>
        </w:rPr>
        <w:t>《色漆和清漆  防护涂料体系对钢结构的防腐蚀保护</w:t>
      </w:r>
      <w:r w:rsidR="000261D2">
        <w:rPr>
          <w:rFonts w:ascii="宋体" w:hAnsi="宋体" w:cs="Arial" w:hint="eastAsia"/>
          <w:bCs/>
          <w:sz w:val="24"/>
        </w:rPr>
        <w:t xml:space="preserve">  第4部分：表面类型和表面处理</w:t>
      </w:r>
      <w:r w:rsidR="00AB77F1">
        <w:rPr>
          <w:rFonts w:ascii="宋体" w:hAnsi="宋体" w:cs="Arial" w:hint="eastAsia"/>
          <w:bCs/>
          <w:sz w:val="24"/>
        </w:rPr>
        <w:t>》</w:t>
      </w:r>
      <w:r w:rsidR="00AB77F1">
        <w:rPr>
          <w:rFonts w:ascii="宋体" w:hAnsi="宋体" w:cs="Arial"/>
          <w:bCs/>
          <w:sz w:val="24"/>
        </w:rPr>
        <w:t>GB/T30790.</w:t>
      </w:r>
      <w:r w:rsidR="00AB77F1">
        <w:rPr>
          <w:rFonts w:ascii="宋体" w:hAnsi="宋体" w:cs="Arial" w:hint="eastAsia"/>
          <w:bCs/>
          <w:sz w:val="24"/>
        </w:rPr>
        <w:t>4-2014</w:t>
      </w:r>
      <w:r w:rsidR="000261D2">
        <w:rPr>
          <w:rFonts w:ascii="宋体" w:hAnsi="宋体" w:cs="Arial" w:hint="eastAsia"/>
          <w:bCs/>
          <w:sz w:val="24"/>
        </w:rPr>
        <w:t xml:space="preserve"> </w:t>
      </w:r>
      <w:r w:rsidR="0049412D">
        <w:rPr>
          <w:rFonts w:ascii="宋体" w:hAnsi="宋体" w:cs="Arial" w:hint="eastAsia"/>
          <w:bCs/>
          <w:sz w:val="24"/>
        </w:rPr>
        <w:t xml:space="preserve"> 6.2.3 </w:t>
      </w:r>
      <w:r w:rsidR="001733EB">
        <w:rPr>
          <w:rFonts w:ascii="宋体" w:hAnsi="宋体" w:cs="Arial" w:hint="eastAsia"/>
          <w:bCs/>
          <w:sz w:val="24"/>
        </w:rPr>
        <w:t>“喷射</w:t>
      </w:r>
      <w:r w:rsidR="001733EB">
        <w:rPr>
          <w:rFonts w:asciiTheme="minorEastAsia" w:hAnsiTheme="minorEastAsia" w:hint="eastAsia"/>
          <w:sz w:val="24"/>
          <w:szCs w:val="24"/>
        </w:rPr>
        <w:t>清理”</w:t>
      </w:r>
      <w:r w:rsidR="0049412D">
        <w:rPr>
          <w:rFonts w:ascii="宋体" w:hAnsi="宋体" w:cs="Arial" w:hint="eastAsia"/>
          <w:bCs/>
          <w:sz w:val="24"/>
        </w:rPr>
        <w:t>的规定</w:t>
      </w:r>
      <w:r w:rsidR="000261D2">
        <w:rPr>
          <w:rFonts w:ascii="宋体" w:hAnsi="宋体" w:cs="Arial" w:hint="eastAsia"/>
          <w:bCs/>
          <w:sz w:val="24"/>
        </w:rPr>
        <w:t>，</w:t>
      </w:r>
      <w:r w:rsidR="00C117A4">
        <w:rPr>
          <w:rFonts w:asciiTheme="minorEastAsia" w:hAnsiTheme="minorEastAsia" w:hint="eastAsia"/>
          <w:sz w:val="24"/>
          <w:szCs w:val="24"/>
        </w:rPr>
        <w:t>是指</w:t>
      </w:r>
      <w:r w:rsidR="0049412D">
        <w:rPr>
          <w:rFonts w:asciiTheme="minorEastAsia" w:hAnsiTheme="minorEastAsia" w:hint="eastAsia"/>
          <w:sz w:val="24"/>
          <w:szCs w:val="24"/>
        </w:rPr>
        <w:t>干式磨料</w:t>
      </w:r>
      <w:r w:rsidR="00C117A4">
        <w:rPr>
          <w:rFonts w:asciiTheme="minorEastAsia" w:hAnsiTheme="minorEastAsia" w:hint="eastAsia"/>
          <w:sz w:val="24"/>
          <w:szCs w:val="24"/>
        </w:rPr>
        <w:t>喷</w:t>
      </w:r>
      <w:r w:rsidR="0049412D">
        <w:rPr>
          <w:rFonts w:asciiTheme="minorEastAsia" w:hAnsiTheme="minorEastAsia" w:hint="eastAsia"/>
          <w:sz w:val="24"/>
          <w:szCs w:val="24"/>
        </w:rPr>
        <w:t>射</w:t>
      </w:r>
      <w:r w:rsidR="00A573FF">
        <w:rPr>
          <w:rFonts w:asciiTheme="minorEastAsia" w:hAnsiTheme="minorEastAsia" w:hint="eastAsia"/>
          <w:sz w:val="24"/>
          <w:szCs w:val="24"/>
        </w:rPr>
        <w:t>清</w:t>
      </w:r>
      <w:r w:rsidR="0049412D">
        <w:rPr>
          <w:rFonts w:asciiTheme="minorEastAsia" w:hAnsiTheme="minorEastAsia" w:hint="eastAsia"/>
          <w:sz w:val="24"/>
          <w:szCs w:val="24"/>
        </w:rPr>
        <w:t>理</w:t>
      </w:r>
      <w:r w:rsidR="00A573FF">
        <w:rPr>
          <w:rFonts w:asciiTheme="minorEastAsia" w:hAnsiTheme="minorEastAsia" w:hint="eastAsia"/>
          <w:sz w:val="24"/>
          <w:szCs w:val="24"/>
        </w:rPr>
        <w:t>（离心式磨料喷射清理、压缩空气磨料喷射清理）、</w:t>
      </w:r>
      <w:r w:rsidR="0049412D">
        <w:rPr>
          <w:rFonts w:asciiTheme="minorEastAsia" w:hAnsiTheme="minorEastAsia" w:hint="eastAsia"/>
          <w:sz w:val="24"/>
          <w:szCs w:val="24"/>
        </w:rPr>
        <w:t>注水式磨料喷射</w:t>
      </w:r>
      <w:r w:rsidR="00A573FF">
        <w:rPr>
          <w:rFonts w:asciiTheme="minorEastAsia" w:hAnsiTheme="minorEastAsia" w:hint="eastAsia"/>
          <w:sz w:val="24"/>
          <w:szCs w:val="24"/>
        </w:rPr>
        <w:t>清</w:t>
      </w:r>
      <w:r w:rsidR="0049412D">
        <w:rPr>
          <w:rFonts w:asciiTheme="minorEastAsia" w:hAnsiTheme="minorEastAsia" w:hint="eastAsia"/>
          <w:sz w:val="24"/>
          <w:szCs w:val="24"/>
        </w:rPr>
        <w:t>理</w:t>
      </w:r>
      <w:r w:rsidR="00A573FF">
        <w:rPr>
          <w:rFonts w:asciiTheme="minorEastAsia" w:hAnsiTheme="minorEastAsia" w:hint="eastAsia"/>
          <w:sz w:val="24"/>
          <w:szCs w:val="24"/>
        </w:rPr>
        <w:t>（注水式压缩空气磨料喷射清理）和湿式磨料喷射清理</w:t>
      </w:r>
      <w:r w:rsidR="001E6FBA">
        <w:rPr>
          <w:rFonts w:asciiTheme="minorEastAsia" w:hAnsiTheme="minorEastAsia" w:hint="eastAsia"/>
          <w:sz w:val="24"/>
          <w:szCs w:val="24"/>
        </w:rPr>
        <w:t>。</w:t>
      </w:r>
    </w:p>
    <w:p w:rsidR="005C00EA" w:rsidRPr="005B4B4F" w:rsidRDefault="001E6FBA" w:rsidP="005C00EA">
      <w:pPr>
        <w:spacing w:line="360" w:lineRule="auto"/>
        <w:rPr>
          <w:rFonts w:asciiTheme="minorEastAsia" w:hAnsiTheme="minorEastAsia"/>
          <w:color w:val="FF0000"/>
          <w:sz w:val="24"/>
          <w:szCs w:val="24"/>
        </w:rPr>
      </w:pPr>
      <w:r>
        <w:rPr>
          <w:rFonts w:asciiTheme="minorEastAsia" w:hAnsiTheme="minorEastAsia" w:hint="eastAsia"/>
          <w:sz w:val="24"/>
          <w:szCs w:val="24"/>
        </w:rPr>
        <w:t xml:space="preserve">    水喷射清理</w:t>
      </w:r>
      <w:r w:rsidR="00DD7A5E">
        <w:rPr>
          <w:rFonts w:asciiTheme="minorEastAsia" w:hAnsiTheme="minorEastAsia" w:hint="eastAsia"/>
          <w:sz w:val="24"/>
          <w:szCs w:val="24"/>
        </w:rPr>
        <w:t>根据</w:t>
      </w:r>
      <w:r w:rsidR="00DD7A5E">
        <w:rPr>
          <w:rFonts w:ascii="宋体" w:hAnsi="宋体" w:cs="Arial" w:hint="eastAsia"/>
          <w:bCs/>
          <w:sz w:val="24"/>
        </w:rPr>
        <w:t>《色漆和清漆  防护涂料体系对钢结构的防腐蚀保护  第4部分：表面类型和表面处理》</w:t>
      </w:r>
      <w:r w:rsidR="00DD7A5E">
        <w:rPr>
          <w:rFonts w:ascii="宋体" w:hAnsi="宋体" w:cs="Arial"/>
          <w:bCs/>
          <w:sz w:val="24"/>
        </w:rPr>
        <w:t>GB/T 30790.</w:t>
      </w:r>
      <w:r w:rsidR="00DD7A5E">
        <w:rPr>
          <w:rFonts w:ascii="宋体" w:hAnsi="宋体" w:cs="Arial" w:hint="eastAsia"/>
          <w:bCs/>
          <w:sz w:val="24"/>
        </w:rPr>
        <w:t>4-2014 6.2.4“</w:t>
      </w:r>
      <w:r w:rsidR="00DD7A5E">
        <w:rPr>
          <w:rFonts w:asciiTheme="minorEastAsia" w:hAnsiTheme="minorEastAsia" w:hint="eastAsia"/>
          <w:sz w:val="24"/>
          <w:szCs w:val="24"/>
        </w:rPr>
        <w:t>水喷射清理</w:t>
      </w:r>
      <w:r w:rsidR="00DD7A5E">
        <w:rPr>
          <w:rFonts w:ascii="宋体" w:hAnsi="宋体" w:cs="Arial" w:hint="eastAsia"/>
          <w:bCs/>
          <w:sz w:val="24"/>
        </w:rPr>
        <w:t>”</w:t>
      </w:r>
      <w:r>
        <w:rPr>
          <w:rFonts w:ascii="宋体" w:hAnsi="宋体" w:cs="Arial" w:hint="eastAsia"/>
          <w:bCs/>
          <w:sz w:val="24"/>
        </w:rPr>
        <w:t>规定，</w:t>
      </w:r>
      <w:r w:rsidR="00DC5D4D" w:rsidRPr="00DC5D4D">
        <w:rPr>
          <w:rFonts w:ascii="宋体" w:hAnsi="宋体" w:cs="Arial" w:hint="eastAsia"/>
          <w:bCs/>
          <w:sz w:val="24"/>
        </w:rPr>
        <w:t>是指直接采用一股高压清洁淡水喷射清理</w:t>
      </w:r>
      <w:r w:rsidR="00DC5D4D">
        <w:rPr>
          <w:rFonts w:ascii="宋体" w:hAnsi="宋体" w:cs="Arial" w:hint="eastAsia"/>
          <w:bCs/>
          <w:sz w:val="24"/>
        </w:rPr>
        <w:t>基材表</w:t>
      </w:r>
      <w:r w:rsidR="00DC5D4D" w:rsidRPr="00DC5D4D">
        <w:rPr>
          <w:rFonts w:ascii="宋体" w:hAnsi="宋体" w:cs="Arial" w:hint="eastAsia"/>
          <w:bCs/>
          <w:sz w:val="24"/>
        </w:rPr>
        <w:t>面</w:t>
      </w:r>
      <w:r w:rsidR="00DD7A5E">
        <w:rPr>
          <w:rFonts w:ascii="宋体" w:hAnsi="宋体" w:cs="Arial" w:hint="eastAsia"/>
          <w:bCs/>
          <w:sz w:val="24"/>
        </w:rPr>
        <w:t>的</w:t>
      </w:r>
      <w:r w:rsidR="00DC5D4D">
        <w:rPr>
          <w:rFonts w:ascii="宋体" w:hAnsi="宋体" w:cs="Arial" w:hint="eastAsia"/>
          <w:bCs/>
          <w:sz w:val="24"/>
        </w:rPr>
        <w:t>方法</w:t>
      </w:r>
      <w:r>
        <w:rPr>
          <w:rFonts w:ascii="宋体" w:hAnsi="宋体" w:cs="Arial" w:hint="eastAsia"/>
          <w:bCs/>
          <w:sz w:val="24"/>
        </w:rPr>
        <w:t>，</w:t>
      </w:r>
      <w:r w:rsidR="00055D44">
        <w:rPr>
          <w:rFonts w:asciiTheme="minorEastAsia" w:hAnsiTheme="minorEastAsia" w:hint="eastAsia"/>
          <w:sz w:val="24"/>
          <w:szCs w:val="24"/>
        </w:rPr>
        <w:t>水喷射清理</w:t>
      </w:r>
      <w:r w:rsidR="00DD7A5E">
        <w:rPr>
          <w:rFonts w:asciiTheme="minorEastAsia" w:hAnsiTheme="minorEastAsia" w:hint="eastAsia"/>
          <w:sz w:val="24"/>
          <w:szCs w:val="24"/>
        </w:rPr>
        <w:t>有</w:t>
      </w:r>
      <w:r w:rsidR="000B318F">
        <w:rPr>
          <w:rFonts w:asciiTheme="minorEastAsia" w:hAnsiTheme="minorEastAsia" w:hint="eastAsia"/>
          <w:sz w:val="24"/>
          <w:szCs w:val="24"/>
        </w:rPr>
        <w:t>高压水喷射清理（70MPa～170</w:t>
      </w:r>
      <w:r w:rsidR="000B318F" w:rsidRPr="000B318F">
        <w:rPr>
          <w:rFonts w:asciiTheme="minorEastAsia" w:hAnsiTheme="minorEastAsia" w:hint="eastAsia"/>
          <w:sz w:val="24"/>
          <w:szCs w:val="24"/>
        </w:rPr>
        <w:t xml:space="preserve"> </w:t>
      </w:r>
      <w:r w:rsidR="000B318F">
        <w:rPr>
          <w:rFonts w:asciiTheme="minorEastAsia" w:hAnsiTheme="minorEastAsia" w:hint="eastAsia"/>
          <w:sz w:val="24"/>
          <w:szCs w:val="24"/>
        </w:rPr>
        <w:t>MPa）</w:t>
      </w:r>
      <w:r w:rsidR="00DD7A5E">
        <w:rPr>
          <w:rFonts w:asciiTheme="minorEastAsia" w:hAnsiTheme="minorEastAsia" w:hint="eastAsia"/>
          <w:sz w:val="24"/>
          <w:szCs w:val="24"/>
        </w:rPr>
        <w:t>和</w:t>
      </w:r>
      <w:r w:rsidR="000B318F">
        <w:rPr>
          <w:rFonts w:asciiTheme="minorEastAsia" w:hAnsiTheme="minorEastAsia" w:hint="eastAsia"/>
          <w:sz w:val="24"/>
          <w:szCs w:val="24"/>
        </w:rPr>
        <w:t>超高压水喷射清理（大于170</w:t>
      </w:r>
      <w:r w:rsidR="000B318F" w:rsidRPr="000B318F">
        <w:rPr>
          <w:rFonts w:asciiTheme="minorEastAsia" w:hAnsiTheme="minorEastAsia" w:hint="eastAsia"/>
          <w:sz w:val="24"/>
          <w:szCs w:val="24"/>
        </w:rPr>
        <w:t xml:space="preserve"> </w:t>
      </w:r>
      <w:r w:rsidR="000B318F">
        <w:rPr>
          <w:rFonts w:asciiTheme="minorEastAsia" w:hAnsiTheme="minorEastAsia" w:hint="eastAsia"/>
          <w:sz w:val="24"/>
          <w:szCs w:val="24"/>
        </w:rPr>
        <w:t>MPa）</w:t>
      </w:r>
      <w:r w:rsidR="00C117A4">
        <w:rPr>
          <w:rFonts w:asciiTheme="minorEastAsia" w:hAnsiTheme="minorEastAsia" w:hint="eastAsia"/>
          <w:sz w:val="24"/>
          <w:szCs w:val="24"/>
        </w:rPr>
        <w:t>。</w:t>
      </w:r>
    </w:p>
    <w:p w:rsidR="00C117A4" w:rsidRDefault="00C117A4" w:rsidP="005C00EA">
      <w:pPr>
        <w:spacing w:line="360" w:lineRule="auto"/>
        <w:rPr>
          <w:rFonts w:asciiTheme="minorEastAsia" w:hAnsiTheme="minorEastAsia"/>
          <w:sz w:val="24"/>
          <w:szCs w:val="24"/>
        </w:rPr>
      </w:pPr>
      <w:r>
        <w:rPr>
          <w:rFonts w:asciiTheme="minorEastAsia" w:hAnsiTheme="minorEastAsia" w:hint="eastAsia"/>
          <w:b/>
          <w:bCs/>
          <w:sz w:val="24"/>
          <w:szCs w:val="24"/>
        </w:rPr>
        <w:t xml:space="preserve">5.0.2 </w:t>
      </w:r>
      <w:r>
        <w:rPr>
          <w:rFonts w:asciiTheme="minorEastAsia" w:hAnsiTheme="minorEastAsia" w:hint="eastAsia"/>
          <w:sz w:val="24"/>
          <w:szCs w:val="24"/>
        </w:rPr>
        <w:t>由于水性涂料与油脂</w:t>
      </w:r>
      <w:r w:rsidR="00D54920">
        <w:rPr>
          <w:rFonts w:asciiTheme="minorEastAsia" w:hAnsiTheme="minorEastAsia" w:hint="eastAsia"/>
          <w:sz w:val="24"/>
          <w:szCs w:val="24"/>
        </w:rPr>
        <w:t>的</w:t>
      </w:r>
      <w:r>
        <w:rPr>
          <w:rFonts w:asciiTheme="minorEastAsia" w:hAnsiTheme="minorEastAsia" w:hint="eastAsia"/>
          <w:sz w:val="24"/>
          <w:szCs w:val="24"/>
        </w:rPr>
        <w:t>不相容性，并且化学残留物对涂料涂层防腐质量有</w:t>
      </w:r>
      <w:r w:rsidR="00D54920">
        <w:rPr>
          <w:rFonts w:asciiTheme="minorEastAsia" w:hAnsiTheme="minorEastAsia" w:hint="eastAsia"/>
          <w:sz w:val="24"/>
          <w:szCs w:val="24"/>
        </w:rPr>
        <w:t>负面</w:t>
      </w:r>
      <w:r>
        <w:rPr>
          <w:rFonts w:asciiTheme="minorEastAsia" w:hAnsiTheme="minorEastAsia" w:hint="eastAsia"/>
          <w:sz w:val="24"/>
          <w:szCs w:val="24"/>
        </w:rPr>
        <w:t>影响，为确保涂层对钢材</w:t>
      </w:r>
      <w:r w:rsidR="00D54920">
        <w:rPr>
          <w:rFonts w:asciiTheme="minorEastAsia" w:hAnsiTheme="minorEastAsia" w:hint="eastAsia"/>
          <w:sz w:val="24"/>
          <w:szCs w:val="24"/>
        </w:rPr>
        <w:t>的</w:t>
      </w:r>
      <w:r>
        <w:rPr>
          <w:rFonts w:asciiTheme="minorEastAsia" w:hAnsiTheme="minorEastAsia" w:hint="eastAsia"/>
          <w:sz w:val="24"/>
          <w:szCs w:val="24"/>
        </w:rPr>
        <w:t>防腐质量，在钢材</w:t>
      </w:r>
      <w:r>
        <w:rPr>
          <w:rFonts w:hint="eastAsia"/>
          <w:bCs/>
          <w:sz w:val="24"/>
          <w:szCs w:val="24"/>
        </w:rPr>
        <w:t>表面处理前，必须用清洗剂清理干净</w:t>
      </w:r>
      <w:r>
        <w:rPr>
          <w:rFonts w:asciiTheme="minorEastAsia" w:hAnsiTheme="minorEastAsia" w:hint="eastAsia"/>
          <w:sz w:val="24"/>
          <w:szCs w:val="24"/>
        </w:rPr>
        <w:t>钢材</w:t>
      </w:r>
      <w:r>
        <w:rPr>
          <w:rFonts w:hint="eastAsia"/>
          <w:bCs/>
          <w:sz w:val="24"/>
          <w:szCs w:val="24"/>
        </w:rPr>
        <w:t>表面油污和</w:t>
      </w:r>
      <w:r>
        <w:rPr>
          <w:rFonts w:asciiTheme="minorEastAsia" w:hAnsiTheme="minorEastAsia" w:hint="eastAsia"/>
          <w:sz w:val="24"/>
          <w:szCs w:val="24"/>
        </w:rPr>
        <w:t>化学残留物。</w:t>
      </w:r>
    </w:p>
    <w:p w:rsidR="00737089" w:rsidRPr="00127BDD" w:rsidRDefault="00737089" w:rsidP="00737089">
      <w:pPr>
        <w:spacing w:line="360" w:lineRule="auto"/>
        <w:rPr>
          <w:rFonts w:asciiTheme="minorEastAsia" w:hAnsiTheme="minorEastAsia"/>
          <w:sz w:val="24"/>
          <w:szCs w:val="24"/>
        </w:rPr>
      </w:pPr>
      <w:r w:rsidRPr="00127BDD">
        <w:rPr>
          <w:rFonts w:asciiTheme="minorEastAsia" w:hAnsiTheme="minorEastAsia" w:hint="eastAsia"/>
          <w:b/>
          <w:bCs/>
          <w:sz w:val="24"/>
          <w:szCs w:val="24"/>
        </w:rPr>
        <w:t>5.0.</w:t>
      </w:r>
      <w:r>
        <w:rPr>
          <w:rFonts w:asciiTheme="minorEastAsia" w:hAnsiTheme="minorEastAsia" w:hint="eastAsia"/>
          <w:b/>
          <w:bCs/>
          <w:sz w:val="24"/>
          <w:szCs w:val="24"/>
        </w:rPr>
        <w:t>3</w:t>
      </w:r>
      <w:r w:rsidR="001E6FBA">
        <w:rPr>
          <w:rFonts w:asciiTheme="minorEastAsia" w:hAnsiTheme="minorEastAsia" w:hint="eastAsia"/>
          <w:b/>
          <w:bCs/>
          <w:sz w:val="24"/>
          <w:szCs w:val="24"/>
        </w:rPr>
        <w:t xml:space="preserve"> </w:t>
      </w:r>
      <w:r w:rsidRPr="00127BDD">
        <w:rPr>
          <w:rFonts w:asciiTheme="minorEastAsia" w:hAnsiTheme="minorEastAsia" w:hint="eastAsia"/>
          <w:sz w:val="24"/>
          <w:szCs w:val="24"/>
        </w:rPr>
        <w:t>为了钢构件的整体防腐性能和美观效果，需对钢构件</w:t>
      </w:r>
      <w:r w:rsidRPr="00127BDD">
        <w:rPr>
          <w:rFonts w:hint="eastAsia"/>
          <w:sz w:val="24"/>
          <w:szCs w:val="24"/>
        </w:rPr>
        <w:t>焊瘤、飞溅物、硬化层，以及自由边锐角进行处理。</w:t>
      </w:r>
    </w:p>
    <w:p w:rsidR="00DF3FD2" w:rsidRDefault="00737089" w:rsidP="00737089">
      <w:pPr>
        <w:spacing w:line="360" w:lineRule="auto"/>
        <w:jc w:val="left"/>
        <w:rPr>
          <w:rFonts w:asciiTheme="minorEastAsia" w:hAnsiTheme="minorEastAsia"/>
          <w:sz w:val="24"/>
          <w:szCs w:val="24"/>
        </w:rPr>
      </w:pPr>
      <w:r>
        <w:rPr>
          <w:rFonts w:asciiTheme="minorEastAsia" w:hAnsiTheme="minorEastAsia" w:hint="eastAsia"/>
          <w:b/>
          <w:bCs/>
          <w:sz w:val="24"/>
          <w:szCs w:val="24"/>
        </w:rPr>
        <w:t>5.0.4</w:t>
      </w:r>
      <w:r w:rsidR="001E6FBA">
        <w:rPr>
          <w:rFonts w:asciiTheme="minorEastAsia" w:hAnsiTheme="minorEastAsia" w:hint="eastAsia"/>
          <w:b/>
          <w:bCs/>
          <w:sz w:val="24"/>
          <w:szCs w:val="24"/>
        </w:rPr>
        <w:t xml:space="preserve"> </w:t>
      </w:r>
      <w:r w:rsidRPr="00D54920">
        <w:rPr>
          <w:rFonts w:asciiTheme="minorEastAsia" w:hAnsiTheme="minorEastAsia" w:hint="eastAsia"/>
          <w:sz w:val="24"/>
          <w:szCs w:val="24"/>
        </w:rPr>
        <w:t>由于</w:t>
      </w:r>
      <w:r w:rsidRPr="009D002F">
        <w:rPr>
          <w:rFonts w:asciiTheme="minorEastAsia" w:hAnsiTheme="minorEastAsia" w:hint="eastAsia"/>
          <w:sz w:val="24"/>
          <w:szCs w:val="24"/>
        </w:rPr>
        <w:t>建筑钢结构的表面处理采用喷射清理、手工或动力工具清理</w:t>
      </w:r>
      <w:r>
        <w:rPr>
          <w:rFonts w:asciiTheme="minorEastAsia" w:hAnsiTheme="minorEastAsia" w:hint="eastAsia"/>
          <w:sz w:val="24"/>
          <w:szCs w:val="24"/>
        </w:rPr>
        <w:t>，清理工具、材料有可能带进氯化物，氯化物中氯离子对钢材腐蚀有影响，需对钢材</w:t>
      </w:r>
      <w:r>
        <w:rPr>
          <w:rFonts w:hint="eastAsia"/>
          <w:bCs/>
          <w:sz w:val="24"/>
          <w:szCs w:val="24"/>
        </w:rPr>
        <w:t>表面可溶</w:t>
      </w:r>
      <w:r>
        <w:rPr>
          <w:rFonts w:asciiTheme="minorEastAsia" w:hAnsiTheme="minorEastAsia" w:hint="eastAsia"/>
          <w:sz w:val="24"/>
          <w:szCs w:val="24"/>
        </w:rPr>
        <w:t>性氯化物进行清理，由于筑钢结构处于大气环境下，要求清理后的钢材</w:t>
      </w:r>
      <w:r>
        <w:rPr>
          <w:rFonts w:hint="eastAsia"/>
          <w:bCs/>
          <w:sz w:val="24"/>
          <w:szCs w:val="24"/>
        </w:rPr>
        <w:t>表面可溶</w:t>
      </w:r>
      <w:r>
        <w:rPr>
          <w:rFonts w:asciiTheme="minorEastAsia" w:hAnsiTheme="minorEastAsia" w:hint="eastAsia"/>
          <w:sz w:val="24"/>
          <w:szCs w:val="24"/>
        </w:rPr>
        <w:t>性氯化物不大于7</w:t>
      </w:r>
      <w:r w:rsidRPr="005B704D">
        <w:rPr>
          <w:rFonts w:asciiTheme="minorEastAsia" w:hAnsiTheme="minorEastAsia" w:hint="eastAsia"/>
          <w:sz w:val="24"/>
          <w:szCs w:val="24"/>
        </w:rPr>
        <w:t>0</w:t>
      </w:r>
      <w:r w:rsidRPr="005B704D">
        <w:rPr>
          <w:rFonts w:asciiTheme="majorEastAsia" w:eastAsiaTheme="majorEastAsia" w:hAnsiTheme="majorEastAsia" w:hint="eastAsia"/>
          <w:sz w:val="24"/>
          <w:szCs w:val="24"/>
        </w:rPr>
        <w:t>mg/m</w:t>
      </w:r>
      <w:r w:rsidRPr="005B704D">
        <w:rPr>
          <w:rFonts w:asciiTheme="majorEastAsia" w:eastAsiaTheme="majorEastAsia" w:hAnsiTheme="majorEastAsia" w:hint="eastAsia"/>
          <w:sz w:val="24"/>
          <w:szCs w:val="24"/>
          <w:vertAlign w:val="superscript"/>
        </w:rPr>
        <w:t>2</w:t>
      </w:r>
      <w:r>
        <w:rPr>
          <w:rFonts w:asciiTheme="minorEastAsia" w:hAnsiTheme="minorEastAsia" w:hint="eastAsia"/>
          <w:sz w:val="24"/>
          <w:szCs w:val="24"/>
        </w:rPr>
        <w:t>，参见</w:t>
      </w:r>
      <w:r w:rsidR="00B11AAB" w:rsidRPr="00A62F3A">
        <w:rPr>
          <w:rFonts w:asciiTheme="minorEastAsia" w:hAnsiTheme="minorEastAsia" w:cs="宋体" w:hint="eastAsia"/>
          <w:color w:val="444444"/>
          <w:kern w:val="0"/>
          <w:sz w:val="24"/>
          <w:szCs w:val="24"/>
        </w:rPr>
        <w:t>《</w:t>
      </w:r>
      <w:r w:rsidR="00B11AAB" w:rsidRPr="00A62F3A">
        <w:rPr>
          <w:rFonts w:asciiTheme="minorEastAsia" w:hAnsiTheme="minorEastAsia" w:cs="宋体"/>
          <w:color w:val="444444"/>
          <w:kern w:val="0"/>
          <w:sz w:val="24"/>
          <w:szCs w:val="24"/>
        </w:rPr>
        <w:t>涂覆涂料前钢材表面处理 表面清洁度的评定试验 第2部分：清理过的表面上氯化物的实验室测定</w:t>
      </w:r>
      <w:r w:rsidR="00B11AAB" w:rsidRPr="00A62F3A">
        <w:rPr>
          <w:rFonts w:asciiTheme="minorEastAsia" w:hAnsiTheme="minorEastAsia" w:cs="宋体" w:hint="eastAsia"/>
          <w:color w:val="444444"/>
          <w:kern w:val="0"/>
          <w:sz w:val="24"/>
          <w:szCs w:val="24"/>
        </w:rPr>
        <w:t>》</w:t>
      </w:r>
      <w:r w:rsidR="00B11AAB">
        <w:rPr>
          <w:rFonts w:asciiTheme="minorEastAsia" w:hAnsiTheme="minorEastAsia" w:cs="宋体"/>
          <w:color w:val="444444"/>
          <w:kern w:val="0"/>
          <w:sz w:val="24"/>
          <w:szCs w:val="24"/>
        </w:rPr>
        <w:t>GB/T</w:t>
      </w:r>
      <w:r w:rsidR="00253E1D">
        <w:rPr>
          <w:rFonts w:asciiTheme="minorEastAsia" w:hAnsiTheme="minorEastAsia" w:cs="宋体"/>
          <w:color w:val="444444"/>
          <w:kern w:val="0"/>
          <w:sz w:val="24"/>
          <w:szCs w:val="24"/>
        </w:rPr>
        <w:t xml:space="preserve"> </w:t>
      </w:r>
      <w:r w:rsidR="00B11AAB">
        <w:rPr>
          <w:rFonts w:asciiTheme="minorEastAsia" w:hAnsiTheme="minorEastAsia" w:cs="宋体"/>
          <w:color w:val="444444"/>
          <w:kern w:val="0"/>
          <w:sz w:val="24"/>
          <w:szCs w:val="24"/>
        </w:rPr>
        <w:t>18570.2</w:t>
      </w:r>
      <w:r>
        <w:rPr>
          <w:rFonts w:asciiTheme="minorEastAsia" w:hAnsiTheme="minorEastAsia" w:hint="eastAsia"/>
          <w:sz w:val="24"/>
          <w:szCs w:val="24"/>
        </w:rPr>
        <w:t>。当超标时，应采用高</w:t>
      </w:r>
      <w:r w:rsidRPr="005B704D">
        <w:rPr>
          <w:rFonts w:asciiTheme="minorEastAsia" w:hAnsiTheme="minorEastAsia" w:hint="eastAsia"/>
          <w:sz w:val="24"/>
          <w:szCs w:val="24"/>
        </w:rPr>
        <w:t>压</w:t>
      </w:r>
      <w:r w:rsidRPr="005B704D">
        <w:rPr>
          <w:rFonts w:hint="eastAsia"/>
          <w:sz w:val="24"/>
          <w:szCs w:val="24"/>
        </w:rPr>
        <w:t>淡水</w:t>
      </w:r>
      <w:r w:rsidRPr="005B704D">
        <w:rPr>
          <w:rFonts w:asciiTheme="minorEastAsia" w:hAnsiTheme="minorEastAsia" w:hint="eastAsia"/>
          <w:sz w:val="24"/>
          <w:szCs w:val="24"/>
        </w:rPr>
        <w:t>冲</w:t>
      </w:r>
      <w:r>
        <w:rPr>
          <w:rFonts w:asciiTheme="minorEastAsia" w:hAnsiTheme="minorEastAsia" w:hint="eastAsia"/>
          <w:sz w:val="24"/>
          <w:szCs w:val="24"/>
        </w:rPr>
        <w:t>洗。</w:t>
      </w:r>
    </w:p>
    <w:p w:rsidR="00DF3FD2" w:rsidRPr="00DF3FD2" w:rsidRDefault="00DF3FD2" w:rsidP="00737089">
      <w:pPr>
        <w:spacing w:line="360" w:lineRule="auto"/>
        <w:jc w:val="left"/>
        <w:rPr>
          <w:rFonts w:asciiTheme="minorEastAsia" w:hAnsiTheme="minorEastAsia"/>
          <w:b/>
          <w:bCs/>
          <w:sz w:val="24"/>
          <w:szCs w:val="24"/>
        </w:rPr>
      </w:pPr>
      <w:r>
        <w:rPr>
          <w:rFonts w:asciiTheme="minorEastAsia" w:hAnsiTheme="minorEastAsia" w:hint="eastAsia"/>
          <w:b/>
          <w:bCs/>
          <w:sz w:val="24"/>
          <w:szCs w:val="24"/>
        </w:rPr>
        <w:t>5.0.5</w:t>
      </w:r>
      <w:r>
        <w:rPr>
          <w:rFonts w:asciiTheme="majorEastAsia" w:eastAsiaTheme="majorEastAsia" w:hAnsiTheme="majorEastAsia" w:hint="eastAsia"/>
          <w:sz w:val="24"/>
          <w:szCs w:val="24"/>
        </w:rPr>
        <w:t>手工和动力工具除锈质量等级</w:t>
      </w:r>
      <w:r w:rsidRPr="00930CFE">
        <w:rPr>
          <w:rFonts w:asciiTheme="majorEastAsia" w:eastAsiaTheme="majorEastAsia" w:hAnsiTheme="majorEastAsia" w:hint="eastAsia"/>
          <w:sz w:val="24"/>
          <w:szCs w:val="24"/>
        </w:rPr>
        <w:t>St3级，</w:t>
      </w:r>
      <w:r>
        <w:rPr>
          <w:rFonts w:asciiTheme="majorEastAsia" w:eastAsiaTheme="majorEastAsia" w:hAnsiTheme="majorEastAsia" w:hint="eastAsia"/>
          <w:sz w:val="24"/>
          <w:szCs w:val="24"/>
        </w:rPr>
        <w:t>表示非常彻底的手工和动力工具除锈，</w:t>
      </w:r>
      <w:r>
        <w:rPr>
          <w:rFonts w:asciiTheme="minorEastAsia" w:hAnsiTheme="minorEastAsia" w:hint="eastAsia"/>
          <w:sz w:val="24"/>
          <w:szCs w:val="24"/>
        </w:rPr>
        <w:t>钢材</w:t>
      </w:r>
      <w:r>
        <w:rPr>
          <w:rFonts w:hint="eastAsia"/>
          <w:bCs/>
          <w:sz w:val="24"/>
          <w:szCs w:val="24"/>
        </w:rPr>
        <w:t>表面应无可见</w:t>
      </w:r>
      <w:r>
        <w:rPr>
          <w:rFonts w:asciiTheme="minorEastAsia" w:hAnsiTheme="minorEastAsia" w:hint="eastAsia"/>
          <w:sz w:val="24"/>
          <w:szCs w:val="24"/>
        </w:rPr>
        <w:t>油脂和污垢，并且没有附着不牢的氧化皮</w:t>
      </w:r>
      <w:r>
        <w:rPr>
          <w:rFonts w:hint="eastAsia"/>
          <w:sz w:val="24"/>
          <w:szCs w:val="24"/>
        </w:rPr>
        <w:t>、</w:t>
      </w:r>
      <w:r>
        <w:rPr>
          <w:rFonts w:asciiTheme="minorEastAsia" w:hAnsiTheme="minorEastAsia" w:hint="eastAsia"/>
          <w:sz w:val="24"/>
          <w:szCs w:val="24"/>
        </w:rPr>
        <w:t>铁</w:t>
      </w:r>
      <w:r>
        <w:rPr>
          <w:rFonts w:asciiTheme="majorEastAsia" w:eastAsiaTheme="majorEastAsia" w:hAnsiTheme="majorEastAsia" w:hint="eastAsia"/>
          <w:sz w:val="24"/>
          <w:szCs w:val="24"/>
        </w:rPr>
        <w:t>锈和旧漆涂层等物质，钢材呈现金属光泽。</w:t>
      </w:r>
      <w:r>
        <w:rPr>
          <w:rFonts w:hint="eastAsia"/>
          <w:bCs/>
          <w:sz w:val="24"/>
          <w:szCs w:val="24"/>
        </w:rPr>
        <w:t>表面</w:t>
      </w:r>
      <w:r>
        <w:rPr>
          <w:rFonts w:asciiTheme="majorEastAsia" w:eastAsiaTheme="majorEastAsia" w:hAnsiTheme="majorEastAsia" w:hint="eastAsia"/>
          <w:sz w:val="24"/>
          <w:szCs w:val="24"/>
        </w:rPr>
        <w:t>除锈质量等级检验按《</w:t>
      </w:r>
      <w:r>
        <w:rPr>
          <w:rFonts w:asciiTheme="minorEastAsia" w:hAnsiTheme="minorEastAsia" w:hint="eastAsia"/>
          <w:sz w:val="24"/>
          <w:szCs w:val="24"/>
        </w:rPr>
        <w:t>涂覆涂料前钢材表面</w:t>
      </w:r>
      <w:r>
        <w:rPr>
          <w:rFonts w:asciiTheme="minorEastAsia" w:hAnsiTheme="minorEastAsia" w:hint="eastAsia"/>
          <w:sz w:val="24"/>
          <w:szCs w:val="24"/>
        </w:rPr>
        <w:lastRenderedPageBreak/>
        <w:t>处理 表面清洁度的目视评定 第1部分：未涂覆过的钢材表面和全面清除原有涂层后的钢材表面的锈蚀等级和处理等级》GB/T</w:t>
      </w:r>
      <w:r>
        <w:rPr>
          <w:rFonts w:asciiTheme="minorEastAsia" w:hAnsiTheme="minorEastAsia"/>
          <w:sz w:val="24"/>
          <w:szCs w:val="24"/>
        </w:rPr>
        <w:t xml:space="preserve"> </w:t>
      </w:r>
      <w:r>
        <w:rPr>
          <w:rFonts w:asciiTheme="minorEastAsia" w:hAnsiTheme="minorEastAsia" w:hint="eastAsia"/>
          <w:sz w:val="24"/>
          <w:szCs w:val="24"/>
        </w:rPr>
        <w:t>8923规定</w:t>
      </w:r>
      <w:r>
        <w:rPr>
          <w:rFonts w:asciiTheme="majorEastAsia" w:eastAsiaTheme="majorEastAsia" w:hAnsiTheme="majorEastAsia" w:hint="eastAsia"/>
          <w:sz w:val="24"/>
          <w:szCs w:val="24"/>
        </w:rPr>
        <w:t>除锈质量等级目视评定方法进行。</w:t>
      </w:r>
    </w:p>
    <w:p w:rsidR="00737089" w:rsidRDefault="00737089" w:rsidP="00737089">
      <w:pPr>
        <w:spacing w:line="360" w:lineRule="auto"/>
        <w:jc w:val="left"/>
        <w:rPr>
          <w:rFonts w:asciiTheme="majorEastAsia" w:eastAsiaTheme="majorEastAsia" w:hAnsiTheme="majorEastAsia"/>
          <w:sz w:val="24"/>
          <w:szCs w:val="24"/>
        </w:rPr>
      </w:pPr>
      <w:r>
        <w:rPr>
          <w:rFonts w:asciiTheme="minorEastAsia" w:hAnsiTheme="minorEastAsia" w:hint="eastAsia"/>
          <w:b/>
          <w:bCs/>
          <w:sz w:val="24"/>
          <w:szCs w:val="24"/>
        </w:rPr>
        <w:t>5.0.</w:t>
      </w:r>
      <w:r w:rsidR="00DF3FD2">
        <w:rPr>
          <w:rFonts w:asciiTheme="minorEastAsia" w:hAnsiTheme="minorEastAsia" w:hint="eastAsia"/>
          <w:b/>
          <w:bCs/>
          <w:sz w:val="24"/>
          <w:szCs w:val="24"/>
        </w:rPr>
        <w:t>6</w:t>
      </w:r>
      <w:r>
        <w:rPr>
          <w:rFonts w:asciiTheme="minorEastAsia" w:hAnsiTheme="minorEastAsia" w:hint="eastAsia"/>
          <w:b/>
          <w:bCs/>
          <w:sz w:val="24"/>
          <w:szCs w:val="24"/>
        </w:rPr>
        <w:t xml:space="preserve"> </w:t>
      </w:r>
      <w:r>
        <w:rPr>
          <w:rFonts w:asciiTheme="minorEastAsia" w:hAnsiTheme="minorEastAsia" w:hint="eastAsia"/>
          <w:sz w:val="24"/>
          <w:szCs w:val="24"/>
        </w:rPr>
        <w:t>喷射清理用金属磨料应符合</w:t>
      </w:r>
      <w:r w:rsidR="00253E1D">
        <w:rPr>
          <w:rFonts w:asciiTheme="minorEastAsia" w:hAnsiTheme="minorEastAsia" w:hint="eastAsia"/>
          <w:sz w:val="24"/>
          <w:szCs w:val="24"/>
        </w:rPr>
        <w:t>《</w:t>
      </w:r>
      <w:bookmarkStart w:id="65" w:name="_Hlk530487442"/>
      <w:r w:rsidR="00253E1D">
        <w:rPr>
          <w:rFonts w:asciiTheme="minorEastAsia" w:hAnsiTheme="minorEastAsia" w:hint="eastAsia"/>
          <w:sz w:val="24"/>
          <w:szCs w:val="24"/>
        </w:rPr>
        <w:t xml:space="preserve">涂覆涂料前钢材表面处理喷射清理用金属磨料的技术要求 </w:t>
      </w:r>
      <w:bookmarkEnd w:id="65"/>
      <w:r w:rsidR="00253E1D">
        <w:rPr>
          <w:rFonts w:asciiTheme="minorEastAsia" w:hAnsiTheme="minorEastAsia" w:hint="eastAsia"/>
          <w:sz w:val="24"/>
          <w:szCs w:val="24"/>
        </w:rPr>
        <w:t>导则和分类》</w:t>
      </w:r>
      <w:r>
        <w:rPr>
          <w:rFonts w:asciiTheme="minorEastAsia" w:hAnsiTheme="minorEastAsia" w:hint="eastAsia"/>
          <w:sz w:val="24"/>
          <w:szCs w:val="24"/>
        </w:rPr>
        <w:t>GB/T</w:t>
      </w:r>
      <w:r w:rsidR="00253E1D">
        <w:rPr>
          <w:rFonts w:asciiTheme="minorEastAsia" w:hAnsiTheme="minorEastAsia"/>
          <w:sz w:val="24"/>
          <w:szCs w:val="24"/>
        </w:rPr>
        <w:t xml:space="preserve"> </w:t>
      </w:r>
      <w:r>
        <w:rPr>
          <w:rFonts w:asciiTheme="minorEastAsia" w:hAnsiTheme="minorEastAsia" w:hint="eastAsia"/>
          <w:sz w:val="24"/>
          <w:szCs w:val="24"/>
        </w:rPr>
        <w:t>18838.1的要求，用非金属磨料应符合</w:t>
      </w:r>
      <w:r w:rsidR="00253E1D">
        <w:rPr>
          <w:rFonts w:asciiTheme="minorEastAsia" w:hAnsiTheme="minorEastAsia" w:hint="eastAsia"/>
          <w:sz w:val="24"/>
          <w:szCs w:val="24"/>
        </w:rPr>
        <w:t>《涂覆涂料前钢材表面处理喷射清理用非金属磨料的技术要求 导则和分类》</w:t>
      </w:r>
      <w:r>
        <w:rPr>
          <w:rFonts w:asciiTheme="minorEastAsia" w:hAnsiTheme="minorEastAsia" w:hint="eastAsia"/>
          <w:sz w:val="24"/>
          <w:szCs w:val="24"/>
        </w:rPr>
        <w:t>GB/T</w:t>
      </w:r>
      <w:r w:rsidR="00253E1D">
        <w:rPr>
          <w:rFonts w:asciiTheme="minorEastAsia" w:hAnsiTheme="minorEastAsia"/>
          <w:sz w:val="24"/>
          <w:szCs w:val="24"/>
        </w:rPr>
        <w:t xml:space="preserve"> </w:t>
      </w:r>
      <w:r>
        <w:rPr>
          <w:rFonts w:asciiTheme="minorEastAsia" w:hAnsiTheme="minorEastAsia" w:hint="eastAsia"/>
          <w:sz w:val="24"/>
          <w:szCs w:val="24"/>
        </w:rPr>
        <w:t>17850.1的要求。</w:t>
      </w:r>
      <w:r>
        <w:rPr>
          <w:rFonts w:asciiTheme="majorEastAsia" w:eastAsiaTheme="majorEastAsia" w:hAnsiTheme="majorEastAsia" w:hint="eastAsia"/>
          <w:sz w:val="24"/>
          <w:szCs w:val="24"/>
        </w:rPr>
        <w:t>喷射除锈质量等级Sa</w:t>
      </w:r>
      <w:r w:rsidR="00B85CCF">
        <w:rPr>
          <w:rFonts w:asciiTheme="majorEastAsia" w:eastAsiaTheme="majorEastAsia" w:hAnsiTheme="majorEastAsia"/>
          <w:sz w:val="24"/>
          <w:szCs w:val="24"/>
        </w:rPr>
        <w:t xml:space="preserve"> </w:t>
      </w:r>
      <w:r>
        <w:rPr>
          <w:rFonts w:asciiTheme="majorEastAsia" w:eastAsiaTheme="majorEastAsia" w:hAnsiTheme="majorEastAsia" w:hint="eastAsia"/>
          <w:sz w:val="24"/>
          <w:szCs w:val="24"/>
        </w:rPr>
        <w:t>2½级，表示非常彻底喷射处理，即进行</w:t>
      </w:r>
      <w:r>
        <w:rPr>
          <w:rFonts w:asciiTheme="minorEastAsia" w:hAnsiTheme="minorEastAsia" w:hint="eastAsia"/>
          <w:sz w:val="24"/>
          <w:szCs w:val="24"/>
        </w:rPr>
        <w:t>喷砂或抛丸</w:t>
      </w:r>
      <w:r>
        <w:rPr>
          <w:rFonts w:hint="eastAsia"/>
          <w:bCs/>
          <w:sz w:val="24"/>
          <w:szCs w:val="24"/>
        </w:rPr>
        <w:t>处理，</w:t>
      </w:r>
      <w:r>
        <w:rPr>
          <w:rFonts w:asciiTheme="minorEastAsia" w:hAnsiTheme="minorEastAsia" w:hint="eastAsia"/>
          <w:sz w:val="24"/>
          <w:szCs w:val="24"/>
        </w:rPr>
        <w:t>钢材</w:t>
      </w:r>
      <w:r>
        <w:rPr>
          <w:rFonts w:hint="eastAsia"/>
          <w:bCs/>
          <w:sz w:val="24"/>
          <w:szCs w:val="24"/>
        </w:rPr>
        <w:t>表面应无可见</w:t>
      </w:r>
      <w:r>
        <w:rPr>
          <w:rFonts w:asciiTheme="minorEastAsia" w:hAnsiTheme="minorEastAsia" w:hint="eastAsia"/>
          <w:sz w:val="24"/>
          <w:szCs w:val="24"/>
        </w:rPr>
        <w:t>油脂</w:t>
      </w:r>
      <w:r>
        <w:rPr>
          <w:rFonts w:hint="eastAsia"/>
          <w:sz w:val="24"/>
          <w:szCs w:val="24"/>
        </w:rPr>
        <w:t>、</w:t>
      </w:r>
      <w:r>
        <w:rPr>
          <w:rFonts w:asciiTheme="minorEastAsia" w:hAnsiTheme="minorEastAsia" w:hint="eastAsia"/>
          <w:sz w:val="24"/>
          <w:szCs w:val="24"/>
        </w:rPr>
        <w:t>污垢</w:t>
      </w:r>
      <w:r>
        <w:rPr>
          <w:rFonts w:hint="eastAsia"/>
          <w:sz w:val="24"/>
          <w:szCs w:val="24"/>
        </w:rPr>
        <w:t>、</w:t>
      </w:r>
      <w:r>
        <w:rPr>
          <w:rFonts w:asciiTheme="minorEastAsia" w:hAnsiTheme="minorEastAsia" w:hint="eastAsia"/>
          <w:sz w:val="24"/>
          <w:szCs w:val="24"/>
        </w:rPr>
        <w:t>氧化皮</w:t>
      </w:r>
      <w:r>
        <w:rPr>
          <w:rFonts w:hint="eastAsia"/>
          <w:sz w:val="24"/>
          <w:szCs w:val="24"/>
        </w:rPr>
        <w:t>、</w:t>
      </w:r>
      <w:r>
        <w:rPr>
          <w:rFonts w:asciiTheme="minorEastAsia" w:hAnsiTheme="minorEastAsia" w:hint="eastAsia"/>
          <w:sz w:val="24"/>
          <w:szCs w:val="24"/>
        </w:rPr>
        <w:t>铁锈、油漆涂层和异物。</w:t>
      </w:r>
      <w:r>
        <w:rPr>
          <w:rFonts w:hint="eastAsia"/>
          <w:bCs/>
          <w:sz w:val="24"/>
          <w:szCs w:val="24"/>
        </w:rPr>
        <w:t>表面</w:t>
      </w:r>
      <w:r>
        <w:rPr>
          <w:rFonts w:asciiTheme="majorEastAsia" w:eastAsiaTheme="majorEastAsia" w:hAnsiTheme="majorEastAsia" w:hint="eastAsia"/>
          <w:sz w:val="24"/>
          <w:szCs w:val="24"/>
        </w:rPr>
        <w:t>除锈质量等级检验按</w:t>
      </w:r>
      <w:r w:rsidR="00206E40">
        <w:rPr>
          <w:rFonts w:asciiTheme="majorEastAsia" w:eastAsiaTheme="majorEastAsia" w:hAnsiTheme="majorEastAsia" w:hint="eastAsia"/>
          <w:sz w:val="24"/>
          <w:szCs w:val="24"/>
        </w:rPr>
        <w:t>《</w:t>
      </w:r>
      <w:r w:rsidR="00937017">
        <w:rPr>
          <w:rFonts w:asciiTheme="minorEastAsia" w:hAnsiTheme="minorEastAsia" w:hint="eastAsia"/>
          <w:sz w:val="24"/>
          <w:szCs w:val="24"/>
        </w:rPr>
        <w:t>涂覆涂料前钢材表面处理 表面清洁度的目视评定 第1部分：未涂覆过的钢材表面和全面清除原有涂层后的钢材表面的锈蚀等级和处理等级》</w:t>
      </w:r>
      <w:r>
        <w:rPr>
          <w:rFonts w:asciiTheme="minorEastAsia" w:hAnsiTheme="minorEastAsia" w:hint="eastAsia"/>
          <w:sz w:val="24"/>
          <w:szCs w:val="24"/>
        </w:rPr>
        <w:t>GB/T</w:t>
      </w:r>
      <w:r w:rsidR="00253E1D">
        <w:rPr>
          <w:rFonts w:asciiTheme="minorEastAsia" w:hAnsiTheme="minorEastAsia"/>
          <w:sz w:val="24"/>
          <w:szCs w:val="24"/>
        </w:rPr>
        <w:t xml:space="preserve"> </w:t>
      </w:r>
      <w:r>
        <w:rPr>
          <w:rFonts w:asciiTheme="minorEastAsia" w:hAnsiTheme="minorEastAsia" w:hint="eastAsia"/>
          <w:sz w:val="24"/>
          <w:szCs w:val="24"/>
        </w:rPr>
        <w:t>8923规定</w:t>
      </w:r>
      <w:r>
        <w:rPr>
          <w:rFonts w:asciiTheme="majorEastAsia" w:eastAsiaTheme="majorEastAsia" w:hAnsiTheme="majorEastAsia" w:hint="eastAsia"/>
          <w:sz w:val="24"/>
          <w:szCs w:val="24"/>
        </w:rPr>
        <w:t>除锈质量等级目视评定方法进行。</w:t>
      </w:r>
    </w:p>
    <w:p w:rsidR="00127BDD" w:rsidRDefault="00C117A4" w:rsidP="00127BDD">
      <w:pPr>
        <w:spacing w:line="360" w:lineRule="auto"/>
        <w:jc w:val="left"/>
        <w:rPr>
          <w:rFonts w:asciiTheme="minorEastAsia" w:hAnsiTheme="minorEastAsia"/>
          <w:b/>
          <w:bCs/>
          <w:sz w:val="24"/>
          <w:szCs w:val="24"/>
        </w:rPr>
      </w:pPr>
      <w:r>
        <w:rPr>
          <w:rFonts w:asciiTheme="minorEastAsia" w:hAnsiTheme="minorEastAsia" w:hint="eastAsia"/>
          <w:b/>
          <w:bCs/>
          <w:sz w:val="24"/>
          <w:szCs w:val="24"/>
        </w:rPr>
        <w:t>5.0.</w:t>
      </w:r>
      <w:r w:rsidR="00DF3FD2">
        <w:rPr>
          <w:rFonts w:asciiTheme="minorEastAsia" w:hAnsiTheme="minorEastAsia" w:hint="eastAsia"/>
          <w:b/>
          <w:bCs/>
          <w:sz w:val="24"/>
          <w:szCs w:val="24"/>
        </w:rPr>
        <w:t>7</w:t>
      </w:r>
      <w:r>
        <w:rPr>
          <w:rFonts w:asciiTheme="minorEastAsia" w:hAnsiTheme="minorEastAsia" w:hint="eastAsia"/>
          <w:sz w:val="24"/>
          <w:szCs w:val="24"/>
        </w:rPr>
        <w:t>钢材</w:t>
      </w:r>
      <w:r>
        <w:rPr>
          <w:rFonts w:hint="eastAsia"/>
          <w:bCs/>
          <w:sz w:val="24"/>
          <w:szCs w:val="24"/>
        </w:rPr>
        <w:t>表面</w:t>
      </w:r>
      <w:r>
        <w:rPr>
          <w:rFonts w:asciiTheme="minorEastAsia" w:hAnsiTheme="minorEastAsia" w:hint="eastAsia"/>
          <w:sz w:val="24"/>
          <w:szCs w:val="24"/>
        </w:rPr>
        <w:t>粗糙度对涂层的附着力</w:t>
      </w:r>
      <w:r>
        <w:rPr>
          <w:rFonts w:hint="eastAsia"/>
          <w:sz w:val="24"/>
          <w:szCs w:val="24"/>
        </w:rPr>
        <w:t>、</w:t>
      </w:r>
      <w:r>
        <w:rPr>
          <w:rFonts w:asciiTheme="minorEastAsia" w:hAnsiTheme="minorEastAsia" w:hint="eastAsia"/>
          <w:sz w:val="24"/>
          <w:szCs w:val="24"/>
        </w:rPr>
        <w:t>防腐蚀性能和保护寿命有很大影响。</w:t>
      </w:r>
      <w:r>
        <w:rPr>
          <w:rFonts w:hint="eastAsia"/>
          <w:bCs/>
          <w:sz w:val="24"/>
          <w:szCs w:val="24"/>
        </w:rPr>
        <w:t>表面</w:t>
      </w:r>
      <w:r>
        <w:rPr>
          <w:rFonts w:asciiTheme="minorEastAsia" w:hAnsiTheme="minorEastAsia" w:hint="eastAsia"/>
          <w:sz w:val="24"/>
          <w:szCs w:val="24"/>
        </w:rPr>
        <w:t>粗糙度太小，不利于涂层附着力提高；</w:t>
      </w:r>
      <w:r>
        <w:rPr>
          <w:rFonts w:hint="eastAsia"/>
          <w:bCs/>
          <w:sz w:val="24"/>
          <w:szCs w:val="24"/>
        </w:rPr>
        <w:t>表面</w:t>
      </w:r>
      <w:r>
        <w:rPr>
          <w:rFonts w:asciiTheme="minorEastAsia" w:hAnsiTheme="minorEastAsia" w:hint="eastAsia"/>
          <w:sz w:val="24"/>
          <w:szCs w:val="24"/>
        </w:rPr>
        <w:t>粗糙度太大，当涂料用量一定时，会造成涂层厚度不均匀，出现早期</w:t>
      </w:r>
      <w:r>
        <w:rPr>
          <w:rFonts w:asciiTheme="majorEastAsia" w:eastAsiaTheme="majorEastAsia" w:hAnsiTheme="majorEastAsia" w:hint="eastAsia"/>
          <w:sz w:val="24"/>
          <w:szCs w:val="24"/>
        </w:rPr>
        <w:t>锈</w:t>
      </w:r>
      <w:r>
        <w:rPr>
          <w:rFonts w:asciiTheme="minorEastAsia" w:hAnsiTheme="minorEastAsia" w:hint="eastAsia"/>
          <w:sz w:val="24"/>
          <w:szCs w:val="24"/>
        </w:rPr>
        <w:t>蚀。因此，钢材</w:t>
      </w:r>
      <w:r>
        <w:rPr>
          <w:rFonts w:hint="eastAsia"/>
          <w:bCs/>
          <w:sz w:val="24"/>
          <w:szCs w:val="24"/>
        </w:rPr>
        <w:t>表面合适的</w:t>
      </w:r>
      <w:r>
        <w:rPr>
          <w:rFonts w:asciiTheme="minorEastAsia" w:hAnsiTheme="minorEastAsia" w:hint="eastAsia"/>
          <w:sz w:val="24"/>
          <w:szCs w:val="24"/>
        </w:rPr>
        <w:t>粗糙度有利于底层涂料保护性能提高，为了确保建筑钢结构防腐性能，钢材</w:t>
      </w:r>
      <w:r>
        <w:rPr>
          <w:rFonts w:hint="eastAsia"/>
          <w:bCs/>
          <w:sz w:val="24"/>
          <w:szCs w:val="24"/>
        </w:rPr>
        <w:t>表面</w:t>
      </w:r>
      <w:r>
        <w:rPr>
          <w:rFonts w:asciiTheme="minorEastAsia" w:hAnsiTheme="minorEastAsia" w:hint="eastAsia"/>
          <w:sz w:val="24"/>
          <w:szCs w:val="24"/>
        </w:rPr>
        <w:t>粗糙度应为：</w:t>
      </w:r>
      <w:r>
        <w:rPr>
          <w:rFonts w:asciiTheme="majorEastAsia" w:eastAsiaTheme="majorEastAsia" w:hAnsiTheme="majorEastAsia" w:hint="eastAsia"/>
          <w:sz w:val="24"/>
          <w:szCs w:val="24"/>
        </w:rPr>
        <w:t>Rz</w:t>
      </w:r>
      <w:r w:rsidR="00773F55">
        <w:rPr>
          <w:rFonts w:asciiTheme="majorEastAsia" w:eastAsiaTheme="majorEastAsia" w:hAnsiTheme="majorEastAsia" w:hint="eastAsia"/>
          <w:sz w:val="24"/>
          <w:szCs w:val="24"/>
        </w:rPr>
        <w:t>35</w:t>
      </w:r>
      <w:r>
        <w:rPr>
          <w:rFonts w:asciiTheme="majorEastAsia" w:eastAsiaTheme="majorEastAsia" w:hAnsiTheme="majorEastAsia" w:hint="eastAsia"/>
          <w:sz w:val="24"/>
          <w:szCs w:val="24"/>
        </w:rPr>
        <w:t>μm～70μm。</w:t>
      </w:r>
      <w:r>
        <w:rPr>
          <w:rFonts w:asciiTheme="minorEastAsia" w:hAnsiTheme="minorEastAsia" w:hint="eastAsia"/>
          <w:sz w:val="24"/>
          <w:szCs w:val="24"/>
        </w:rPr>
        <w:t>钢材</w:t>
      </w:r>
      <w:r>
        <w:rPr>
          <w:rFonts w:hint="eastAsia"/>
          <w:bCs/>
          <w:sz w:val="24"/>
          <w:szCs w:val="24"/>
        </w:rPr>
        <w:t>表面</w:t>
      </w:r>
      <w:r>
        <w:rPr>
          <w:rFonts w:asciiTheme="minorEastAsia" w:hAnsiTheme="minorEastAsia" w:hint="eastAsia"/>
          <w:sz w:val="24"/>
          <w:szCs w:val="24"/>
        </w:rPr>
        <w:t>粗糙度检验可采用</w:t>
      </w:r>
      <w:r w:rsidR="006873A1">
        <w:rPr>
          <w:rFonts w:asciiTheme="minorEastAsia" w:hAnsiTheme="minorEastAsia" w:hint="eastAsia"/>
          <w:sz w:val="24"/>
          <w:szCs w:val="24"/>
        </w:rPr>
        <w:t>《</w:t>
      </w:r>
      <w:r w:rsidR="008D559A">
        <w:rPr>
          <w:rFonts w:asciiTheme="minorEastAsia" w:hAnsiTheme="minorEastAsia" w:hint="eastAsia"/>
          <w:sz w:val="24"/>
          <w:szCs w:val="24"/>
        </w:rPr>
        <w:t>涂覆涂料前钢材表面处理 喷射清理后的钢材表面粗糙度特性 第2部分：磨料喷射清理后钢材表面粗糙度等级的测定方法 比较样块法》</w:t>
      </w:r>
      <w:r>
        <w:rPr>
          <w:rFonts w:asciiTheme="minorEastAsia" w:hAnsiTheme="minorEastAsia" w:hint="eastAsia"/>
          <w:sz w:val="24"/>
          <w:szCs w:val="24"/>
        </w:rPr>
        <w:t>GB/T</w:t>
      </w:r>
      <w:r w:rsidR="006873A1">
        <w:rPr>
          <w:rFonts w:asciiTheme="minorEastAsia" w:hAnsiTheme="minorEastAsia"/>
          <w:sz w:val="24"/>
          <w:szCs w:val="24"/>
        </w:rPr>
        <w:t xml:space="preserve"> </w:t>
      </w:r>
      <w:r w:rsidR="006873A1">
        <w:rPr>
          <w:rFonts w:asciiTheme="minorEastAsia" w:hAnsiTheme="minorEastAsia" w:hint="eastAsia"/>
          <w:sz w:val="24"/>
          <w:szCs w:val="24"/>
        </w:rPr>
        <w:t>13288.2</w:t>
      </w:r>
      <w:r>
        <w:rPr>
          <w:rFonts w:asciiTheme="minorEastAsia" w:hAnsiTheme="minorEastAsia" w:hint="eastAsia"/>
          <w:sz w:val="24"/>
          <w:szCs w:val="24"/>
        </w:rPr>
        <w:t>规定的比较样块，进行粗糙度目视和触觉评定</w:t>
      </w:r>
      <w:r w:rsidR="00340B6C">
        <w:rPr>
          <w:rFonts w:asciiTheme="minorEastAsia" w:hAnsiTheme="minorEastAsia" w:hint="eastAsia"/>
          <w:sz w:val="24"/>
          <w:szCs w:val="24"/>
        </w:rPr>
        <w:t>。</w:t>
      </w:r>
      <w:r w:rsidR="00340B6C">
        <w:rPr>
          <w:rFonts w:asciiTheme="minorEastAsia" w:hAnsiTheme="minorEastAsia"/>
          <w:b/>
          <w:bCs/>
          <w:sz w:val="24"/>
          <w:szCs w:val="24"/>
        </w:rPr>
        <w:t xml:space="preserve"> </w:t>
      </w:r>
    </w:p>
    <w:p w:rsidR="00127BDD" w:rsidRDefault="00C117A4" w:rsidP="00127BDD">
      <w:pPr>
        <w:spacing w:line="360" w:lineRule="auto"/>
        <w:jc w:val="left"/>
        <w:rPr>
          <w:rFonts w:asciiTheme="majorEastAsia" w:eastAsiaTheme="majorEastAsia" w:hAnsiTheme="majorEastAsia"/>
          <w:sz w:val="24"/>
          <w:szCs w:val="24"/>
        </w:rPr>
      </w:pPr>
      <w:r>
        <w:rPr>
          <w:rFonts w:asciiTheme="minorEastAsia" w:hAnsiTheme="minorEastAsia" w:hint="eastAsia"/>
          <w:b/>
          <w:bCs/>
          <w:sz w:val="24"/>
          <w:szCs w:val="24"/>
        </w:rPr>
        <w:t>5.0.</w:t>
      </w:r>
      <w:r w:rsidR="00DF3FD2">
        <w:rPr>
          <w:rFonts w:asciiTheme="minorEastAsia" w:hAnsiTheme="minorEastAsia" w:hint="eastAsia"/>
          <w:b/>
          <w:bCs/>
          <w:sz w:val="24"/>
          <w:szCs w:val="24"/>
        </w:rPr>
        <w:t>8</w:t>
      </w:r>
      <w:r>
        <w:rPr>
          <w:rFonts w:asciiTheme="minorEastAsia" w:hAnsiTheme="minorEastAsia" w:hint="eastAsia"/>
          <w:sz w:val="24"/>
          <w:szCs w:val="24"/>
        </w:rPr>
        <w:t>钢材</w:t>
      </w:r>
      <w:r>
        <w:rPr>
          <w:rFonts w:hint="eastAsia"/>
          <w:bCs/>
          <w:sz w:val="24"/>
          <w:szCs w:val="24"/>
        </w:rPr>
        <w:t>表面</w:t>
      </w:r>
      <w:r>
        <w:rPr>
          <w:rFonts w:asciiTheme="minorEastAsia" w:hAnsiTheme="minorEastAsia" w:hint="eastAsia"/>
          <w:sz w:val="24"/>
          <w:szCs w:val="24"/>
        </w:rPr>
        <w:t>喷射清理后，钢材</w:t>
      </w:r>
      <w:r>
        <w:rPr>
          <w:rFonts w:hint="eastAsia"/>
          <w:bCs/>
          <w:sz w:val="24"/>
          <w:szCs w:val="24"/>
        </w:rPr>
        <w:t>表面的</w:t>
      </w:r>
      <w:r>
        <w:rPr>
          <w:rFonts w:asciiTheme="minorEastAsia" w:hAnsiTheme="minorEastAsia" w:hint="eastAsia"/>
          <w:sz w:val="24"/>
          <w:szCs w:val="24"/>
        </w:rPr>
        <w:t>灰</w:t>
      </w:r>
      <w:r>
        <w:rPr>
          <w:rFonts w:hint="eastAsia"/>
          <w:bCs/>
          <w:sz w:val="24"/>
          <w:szCs w:val="24"/>
        </w:rPr>
        <w:t>尘</w:t>
      </w:r>
      <w:r>
        <w:rPr>
          <w:rFonts w:hint="eastAsia"/>
          <w:sz w:val="24"/>
          <w:szCs w:val="24"/>
        </w:rPr>
        <w:t>、</w:t>
      </w:r>
      <w:r>
        <w:rPr>
          <w:rFonts w:hint="eastAsia"/>
          <w:bCs/>
          <w:sz w:val="24"/>
          <w:szCs w:val="24"/>
        </w:rPr>
        <w:t>碎屑及其它</w:t>
      </w:r>
      <w:r>
        <w:rPr>
          <w:rFonts w:asciiTheme="minorEastAsia" w:hAnsiTheme="minorEastAsia" w:hint="eastAsia"/>
          <w:sz w:val="24"/>
          <w:szCs w:val="24"/>
        </w:rPr>
        <w:t>残留物，使用真空吸尘器吸尘，或无油</w:t>
      </w:r>
      <w:r>
        <w:rPr>
          <w:rFonts w:hint="eastAsia"/>
          <w:sz w:val="24"/>
          <w:szCs w:val="24"/>
        </w:rPr>
        <w:t>、</w:t>
      </w:r>
      <w:r>
        <w:rPr>
          <w:rFonts w:asciiTheme="minorEastAsia" w:hAnsiTheme="minorEastAsia" w:hint="eastAsia"/>
          <w:sz w:val="24"/>
          <w:szCs w:val="24"/>
        </w:rPr>
        <w:t>无水的压缩空气吹净清理。钢材</w:t>
      </w:r>
      <w:r>
        <w:rPr>
          <w:rFonts w:hint="eastAsia"/>
          <w:bCs/>
          <w:sz w:val="24"/>
          <w:szCs w:val="24"/>
        </w:rPr>
        <w:t>表面</w:t>
      </w:r>
      <w:r>
        <w:rPr>
          <w:rFonts w:asciiTheme="minorEastAsia" w:hAnsiTheme="minorEastAsia" w:hint="eastAsia"/>
          <w:sz w:val="24"/>
          <w:szCs w:val="24"/>
        </w:rPr>
        <w:t>灰尘清洁度的要求，</w:t>
      </w:r>
      <w:r>
        <w:rPr>
          <w:rFonts w:asciiTheme="majorEastAsia" w:eastAsiaTheme="majorEastAsia" w:hAnsiTheme="majorEastAsia" w:hint="eastAsia"/>
          <w:sz w:val="24"/>
          <w:szCs w:val="24"/>
        </w:rPr>
        <w:t>按</w:t>
      </w:r>
      <w:r w:rsidR="001442BC">
        <w:rPr>
          <w:rFonts w:asciiTheme="majorEastAsia" w:eastAsiaTheme="majorEastAsia" w:hAnsiTheme="majorEastAsia" w:hint="eastAsia"/>
          <w:sz w:val="24"/>
          <w:szCs w:val="24"/>
        </w:rPr>
        <w:t>《</w:t>
      </w:r>
      <w:r w:rsidR="001442BC">
        <w:rPr>
          <w:rFonts w:asciiTheme="minorEastAsia" w:hAnsiTheme="minorEastAsia" w:hint="eastAsia"/>
          <w:sz w:val="24"/>
          <w:szCs w:val="24"/>
        </w:rPr>
        <w:t>涂覆涂料前钢材表面处理 表面清洁度的评定试验 第3部分：涂覆涂料前钢材表面的灰尘评定（压敏粘带法）》</w:t>
      </w:r>
      <w:r>
        <w:rPr>
          <w:rFonts w:asciiTheme="minorEastAsia" w:hAnsiTheme="minorEastAsia" w:hint="eastAsia"/>
          <w:sz w:val="24"/>
          <w:szCs w:val="24"/>
        </w:rPr>
        <w:t>GB/T</w:t>
      </w:r>
      <w:r w:rsidR="00A55F85">
        <w:rPr>
          <w:rFonts w:asciiTheme="minorEastAsia" w:hAnsiTheme="minorEastAsia"/>
          <w:sz w:val="24"/>
          <w:szCs w:val="24"/>
        </w:rPr>
        <w:t xml:space="preserve"> </w:t>
      </w:r>
      <w:r>
        <w:rPr>
          <w:rFonts w:asciiTheme="minorEastAsia" w:hAnsiTheme="minorEastAsia" w:hint="eastAsia"/>
          <w:sz w:val="24"/>
          <w:szCs w:val="24"/>
        </w:rPr>
        <w:t>18570.3压敏粘带法的规定</w:t>
      </w:r>
      <w:r>
        <w:rPr>
          <w:rFonts w:asciiTheme="majorEastAsia" w:eastAsiaTheme="majorEastAsia" w:hAnsiTheme="majorEastAsia" w:hint="eastAsia"/>
          <w:sz w:val="24"/>
          <w:szCs w:val="24"/>
        </w:rPr>
        <w:t>评级</w:t>
      </w:r>
      <w:r w:rsidR="006D2A03">
        <w:rPr>
          <w:rFonts w:asciiTheme="majorEastAsia" w:eastAsiaTheme="majorEastAsia" w:hAnsiTheme="majorEastAsia" w:hint="eastAsia"/>
          <w:sz w:val="24"/>
          <w:szCs w:val="24"/>
        </w:rPr>
        <w:t>。</w:t>
      </w:r>
      <w:r w:rsidR="006D2A03">
        <w:rPr>
          <w:rFonts w:asciiTheme="majorEastAsia" w:eastAsiaTheme="majorEastAsia" w:hAnsiTheme="majorEastAsia"/>
          <w:sz w:val="24"/>
          <w:szCs w:val="24"/>
        </w:rPr>
        <w:t xml:space="preserve"> </w:t>
      </w:r>
    </w:p>
    <w:p w:rsidR="0032048F" w:rsidRDefault="0032048F" w:rsidP="0032048F">
      <w:pPr>
        <w:spacing w:line="220" w:lineRule="atLeast"/>
        <w:jc w:val="center"/>
        <w:rPr>
          <w:rFonts w:asciiTheme="minorEastAsia" w:hAnsiTheme="minorEastAsia"/>
          <w:b/>
          <w:sz w:val="28"/>
          <w:szCs w:val="28"/>
        </w:rPr>
      </w:pPr>
    </w:p>
    <w:p w:rsidR="00C117A4" w:rsidRDefault="00C117A4" w:rsidP="0032048F">
      <w:pPr>
        <w:spacing w:line="220" w:lineRule="atLeast"/>
        <w:jc w:val="center"/>
        <w:rPr>
          <w:rFonts w:asciiTheme="majorEastAsia" w:eastAsiaTheme="majorEastAsia" w:hAnsiTheme="majorEastAsia"/>
          <w:b/>
          <w:sz w:val="28"/>
          <w:szCs w:val="28"/>
        </w:rPr>
      </w:pPr>
    </w:p>
    <w:p w:rsidR="005B704D" w:rsidRDefault="005B704D" w:rsidP="00A573FF">
      <w:pPr>
        <w:spacing w:line="220" w:lineRule="atLeast"/>
        <w:jc w:val="center"/>
        <w:rPr>
          <w:rFonts w:asciiTheme="majorEastAsia" w:eastAsiaTheme="majorEastAsia" w:hAnsiTheme="majorEastAsia"/>
          <w:b/>
          <w:sz w:val="28"/>
          <w:szCs w:val="28"/>
        </w:rPr>
      </w:pPr>
    </w:p>
    <w:p w:rsidR="005B704D" w:rsidRDefault="005B704D" w:rsidP="00A573FF">
      <w:pPr>
        <w:spacing w:line="220" w:lineRule="atLeast"/>
        <w:jc w:val="center"/>
        <w:rPr>
          <w:rFonts w:asciiTheme="majorEastAsia" w:eastAsiaTheme="majorEastAsia" w:hAnsiTheme="majorEastAsia"/>
          <w:b/>
          <w:sz w:val="28"/>
          <w:szCs w:val="28"/>
        </w:rPr>
      </w:pPr>
    </w:p>
    <w:p w:rsidR="001A1CF5" w:rsidRDefault="001A1CF5" w:rsidP="00A573FF">
      <w:pPr>
        <w:spacing w:line="220" w:lineRule="atLeast"/>
        <w:jc w:val="center"/>
        <w:rPr>
          <w:rFonts w:asciiTheme="majorEastAsia" w:eastAsiaTheme="majorEastAsia" w:hAnsiTheme="majorEastAsia"/>
          <w:b/>
          <w:sz w:val="28"/>
          <w:szCs w:val="28"/>
        </w:rPr>
      </w:pPr>
    </w:p>
    <w:p w:rsidR="00BB5E84" w:rsidRPr="007F1345" w:rsidRDefault="00BB5E84" w:rsidP="00A573FF">
      <w:pPr>
        <w:spacing w:line="220" w:lineRule="atLeast"/>
        <w:jc w:val="center"/>
        <w:rPr>
          <w:rFonts w:asciiTheme="majorEastAsia" w:eastAsiaTheme="majorEastAsia" w:hAnsiTheme="majorEastAsia"/>
          <w:b/>
          <w:sz w:val="28"/>
          <w:szCs w:val="28"/>
        </w:rPr>
      </w:pPr>
      <w:r w:rsidRPr="007F1345">
        <w:rPr>
          <w:rFonts w:asciiTheme="majorEastAsia" w:eastAsiaTheme="majorEastAsia" w:hAnsiTheme="majorEastAsia" w:hint="eastAsia"/>
          <w:b/>
          <w:sz w:val="28"/>
          <w:szCs w:val="28"/>
        </w:rPr>
        <w:lastRenderedPageBreak/>
        <w:t>6</w:t>
      </w:r>
      <w:r w:rsidRPr="007F1345">
        <w:rPr>
          <w:rFonts w:ascii="宋体" w:hAnsi="宋体" w:cs="宋体-18030" w:hint="eastAsia"/>
          <w:b/>
          <w:sz w:val="28"/>
          <w:szCs w:val="28"/>
        </w:rPr>
        <w:t xml:space="preserve">   </w:t>
      </w:r>
      <w:r w:rsidRPr="007F1345">
        <w:rPr>
          <w:rFonts w:ascii="宋体" w:hAnsi="宋体" w:cs="宋体-18030"/>
          <w:b/>
          <w:sz w:val="28"/>
          <w:szCs w:val="28"/>
        </w:rPr>
        <w:t>涂</w:t>
      </w:r>
      <w:r w:rsidRPr="007F1345">
        <w:rPr>
          <w:rFonts w:ascii="宋体" w:hAnsi="宋体" w:cs="宋体-18030" w:hint="eastAsia"/>
          <w:b/>
          <w:sz w:val="28"/>
          <w:szCs w:val="28"/>
        </w:rPr>
        <w:t xml:space="preserve">  </w:t>
      </w:r>
      <w:r w:rsidRPr="007F1345">
        <w:rPr>
          <w:rFonts w:ascii="宋体" w:hAnsi="宋体" w:cs="宋体-18030"/>
          <w:b/>
          <w:sz w:val="28"/>
          <w:szCs w:val="28"/>
        </w:rPr>
        <w:t>装</w:t>
      </w:r>
    </w:p>
    <w:p w:rsidR="00BB5E84" w:rsidRPr="007C198A" w:rsidRDefault="00BB5E84" w:rsidP="0032048F">
      <w:pPr>
        <w:spacing w:line="220" w:lineRule="atLeast"/>
        <w:jc w:val="center"/>
        <w:rPr>
          <w:rFonts w:asciiTheme="minorEastAsia" w:hAnsiTheme="minorEastAsia"/>
          <w:b/>
          <w:sz w:val="24"/>
          <w:szCs w:val="24"/>
        </w:rPr>
      </w:pPr>
    </w:p>
    <w:p w:rsidR="00BB5E84" w:rsidRPr="00324D2E" w:rsidRDefault="00BB5E84" w:rsidP="007A5209">
      <w:pPr>
        <w:snapToGrid w:val="0"/>
        <w:spacing w:beforeLines="50" w:afterLines="50" w:line="360" w:lineRule="auto"/>
        <w:jc w:val="center"/>
        <w:rPr>
          <w:rFonts w:ascii="黑体" w:eastAsia="黑体" w:hAnsi="黑体" w:cs="宋体-18030"/>
          <w:sz w:val="24"/>
        </w:rPr>
      </w:pPr>
      <w:r w:rsidRPr="00324D2E">
        <w:rPr>
          <w:rFonts w:ascii="黑体" w:eastAsia="黑体" w:hAnsi="黑体" w:cs="宋体-18030"/>
          <w:sz w:val="24"/>
        </w:rPr>
        <w:t>6.1</w:t>
      </w:r>
      <w:r w:rsidRPr="00324D2E">
        <w:rPr>
          <w:rFonts w:ascii="黑体" w:eastAsia="黑体" w:hAnsi="黑体" w:cs="宋体-18030" w:hint="eastAsia"/>
          <w:sz w:val="24"/>
        </w:rPr>
        <w:t>一般规定</w:t>
      </w:r>
    </w:p>
    <w:p w:rsidR="00BB5E84" w:rsidRDefault="00BB5E84" w:rsidP="00BB5E84">
      <w:pPr>
        <w:snapToGrid w:val="0"/>
        <w:spacing w:line="360" w:lineRule="auto"/>
        <w:jc w:val="left"/>
        <w:rPr>
          <w:rFonts w:ascii="宋体" w:hAnsi="宋体" w:cs="宋体-18030"/>
          <w:sz w:val="24"/>
        </w:rPr>
      </w:pPr>
      <w:r w:rsidRPr="00324D2E">
        <w:rPr>
          <w:rFonts w:ascii="宋体" w:hAnsi="宋体" w:cs="宋体-18030"/>
          <w:b/>
          <w:sz w:val="24"/>
        </w:rPr>
        <w:t>6.1.2</w:t>
      </w:r>
      <w:r w:rsidRPr="00324D2E">
        <w:rPr>
          <w:rFonts w:ascii="宋体" w:hAnsi="宋体" w:cs="宋体-18030"/>
          <w:sz w:val="24"/>
        </w:rPr>
        <w:t xml:space="preserve">  </w:t>
      </w:r>
      <w:r>
        <w:rPr>
          <w:rFonts w:ascii="宋体" w:hAnsi="宋体" w:cs="宋体-18030" w:hint="eastAsia"/>
          <w:sz w:val="24"/>
        </w:rPr>
        <w:t>因为水性防腐蚀涂料</w:t>
      </w:r>
      <w:r w:rsidR="00746A07">
        <w:rPr>
          <w:rFonts w:ascii="宋体" w:hAnsi="宋体" w:cs="宋体-18030" w:hint="eastAsia"/>
          <w:sz w:val="24"/>
        </w:rPr>
        <w:t>与溶剂型涂料不同，其</w:t>
      </w:r>
      <w:r>
        <w:rPr>
          <w:rFonts w:ascii="宋体" w:hAnsi="宋体" w:cs="宋体-18030" w:hint="eastAsia"/>
          <w:sz w:val="24"/>
        </w:rPr>
        <w:t>主要挥发组分为水，在温度低于5℃时，水分挥发过慢，影响施工效率和防腐蚀效果；</w:t>
      </w:r>
      <w:r w:rsidRPr="006A4380">
        <w:rPr>
          <w:rFonts w:ascii="宋体" w:hAnsi="宋体" w:cs="宋体-18030" w:hint="eastAsia"/>
          <w:sz w:val="24"/>
        </w:rPr>
        <w:t>温度过高，</w:t>
      </w:r>
      <w:r w:rsidR="003354DA" w:rsidRPr="006A4380">
        <w:rPr>
          <w:rFonts w:ascii="宋体" w:hAnsi="宋体" w:cs="宋体-18030" w:hint="eastAsia"/>
          <w:sz w:val="24"/>
        </w:rPr>
        <w:t>容易产生干喷，</w:t>
      </w:r>
      <w:r w:rsidR="00714E6B">
        <w:rPr>
          <w:rFonts w:ascii="宋体" w:hAnsi="宋体" w:cs="宋体-18030" w:hint="eastAsia"/>
          <w:sz w:val="24"/>
        </w:rPr>
        <w:t>漆膜</w:t>
      </w:r>
      <w:r w:rsidRPr="006A4380">
        <w:rPr>
          <w:rFonts w:ascii="宋体" w:hAnsi="宋体" w:cs="宋体-18030" w:hint="eastAsia"/>
          <w:sz w:val="24"/>
        </w:rPr>
        <w:t>流平性差；</w:t>
      </w:r>
      <w:r>
        <w:rPr>
          <w:rFonts w:ascii="宋体" w:hAnsi="宋体" w:cs="宋体-18030" w:hint="eastAsia"/>
          <w:sz w:val="24"/>
        </w:rPr>
        <w:t>相对湿度高于80%时，水分挥发过慢</w:t>
      </w:r>
      <w:r w:rsidR="00760BBE">
        <w:rPr>
          <w:rFonts w:ascii="宋体" w:hAnsi="宋体" w:cs="宋体-18030" w:hint="eastAsia"/>
          <w:sz w:val="24"/>
        </w:rPr>
        <w:t>。</w:t>
      </w:r>
      <w:r w:rsidR="00760BBE">
        <w:rPr>
          <w:rFonts w:ascii="宋体" w:hAnsi="宋体" w:cs="宋体-18030"/>
          <w:sz w:val="24"/>
        </w:rPr>
        <w:t xml:space="preserve"> </w:t>
      </w:r>
    </w:p>
    <w:p w:rsidR="00BB5E84" w:rsidRPr="00813A5B" w:rsidRDefault="00BB5E84" w:rsidP="00BB5E84">
      <w:pPr>
        <w:snapToGrid w:val="0"/>
        <w:spacing w:line="360" w:lineRule="auto"/>
        <w:jc w:val="left"/>
        <w:rPr>
          <w:rFonts w:ascii="宋体" w:hAnsi="宋体"/>
          <w:b/>
          <w:sz w:val="24"/>
        </w:rPr>
      </w:pPr>
      <w:r w:rsidRPr="00324D2E">
        <w:rPr>
          <w:rFonts w:ascii="宋体" w:hAnsi="宋体"/>
          <w:b/>
          <w:sz w:val="24"/>
        </w:rPr>
        <w:t xml:space="preserve">6.1.3  </w:t>
      </w:r>
      <w:r w:rsidRPr="00813A5B">
        <w:rPr>
          <w:rFonts w:ascii="宋体" w:hAnsi="宋体" w:hint="eastAsia"/>
          <w:sz w:val="24"/>
        </w:rPr>
        <w:t>本</w:t>
      </w:r>
      <w:r w:rsidR="005A60F8">
        <w:rPr>
          <w:rFonts w:ascii="宋体" w:hAnsi="宋体" w:hint="eastAsia"/>
          <w:sz w:val="24"/>
        </w:rPr>
        <w:t>条</w:t>
      </w:r>
      <w:r w:rsidRPr="00813A5B">
        <w:rPr>
          <w:rFonts w:ascii="宋体" w:hAnsi="宋体" w:hint="eastAsia"/>
          <w:sz w:val="24"/>
        </w:rPr>
        <w:t>列出了室外施工时经常会遇到的天气状况，为了保证涂装质量，风速、温度、湿度</w:t>
      </w:r>
      <w:r w:rsidR="0083791F">
        <w:rPr>
          <w:rFonts w:ascii="宋体" w:hAnsi="宋体" w:hint="eastAsia"/>
          <w:sz w:val="24"/>
        </w:rPr>
        <w:t>等</w:t>
      </w:r>
      <w:r w:rsidRPr="00813A5B">
        <w:rPr>
          <w:rFonts w:ascii="宋体" w:hAnsi="宋体" w:hint="eastAsia"/>
          <w:sz w:val="24"/>
        </w:rPr>
        <w:t>都是重点要控制的涂装条件。</w:t>
      </w:r>
    </w:p>
    <w:p w:rsidR="00BB5E84" w:rsidRPr="006A4380" w:rsidRDefault="00BB5E84" w:rsidP="00BB5E84">
      <w:pPr>
        <w:snapToGrid w:val="0"/>
        <w:spacing w:line="360" w:lineRule="auto"/>
        <w:jc w:val="left"/>
        <w:rPr>
          <w:rFonts w:ascii="宋体" w:hAnsi="宋体"/>
          <w:sz w:val="24"/>
        </w:rPr>
      </w:pPr>
      <w:r w:rsidRPr="006A4380">
        <w:rPr>
          <w:rFonts w:ascii="宋体" w:hAnsi="宋体" w:cs="宋体-18030"/>
          <w:b/>
          <w:sz w:val="24"/>
        </w:rPr>
        <w:t xml:space="preserve">6.1.4  </w:t>
      </w:r>
      <w:r w:rsidRPr="006A4380">
        <w:rPr>
          <w:rFonts w:ascii="宋体" w:hAnsi="宋体" w:hint="eastAsia"/>
          <w:sz w:val="24"/>
        </w:rPr>
        <w:t>涂料品种的层数和厚度等应符合设计要求，</w:t>
      </w:r>
      <w:r w:rsidR="00D21AAC" w:rsidRPr="006A4380">
        <w:rPr>
          <w:rFonts w:ascii="宋体" w:hAnsi="宋体" w:hint="eastAsia"/>
          <w:sz w:val="24"/>
        </w:rPr>
        <w:t>施工</w:t>
      </w:r>
      <w:r w:rsidRPr="006A4380">
        <w:rPr>
          <w:rFonts w:ascii="宋体" w:hAnsi="宋体" w:hint="eastAsia"/>
          <w:sz w:val="24"/>
        </w:rPr>
        <w:t>过程中禁止随意更改</w:t>
      </w:r>
      <w:r w:rsidR="001E1E1D" w:rsidRPr="006A4380">
        <w:rPr>
          <w:rFonts w:ascii="宋体" w:hAnsi="宋体" w:hint="eastAsia"/>
          <w:sz w:val="24"/>
        </w:rPr>
        <w:t>设计要求的层数和厚度</w:t>
      </w:r>
      <w:r w:rsidRPr="006A4380">
        <w:rPr>
          <w:rFonts w:ascii="宋体" w:hAnsi="宋体" w:hint="eastAsia"/>
          <w:sz w:val="24"/>
        </w:rPr>
        <w:t>，否则可能会导致无法达到预期的涂装防腐效果。</w:t>
      </w:r>
    </w:p>
    <w:p w:rsidR="00BB5E84" w:rsidRDefault="00BB5E84" w:rsidP="00BB5E84">
      <w:pPr>
        <w:snapToGrid w:val="0"/>
        <w:spacing w:line="360" w:lineRule="auto"/>
        <w:jc w:val="left"/>
        <w:rPr>
          <w:rFonts w:ascii="宋体" w:hAnsi="宋体" w:cs="宋体-18030"/>
          <w:b/>
          <w:sz w:val="24"/>
        </w:rPr>
      </w:pPr>
      <w:r w:rsidRPr="00324D2E">
        <w:rPr>
          <w:rFonts w:ascii="宋体" w:hAnsi="宋体" w:cs="宋体-18030"/>
          <w:b/>
          <w:sz w:val="24"/>
        </w:rPr>
        <w:t xml:space="preserve">6.1.5  </w:t>
      </w:r>
      <w:r w:rsidRPr="009B6469">
        <w:rPr>
          <w:rFonts w:ascii="宋体" w:hAnsi="宋体" w:cs="宋体-18030" w:hint="eastAsia"/>
          <w:sz w:val="24"/>
        </w:rPr>
        <w:t>水性涂料中的水分在储存温度过低会结冰，导致破乳、絮凝等现象；温度过高会促进微生物的腐蚀、导致部分表面活性物质</w:t>
      </w:r>
      <w:r>
        <w:rPr>
          <w:rFonts w:ascii="宋体" w:hAnsi="宋体" w:cs="宋体-18030" w:hint="eastAsia"/>
          <w:sz w:val="24"/>
        </w:rPr>
        <w:t>失效（如部分水性环氧树脂、聚氨酯增稠剂）</w:t>
      </w:r>
      <w:r w:rsidR="00374C83">
        <w:rPr>
          <w:rFonts w:ascii="宋体" w:hAnsi="宋体" w:cs="宋体-18030" w:hint="eastAsia"/>
          <w:sz w:val="24"/>
        </w:rPr>
        <w:t>。</w:t>
      </w:r>
      <w:r w:rsidR="00427B5B">
        <w:rPr>
          <w:rFonts w:ascii="宋体" w:hAnsi="宋体" w:cs="宋体-18030"/>
          <w:b/>
          <w:sz w:val="24"/>
        </w:rPr>
        <w:t xml:space="preserve"> </w:t>
      </w:r>
    </w:p>
    <w:p w:rsidR="00BB5E84" w:rsidRDefault="00BB5E84" w:rsidP="00BB5E84">
      <w:pPr>
        <w:snapToGrid w:val="0"/>
        <w:spacing w:line="360" w:lineRule="auto"/>
        <w:jc w:val="left"/>
        <w:rPr>
          <w:rFonts w:ascii="宋体" w:hAnsi="宋体" w:cs="宋体-18030"/>
          <w:sz w:val="24"/>
        </w:rPr>
      </w:pPr>
      <w:r w:rsidRPr="00324D2E">
        <w:rPr>
          <w:rFonts w:ascii="宋体" w:hAnsi="宋体" w:cs="宋体-18030"/>
          <w:b/>
          <w:sz w:val="24"/>
        </w:rPr>
        <w:t xml:space="preserve">6.1.6 </w:t>
      </w:r>
      <w:r w:rsidRPr="00324D2E">
        <w:rPr>
          <w:rFonts w:ascii="宋体" w:hAnsi="宋体" w:cs="宋体-18030"/>
          <w:sz w:val="24"/>
        </w:rPr>
        <w:t xml:space="preserve"> </w:t>
      </w:r>
      <w:r>
        <w:rPr>
          <w:rFonts w:ascii="宋体" w:hAnsi="宋体" w:cs="宋体-18030" w:hint="eastAsia"/>
          <w:sz w:val="24"/>
        </w:rPr>
        <w:t>涂料进场应开桶检查，搅拌后应呈均匀状，如出现结皮、结块或凝胶等现象，表明涂料在储存、运输过程中已经全部或部分失效，此时如果投入使用，其涂装质量难以</w:t>
      </w:r>
      <w:r w:rsidR="0083791F">
        <w:rPr>
          <w:rFonts w:ascii="宋体" w:hAnsi="宋体" w:cs="宋体-18030" w:hint="eastAsia"/>
          <w:sz w:val="24"/>
        </w:rPr>
        <w:t>得</w:t>
      </w:r>
      <w:r>
        <w:rPr>
          <w:rFonts w:ascii="宋体" w:hAnsi="宋体" w:cs="宋体-18030" w:hint="eastAsia"/>
          <w:sz w:val="24"/>
        </w:rPr>
        <w:t>到保证，</w:t>
      </w:r>
      <w:r w:rsidR="00667FFC">
        <w:rPr>
          <w:rFonts w:ascii="宋体" w:hAnsi="宋体" w:cs="宋体-18030" w:hint="eastAsia"/>
          <w:sz w:val="24"/>
        </w:rPr>
        <w:t>致</w:t>
      </w:r>
      <w:r w:rsidR="00D21AAC">
        <w:rPr>
          <w:rFonts w:ascii="宋体" w:hAnsi="宋体" w:cs="宋体-18030" w:hint="eastAsia"/>
          <w:sz w:val="24"/>
        </w:rPr>
        <w:t>使防腐蚀涂层达不到预期的使用寿命。</w:t>
      </w:r>
      <w:r>
        <w:rPr>
          <w:rFonts w:ascii="宋体" w:hAnsi="宋体" w:cs="宋体-18030" w:hint="eastAsia"/>
          <w:sz w:val="24"/>
        </w:rPr>
        <w:t>且会涉及到大量返工工作。</w:t>
      </w:r>
    </w:p>
    <w:p w:rsidR="00BB5E84" w:rsidRPr="00324D2E" w:rsidRDefault="00BB5E84" w:rsidP="00BB5E84">
      <w:pPr>
        <w:snapToGrid w:val="0"/>
        <w:spacing w:line="360" w:lineRule="auto"/>
        <w:jc w:val="left"/>
        <w:rPr>
          <w:rFonts w:ascii="宋体" w:hAnsi="宋体" w:cs="宋体-18030"/>
          <w:sz w:val="24"/>
        </w:rPr>
      </w:pPr>
    </w:p>
    <w:p w:rsidR="00BB5E84" w:rsidRDefault="00BB5E84" w:rsidP="00BB5E84">
      <w:pPr>
        <w:spacing w:line="360" w:lineRule="auto"/>
        <w:ind w:firstLineChars="1100" w:firstLine="2650"/>
        <w:rPr>
          <w:b/>
          <w:bCs/>
          <w:sz w:val="24"/>
        </w:rPr>
      </w:pPr>
      <w:r>
        <w:rPr>
          <w:b/>
          <w:bCs/>
          <w:sz w:val="24"/>
        </w:rPr>
        <w:t xml:space="preserve">6.2   </w:t>
      </w:r>
      <w:r>
        <w:rPr>
          <w:rFonts w:hint="eastAsia"/>
          <w:b/>
          <w:bCs/>
          <w:sz w:val="24"/>
        </w:rPr>
        <w:t>涂料的配制</w:t>
      </w:r>
    </w:p>
    <w:p w:rsidR="00BB5E84" w:rsidRDefault="00BB5E84" w:rsidP="00BB5E84">
      <w:pPr>
        <w:spacing w:line="360" w:lineRule="auto"/>
        <w:rPr>
          <w:b/>
          <w:bCs/>
          <w:sz w:val="24"/>
        </w:rPr>
      </w:pPr>
    </w:p>
    <w:p w:rsidR="00B223EB" w:rsidRDefault="00B223EB" w:rsidP="008D2DE8">
      <w:pPr>
        <w:spacing w:line="360" w:lineRule="auto"/>
        <w:rPr>
          <w:rFonts w:asciiTheme="minorEastAsia" w:hAnsiTheme="minorEastAsia" w:cstheme="minorEastAsia"/>
          <w:sz w:val="24"/>
        </w:rPr>
      </w:pPr>
      <w:r w:rsidRPr="00804BD4">
        <w:rPr>
          <w:rFonts w:asciiTheme="minorEastAsia" w:hAnsiTheme="minorEastAsia" w:cstheme="minorEastAsia" w:hint="eastAsia"/>
          <w:b/>
          <w:sz w:val="24"/>
        </w:rPr>
        <w:t>6.2.1</w:t>
      </w:r>
      <w:r>
        <w:rPr>
          <w:rFonts w:asciiTheme="minorEastAsia" w:hAnsiTheme="minorEastAsia" w:cstheme="minorEastAsia" w:hint="eastAsia"/>
          <w:sz w:val="24"/>
        </w:rPr>
        <w:t>为了保证涂料原有的质量指标，涂料配制时溶剂的添加量要按照产品说明书的规定进行，不得加大或者减少水和</w:t>
      </w:r>
      <w:r w:rsidR="00A32A20">
        <w:rPr>
          <w:rFonts w:asciiTheme="minorEastAsia" w:hAnsiTheme="minorEastAsia" w:cstheme="minorEastAsia" w:hint="eastAsia"/>
          <w:sz w:val="24"/>
        </w:rPr>
        <w:t>其它助剂</w:t>
      </w:r>
      <w:r>
        <w:rPr>
          <w:rFonts w:asciiTheme="minorEastAsia" w:hAnsiTheme="minorEastAsia" w:cstheme="minorEastAsia" w:hint="eastAsia"/>
          <w:sz w:val="24"/>
        </w:rPr>
        <w:t>的比例。</w:t>
      </w:r>
    </w:p>
    <w:p w:rsidR="00B223EB" w:rsidRDefault="00B223EB" w:rsidP="008D2DE8">
      <w:pPr>
        <w:spacing w:line="360" w:lineRule="auto"/>
        <w:rPr>
          <w:rFonts w:asciiTheme="minorEastAsia" w:hAnsiTheme="minorEastAsia" w:cstheme="minorEastAsia"/>
          <w:sz w:val="24"/>
        </w:rPr>
      </w:pPr>
      <w:r w:rsidRPr="00804BD4">
        <w:rPr>
          <w:rFonts w:asciiTheme="minorEastAsia" w:hAnsiTheme="minorEastAsia" w:cstheme="minorEastAsia" w:hint="eastAsia"/>
          <w:b/>
          <w:sz w:val="24"/>
        </w:rPr>
        <w:t xml:space="preserve">6.2.2 </w:t>
      </w:r>
      <w:r>
        <w:rPr>
          <w:rFonts w:asciiTheme="minorEastAsia" w:hAnsiTheme="minorEastAsia" w:cstheme="minorEastAsia" w:hint="eastAsia"/>
          <w:sz w:val="24"/>
        </w:rPr>
        <w:t>涂料配制时，充分搅拌对于水性漆很关键。搅拌不充分容易出现</w:t>
      </w:r>
      <w:r w:rsidR="00714E6B">
        <w:rPr>
          <w:rFonts w:asciiTheme="minorEastAsia" w:hAnsiTheme="minorEastAsia" w:cstheme="minorEastAsia" w:hint="eastAsia"/>
          <w:sz w:val="24"/>
        </w:rPr>
        <w:t>漆膜</w:t>
      </w:r>
      <w:r>
        <w:rPr>
          <w:rFonts w:asciiTheme="minorEastAsia" w:hAnsiTheme="minorEastAsia" w:cstheme="minorEastAsia" w:hint="eastAsia"/>
          <w:sz w:val="24"/>
        </w:rPr>
        <w:t>缩孔、油点等弊病。</w:t>
      </w:r>
    </w:p>
    <w:p w:rsidR="00B223EB" w:rsidRPr="008D2DE8" w:rsidRDefault="00B223EB" w:rsidP="008D2DE8">
      <w:pPr>
        <w:spacing w:line="360" w:lineRule="auto"/>
        <w:rPr>
          <w:rFonts w:asciiTheme="minorEastAsia" w:hAnsiTheme="minorEastAsia" w:cstheme="minorEastAsia"/>
          <w:sz w:val="24"/>
          <w:szCs w:val="24"/>
        </w:rPr>
      </w:pPr>
      <w:r w:rsidRPr="00804BD4">
        <w:rPr>
          <w:rFonts w:asciiTheme="minorEastAsia" w:hAnsiTheme="minorEastAsia" w:cstheme="minorEastAsia" w:hint="eastAsia"/>
          <w:b/>
          <w:sz w:val="24"/>
          <w:szCs w:val="24"/>
        </w:rPr>
        <w:t>6.2.3</w:t>
      </w:r>
      <w:r w:rsidRPr="00037B82">
        <w:rPr>
          <w:rFonts w:ascii="楷体_GB2312" w:eastAsia="楷体_GB2312" w:hint="eastAsia"/>
          <w:sz w:val="24"/>
          <w:szCs w:val="24"/>
        </w:rPr>
        <w:t>双组份</w:t>
      </w:r>
      <w:r w:rsidR="00AA3755" w:rsidRPr="00037B82">
        <w:rPr>
          <w:rFonts w:asciiTheme="minorEastAsia" w:hAnsiTheme="minorEastAsia" w:cstheme="minorEastAsia" w:hint="eastAsia"/>
          <w:sz w:val="24"/>
          <w:szCs w:val="24"/>
        </w:rPr>
        <w:t>水性涂料</w:t>
      </w:r>
      <w:r w:rsidRPr="00037B82">
        <w:rPr>
          <w:rFonts w:ascii="楷体_GB2312" w:eastAsia="楷体_GB2312" w:hint="eastAsia"/>
          <w:sz w:val="24"/>
          <w:szCs w:val="24"/>
        </w:rPr>
        <w:t>的基料和固化剂混合均匀后，使用前需放置一段时间，这样有利于基料和固化剂进行一定程度的熟化，有利于涂装和形成更好的</w:t>
      </w:r>
      <w:r w:rsidR="00714E6B">
        <w:rPr>
          <w:rFonts w:ascii="楷体_GB2312" w:eastAsia="楷体_GB2312" w:hint="eastAsia"/>
          <w:sz w:val="24"/>
          <w:szCs w:val="24"/>
        </w:rPr>
        <w:t>漆膜</w:t>
      </w:r>
      <w:r w:rsidRPr="00037B82">
        <w:rPr>
          <w:rFonts w:ascii="楷体_GB2312" w:eastAsia="楷体_GB2312" w:hint="eastAsia"/>
          <w:sz w:val="24"/>
          <w:szCs w:val="24"/>
        </w:rPr>
        <w:t>。</w:t>
      </w:r>
      <w:r w:rsidR="000F39A8">
        <w:rPr>
          <w:rFonts w:asciiTheme="majorEastAsia" w:eastAsiaTheme="majorEastAsia" w:hAnsiTheme="majorEastAsia" w:cs="宋体-18030" w:hint="eastAsia"/>
          <w:sz w:val="24"/>
          <w:szCs w:val="24"/>
        </w:rPr>
        <w:t>使用</w:t>
      </w:r>
      <w:r w:rsidR="002D0244" w:rsidRPr="00037B82">
        <w:rPr>
          <w:rFonts w:asciiTheme="majorEastAsia" w:eastAsiaTheme="majorEastAsia" w:hAnsiTheme="majorEastAsia" w:cs="宋体-18030" w:hint="eastAsia"/>
          <w:sz w:val="24"/>
          <w:szCs w:val="24"/>
        </w:rPr>
        <w:t>超过适用期</w:t>
      </w:r>
      <w:r w:rsidR="000724C1" w:rsidRPr="00037B82">
        <w:rPr>
          <w:rFonts w:asciiTheme="majorEastAsia" w:eastAsiaTheme="majorEastAsia" w:hAnsiTheme="majorEastAsia" w:cs="宋体-18030" w:hint="eastAsia"/>
          <w:sz w:val="24"/>
          <w:szCs w:val="24"/>
        </w:rPr>
        <w:t>的涂料，</w:t>
      </w:r>
      <w:r w:rsidR="000F39A8">
        <w:rPr>
          <w:rFonts w:asciiTheme="minorEastAsia" w:hAnsiTheme="minorEastAsia" w:cstheme="minorEastAsia" w:hint="eastAsia"/>
          <w:sz w:val="24"/>
          <w:szCs w:val="24"/>
        </w:rPr>
        <w:t>易产生凝胶、附着力差等</w:t>
      </w:r>
      <w:r w:rsidR="00714E6B">
        <w:rPr>
          <w:rFonts w:asciiTheme="minorEastAsia" w:hAnsiTheme="minorEastAsia" w:cstheme="minorEastAsia" w:hint="eastAsia"/>
          <w:sz w:val="24"/>
          <w:szCs w:val="24"/>
        </w:rPr>
        <w:t>漆膜</w:t>
      </w:r>
      <w:r w:rsidR="000F39A8">
        <w:rPr>
          <w:rFonts w:asciiTheme="minorEastAsia" w:hAnsiTheme="minorEastAsia" w:cstheme="minorEastAsia" w:hint="eastAsia"/>
          <w:sz w:val="24"/>
          <w:szCs w:val="24"/>
        </w:rPr>
        <w:t>缺陷</w:t>
      </w:r>
      <w:r w:rsidR="008D2DE8" w:rsidRPr="00037B82">
        <w:rPr>
          <w:rFonts w:asciiTheme="minorEastAsia" w:hAnsiTheme="minorEastAsia" w:cstheme="minorEastAsia" w:hint="eastAsia"/>
          <w:sz w:val="24"/>
          <w:szCs w:val="24"/>
        </w:rPr>
        <w:t>。</w:t>
      </w:r>
      <w:r w:rsidR="008D2DE8">
        <w:rPr>
          <w:rFonts w:asciiTheme="minorEastAsia" w:hAnsiTheme="minorEastAsia" w:cstheme="minorEastAsia" w:hint="eastAsia"/>
          <w:sz w:val="24"/>
          <w:szCs w:val="24"/>
        </w:rPr>
        <w:t xml:space="preserve">   </w:t>
      </w:r>
    </w:p>
    <w:p w:rsidR="004E24A2" w:rsidRPr="00B223EB" w:rsidRDefault="004E24A2" w:rsidP="00BB5E84">
      <w:pPr>
        <w:spacing w:line="360" w:lineRule="auto"/>
        <w:rPr>
          <w:rFonts w:ascii="黑体" w:eastAsia="黑体" w:hAnsi="黑体" w:cstheme="minorEastAsia"/>
          <w:b/>
          <w:sz w:val="24"/>
        </w:rPr>
      </w:pPr>
    </w:p>
    <w:p w:rsidR="00B26A4E" w:rsidRDefault="00B26A4E" w:rsidP="0032048F">
      <w:pPr>
        <w:spacing w:line="220" w:lineRule="atLeast"/>
        <w:jc w:val="center"/>
        <w:rPr>
          <w:rFonts w:ascii="黑体" w:eastAsia="黑体" w:hAnsi="黑体"/>
          <w:b/>
          <w:sz w:val="24"/>
          <w:szCs w:val="24"/>
        </w:rPr>
      </w:pPr>
    </w:p>
    <w:p w:rsidR="002A2366" w:rsidRDefault="004E24A2" w:rsidP="0032048F">
      <w:pPr>
        <w:spacing w:line="220" w:lineRule="atLeast"/>
        <w:jc w:val="center"/>
        <w:rPr>
          <w:rFonts w:ascii="黑体" w:eastAsia="黑体" w:hAnsi="黑体"/>
          <w:b/>
          <w:sz w:val="24"/>
          <w:szCs w:val="24"/>
        </w:rPr>
      </w:pPr>
      <w:r w:rsidRPr="004E24A2">
        <w:rPr>
          <w:rFonts w:ascii="黑体" w:eastAsia="黑体" w:hAnsi="黑体" w:hint="eastAsia"/>
          <w:b/>
          <w:sz w:val="24"/>
          <w:szCs w:val="24"/>
        </w:rPr>
        <w:lastRenderedPageBreak/>
        <w:t>6.3  涂裝施工</w:t>
      </w:r>
    </w:p>
    <w:p w:rsidR="004E24A2" w:rsidRDefault="004E24A2" w:rsidP="0032048F">
      <w:pPr>
        <w:spacing w:line="220" w:lineRule="atLeast"/>
        <w:jc w:val="center"/>
        <w:rPr>
          <w:rFonts w:ascii="黑体" w:eastAsia="黑体" w:hAnsi="黑体"/>
          <w:b/>
          <w:sz w:val="24"/>
          <w:szCs w:val="24"/>
        </w:rPr>
      </w:pPr>
    </w:p>
    <w:p w:rsidR="00240690" w:rsidRDefault="004E24A2" w:rsidP="00240690">
      <w:pPr>
        <w:spacing w:line="360" w:lineRule="auto"/>
        <w:rPr>
          <w:rFonts w:ascii="宋体" w:hAnsi="宋体"/>
          <w:sz w:val="24"/>
        </w:rPr>
      </w:pPr>
      <w:r w:rsidRPr="00804BD4">
        <w:rPr>
          <w:rFonts w:asciiTheme="minorEastAsia" w:hAnsiTheme="minorEastAsia" w:hint="eastAsia"/>
          <w:b/>
          <w:sz w:val="24"/>
          <w:szCs w:val="24"/>
        </w:rPr>
        <w:t>6.3.</w:t>
      </w:r>
      <w:r w:rsidR="00240690" w:rsidRPr="00804BD4">
        <w:rPr>
          <w:rFonts w:asciiTheme="minorEastAsia" w:hAnsiTheme="minorEastAsia" w:hint="eastAsia"/>
          <w:b/>
          <w:sz w:val="24"/>
          <w:szCs w:val="24"/>
        </w:rPr>
        <w:t xml:space="preserve">2 </w:t>
      </w:r>
      <w:r w:rsidR="00240690">
        <w:rPr>
          <w:rFonts w:asciiTheme="minorEastAsia" w:hAnsiTheme="minorEastAsia" w:hint="eastAsia"/>
          <w:sz w:val="24"/>
          <w:szCs w:val="24"/>
        </w:rPr>
        <w:t xml:space="preserve"> </w:t>
      </w:r>
      <w:r w:rsidR="00240690">
        <w:rPr>
          <w:rFonts w:ascii="宋体" w:hAnsi="宋体" w:hint="eastAsia"/>
          <w:sz w:val="24"/>
        </w:rPr>
        <w:t>已经处理的钢构件，应及时涂上底</w:t>
      </w:r>
      <w:r w:rsidR="0072528A">
        <w:rPr>
          <w:rFonts w:ascii="宋体" w:hAnsi="宋体" w:hint="eastAsia"/>
          <w:sz w:val="24"/>
        </w:rPr>
        <w:t>漆</w:t>
      </w:r>
      <w:r w:rsidR="00240690">
        <w:rPr>
          <w:rFonts w:ascii="宋体" w:hAnsi="宋体" w:hint="eastAsia"/>
          <w:sz w:val="24"/>
        </w:rPr>
        <w:t>。</w:t>
      </w:r>
      <w:r w:rsidR="009221D3" w:rsidRPr="00B10379">
        <w:rPr>
          <w:rFonts w:ascii="宋体" w:hAnsi="宋体" w:hint="eastAsia"/>
          <w:sz w:val="24"/>
        </w:rPr>
        <w:t>从基材表面处理</w:t>
      </w:r>
      <w:r w:rsidR="00B10379">
        <w:rPr>
          <w:rFonts w:ascii="宋体" w:hAnsi="宋体" w:hint="eastAsia"/>
          <w:sz w:val="24"/>
        </w:rPr>
        <w:t>完成</w:t>
      </w:r>
      <w:r w:rsidR="00BA677F" w:rsidRPr="00B10379">
        <w:rPr>
          <w:rFonts w:ascii="宋体" w:hAnsi="宋体" w:hint="eastAsia"/>
          <w:sz w:val="24"/>
        </w:rPr>
        <w:t>后</w:t>
      </w:r>
      <w:r w:rsidR="009221D3">
        <w:rPr>
          <w:rFonts w:ascii="宋体" w:hAnsi="宋体" w:hint="eastAsia"/>
          <w:sz w:val="24"/>
        </w:rPr>
        <w:t>到涂底</w:t>
      </w:r>
      <w:r w:rsidR="0072528A">
        <w:rPr>
          <w:rFonts w:ascii="宋体" w:hAnsi="宋体" w:hint="eastAsia"/>
          <w:sz w:val="24"/>
        </w:rPr>
        <w:t>漆</w:t>
      </w:r>
      <w:r w:rsidR="009221D3">
        <w:rPr>
          <w:rFonts w:ascii="宋体" w:hAnsi="宋体" w:hint="eastAsia"/>
          <w:sz w:val="24"/>
        </w:rPr>
        <w:t>的时间不应超过</w:t>
      </w:r>
      <w:r w:rsidR="008D2DE8">
        <w:rPr>
          <w:rFonts w:ascii="宋体" w:hAnsi="宋体" w:hint="eastAsia"/>
          <w:sz w:val="24"/>
        </w:rPr>
        <w:t>4</w:t>
      </w:r>
      <w:r w:rsidR="00240690">
        <w:rPr>
          <w:rFonts w:ascii="宋体" w:hAnsi="宋体" w:hint="eastAsia"/>
          <w:sz w:val="24"/>
        </w:rPr>
        <w:t>小时。</w:t>
      </w:r>
      <w:r w:rsidR="001D2EDD">
        <w:rPr>
          <w:rFonts w:ascii="宋体" w:hAnsi="宋体" w:hint="eastAsia"/>
          <w:sz w:val="24"/>
        </w:rPr>
        <w:t>涂装前如发现基材表面被污染或返</w:t>
      </w:r>
      <w:r w:rsidR="001D0617">
        <w:rPr>
          <w:rFonts w:ascii="宋体" w:hAnsi="宋体" w:hint="eastAsia"/>
          <w:sz w:val="24"/>
        </w:rPr>
        <w:t>锈</w:t>
      </w:r>
      <w:r w:rsidR="001D2EDD">
        <w:rPr>
          <w:rFonts w:ascii="宋体" w:hAnsi="宋体" w:hint="eastAsia"/>
          <w:sz w:val="24"/>
        </w:rPr>
        <w:t>，应重新清理至原要求的表面清洁度等级。</w:t>
      </w:r>
      <w:r w:rsidR="00240690">
        <w:rPr>
          <w:rFonts w:ascii="宋体" w:hAnsi="宋体" w:hint="eastAsia"/>
          <w:sz w:val="24"/>
        </w:rPr>
        <w:t>这个时间对我国绝大多数地区的环境条件是可以满足的</w:t>
      </w:r>
      <w:r w:rsidR="007D04C6">
        <w:rPr>
          <w:rFonts w:ascii="宋体" w:hAnsi="宋体" w:hint="eastAsia"/>
          <w:sz w:val="24"/>
        </w:rPr>
        <w:t>。</w:t>
      </w:r>
      <w:r w:rsidR="00240690">
        <w:rPr>
          <w:rFonts w:ascii="宋体" w:hAnsi="宋体" w:hint="eastAsia"/>
          <w:sz w:val="24"/>
        </w:rPr>
        <w:t>施工组织中应注意工作任务安排恰当，从而有效控制除锈效果。</w:t>
      </w:r>
    </w:p>
    <w:p w:rsidR="00144365" w:rsidRDefault="00144365" w:rsidP="00240690">
      <w:pPr>
        <w:spacing w:line="360" w:lineRule="auto"/>
        <w:rPr>
          <w:rFonts w:ascii="宋体" w:hAnsi="宋体"/>
          <w:sz w:val="24"/>
        </w:rPr>
      </w:pPr>
      <w:r w:rsidRPr="00804BD4">
        <w:rPr>
          <w:rFonts w:ascii="宋体" w:hAnsi="宋体" w:hint="eastAsia"/>
          <w:b/>
          <w:sz w:val="24"/>
        </w:rPr>
        <w:t xml:space="preserve">6.3.3 </w:t>
      </w:r>
      <w:r>
        <w:rPr>
          <w:rFonts w:ascii="宋体" w:hAnsi="宋体" w:hint="eastAsia"/>
          <w:sz w:val="24"/>
        </w:rPr>
        <w:t xml:space="preserve"> 由于涂料品种不同，各生产厂商的生产配方不同，</w:t>
      </w:r>
      <w:r w:rsidR="00915EFD">
        <w:rPr>
          <w:rFonts w:ascii="宋体" w:hAnsi="宋体" w:hint="eastAsia"/>
          <w:sz w:val="24"/>
        </w:rPr>
        <w:t>故</w:t>
      </w:r>
      <w:r>
        <w:rPr>
          <w:rFonts w:ascii="宋体" w:hAnsi="宋体" w:hint="eastAsia"/>
          <w:sz w:val="24"/>
        </w:rPr>
        <w:t>涂装</w:t>
      </w:r>
      <w:r w:rsidRPr="009D002F">
        <w:rPr>
          <w:rFonts w:asciiTheme="majorEastAsia" w:eastAsiaTheme="majorEastAsia" w:hAnsiTheme="majorEastAsia" w:hint="eastAsia"/>
          <w:sz w:val="24"/>
          <w:szCs w:val="24"/>
        </w:rPr>
        <w:t>间隔时间</w:t>
      </w:r>
      <w:r w:rsidR="00915EFD">
        <w:rPr>
          <w:rFonts w:asciiTheme="majorEastAsia" w:eastAsiaTheme="majorEastAsia" w:hAnsiTheme="majorEastAsia" w:hint="eastAsia"/>
          <w:sz w:val="24"/>
          <w:szCs w:val="24"/>
        </w:rPr>
        <w:t>应</w:t>
      </w:r>
      <w:r w:rsidRPr="009D002F">
        <w:rPr>
          <w:rFonts w:asciiTheme="majorEastAsia" w:eastAsiaTheme="majorEastAsia" w:hAnsiTheme="majorEastAsia" w:hint="eastAsia"/>
          <w:sz w:val="24"/>
          <w:szCs w:val="24"/>
        </w:rPr>
        <w:t>符合</w:t>
      </w:r>
      <w:r w:rsidR="00A62F3A">
        <w:rPr>
          <w:rFonts w:asciiTheme="majorEastAsia" w:eastAsiaTheme="majorEastAsia" w:hAnsiTheme="majorEastAsia" w:hint="eastAsia"/>
          <w:sz w:val="24"/>
          <w:szCs w:val="24"/>
        </w:rPr>
        <w:t>涂料供应商</w:t>
      </w:r>
      <w:r w:rsidRPr="009D002F">
        <w:rPr>
          <w:rFonts w:asciiTheme="majorEastAsia" w:eastAsiaTheme="majorEastAsia" w:hAnsiTheme="majorEastAsia" w:hint="eastAsia"/>
          <w:sz w:val="24"/>
          <w:szCs w:val="24"/>
        </w:rPr>
        <w:t>产品说明书的规定</w:t>
      </w:r>
      <w:r>
        <w:rPr>
          <w:rFonts w:asciiTheme="majorEastAsia" w:eastAsiaTheme="majorEastAsia" w:hAnsiTheme="majorEastAsia" w:hint="eastAsia"/>
          <w:sz w:val="24"/>
          <w:szCs w:val="24"/>
        </w:rPr>
        <w:t>。</w:t>
      </w:r>
    </w:p>
    <w:p w:rsidR="00240690" w:rsidRDefault="00240690" w:rsidP="00454564">
      <w:pPr>
        <w:spacing w:line="360" w:lineRule="auto"/>
        <w:rPr>
          <w:rFonts w:ascii="宋体" w:hAnsi="宋体"/>
          <w:sz w:val="24"/>
        </w:rPr>
      </w:pPr>
      <w:r w:rsidRPr="00804BD4">
        <w:rPr>
          <w:rFonts w:ascii="宋体" w:hAnsi="宋体" w:hint="eastAsia"/>
          <w:b/>
          <w:sz w:val="24"/>
        </w:rPr>
        <w:t>6.3.4</w:t>
      </w:r>
      <w:r>
        <w:rPr>
          <w:rFonts w:ascii="宋体" w:hAnsi="宋体" w:hint="eastAsia"/>
          <w:sz w:val="24"/>
        </w:rPr>
        <w:t xml:space="preserve">  </w:t>
      </w:r>
      <w:r w:rsidR="0099255D">
        <w:rPr>
          <w:rFonts w:ascii="宋体" w:hAnsi="宋体" w:hint="eastAsia"/>
          <w:sz w:val="24"/>
        </w:rPr>
        <w:t>对于固化已久的涂层，由于表面固化度提高，表面光滑</w:t>
      </w:r>
      <w:r w:rsidR="006C72A3">
        <w:rPr>
          <w:rFonts w:ascii="宋体" w:hAnsi="宋体" w:hint="eastAsia"/>
          <w:sz w:val="24"/>
        </w:rPr>
        <w:t>。对表面打磨后，</w:t>
      </w:r>
      <w:r w:rsidR="00283E07">
        <w:rPr>
          <w:rFonts w:ascii="宋体" w:hAnsi="宋体" w:hint="eastAsia"/>
          <w:sz w:val="24"/>
        </w:rPr>
        <w:t>提高了</w:t>
      </w:r>
      <w:r w:rsidR="006C72A3">
        <w:rPr>
          <w:rFonts w:ascii="宋体" w:hAnsi="宋体" w:hint="eastAsia"/>
          <w:sz w:val="24"/>
        </w:rPr>
        <w:t>粗糙度</w:t>
      </w:r>
      <w:r w:rsidR="00283E07">
        <w:rPr>
          <w:rFonts w:ascii="宋体" w:hAnsi="宋体" w:hint="eastAsia"/>
          <w:sz w:val="24"/>
        </w:rPr>
        <w:t>，</w:t>
      </w:r>
      <w:r w:rsidR="006C72A3">
        <w:rPr>
          <w:rFonts w:ascii="宋体" w:hAnsi="宋体" w:hint="eastAsia"/>
          <w:sz w:val="24"/>
        </w:rPr>
        <w:t>增加了表面积，</w:t>
      </w:r>
      <w:r w:rsidR="00283E07">
        <w:rPr>
          <w:rFonts w:ascii="宋体" w:hAnsi="宋体" w:hint="eastAsia"/>
          <w:sz w:val="24"/>
        </w:rPr>
        <w:t>从而</w:t>
      </w:r>
      <w:r w:rsidR="006C72A3">
        <w:rPr>
          <w:rFonts w:ascii="宋体" w:hAnsi="宋体" w:hint="eastAsia"/>
          <w:sz w:val="24"/>
        </w:rPr>
        <w:t>提高</w:t>
      </w:r>
      <w:r w:rsidR="00283E07">
        <w:rPr>
          <w:rFonts w:ascii="宋体" w:hAnsi="宋体" w:hint="eastAsia"/>
          <w:sz w:val="24"/>
        </w:rPr>
        <w:t>了</w:t>
      </w:r>
      <w:r w:rsidR="006C72A3">
        <w:rPr>
          <w:rFonts w:ascii="宋体" w:hAnsi="宋体" w:hint="eastAsia"/>
          <w:sz w:val="24"/>
        </w:rPr>
        <w:t>层间附着力。</w:t>
      </w:r>
    </w:p>
    <w:p w:rsidR="002A2366" w:rsidRPr="00454564" w:rsidRDefault="006C72A3" w:rsidP="00454564">
      <w:pPr>
        <w:spacing w:line="360" w:lineRule="auto"/>
        <w:jc w:val="left"/>
        <w:rPr>
          <w:rFonts w:asciiTheme="minorEastAsia" w:hAnsiTheme="minorEastAsia"/>
          <w:sz w:val="24"/>
          <w:szCs w:val="24"/>
        </w:rPr>
      </w:pPr>
      <w:r w:rsidRPr="00804BD4">
        <w:rPr>
          <w:rFonts w:ascii="宋体" w:hAnsi="宋体" w:hint="eastAsia"/>
          <w:b/>
          <w:sz w:val="24"/>
        </w:rPr>
        <w:t>6.3.5</w:t>
      </w:r>
      <w:r w:rsidR="00144365" w:rsidRPr="00804BD4">
        <w:rPr>
          <w:rFonts w:ascii="宋体" w:hAnsi="宋体" w:hint="eastAsia"/>
          <w:b/>
          <w:sz w:val="24"/>
        </w:rPr>
        <w:t xml:space="preserve"> </w:t>
      </w:r>
      <w:r w:rsidR="00144365">
        <w:rPr>
          <w:rFonts w:ascii="宋体" w:hAnsi="宋体" w:hint="eastAsia"/>
          <w:sz w:val="24"/>
        </w:rPr>
        <w:t xml:space="preserve"> </w:t>
      </w:r>
      <w:r w:rsidR="00144365">
        <w:rPr>
          <w:rFonts w:asciiTheme="majorEastAsia" w:eastAsiaTheme="majorEastAsia" w:hAnsiTheme="majorEastAsia" w:hint="eastAsia"/>
          <w:sz w:val="24"/>
          <w:szCs w:val="24"/>
        </w:rPr>
        <w:t>刚涂覆的涂层进行干燥/固化（即养护时间），</w:t>
      </w:r>
      <w:r w:rsidR="00454564">
        <w:rPr>
          <w:rFonts w:asciiTheme="majorEastAsia" w:eastAsiaTheme="majorEastAsia" w:hAnsiTheme="majorEastAsia" w:hint="eastAsia"/>
          <w:sz w:val="24"/>
          <w:szCs w:val="24"/>
        </w:rPr>
        <w:t>与</w:t>
      </w:r>
      <w:r w:rsidR="0036783F">
        <w:rPr>
          <w:rFonts w:asciiTheme="majorEastAsia" w:eastAsiaTheme="majorEastAsia" w:hAnsiTheme="majorEastAsia" w:hint="eastAsia"/>
          <w:sz w:val="24"/>
          <w:szCs w:val="24"/>
        </w:rPr>
        <w:t>涂覆后涂层的存放环境有关</w:t>
      </w:r>
      <w:r w:rsidR="00197F27">
        <w:rPr>
          <w:rFonts w:asciiTheme="majorEastAsia" w:eastAsiaTheme="majorEastAsia" w:hAnsiTheme="majorEastAsia" w:hint="eastAsia"/>
          <w:sz w:val="24"/>
          <w:szCs w:val="24"/>
        </w:rPr>
        <w:t>，受温度、湿度的影响较大。</w:t>
      </w:r>
    </w:p>
    <w:p w:rsidR="002A2366" w:rsidRDefault="002A2366" w:rsidP="0032048F">
      <w:pPr>
        <w:spacing w:line="220" w:lineRule="atLeast"/>
        <w:jc w:val="center"/>
        <w:rPr>
          <w:rFonts w:asciiTheme="minorEastAsia" w:hAnsiTheme="minorEastAsia"/>
          <w:b/>
          <w:sz w:val="28"/>
          <w:szCs w:val="28"/>
        </w:rPr>
      </w:pPr>
    </w:p>
    <w:p w:rsidR="002A2366" w:rsidRDefault="002A2366" w:rsidP="0032048F">
      <w:pPr>
        <w:spacing w:line="220" w:lineRule="atLeast"/>
        <w:jc w:val="center"/>
        <w:rPr>
          <w:rFonts w:asciiTheme="minorEastAsia" w:hAnsiTheme="minorEastAsia"/>
          <w:b/>
          <w:sz w:val="28"/>
          <w:szCs w:val="28"/>
        </w:rPr>
      </w:pPr>
    </w:p>
    <w:p w:rsidR="002A2366" w:rsidRDefault="002A2366" w:rsidP="0032048F">
      <w:pPr>
        <w:spacing w:line="220" w:lineRule="atLeast"/>
        <w:jc w:val="center"/>
        <w:rPr>
          <w:rFonts w:asciiTheme="minorEastAsia" w:hAnsiTheme="minorEastAsia"/>
          <w:b/>
          <w:sz w:val="28"/>
          <w:szCs w:val="28"/>
        </w:rPr>
      </w:pPr>
    </w:p>
    <w:p w:rsidR="002A2366" w:rsidRDefault="002A2366" w:rsidP="0032048F">
      <w:pPr>
        <w:spacing w:line="220" w:lineRule="atLeast"/>
        <w:jc w:val="center"/>
        <w:rPr>
          <w:rFonts w:asciiTheme="minorEastAsia" w:hAnsiTheme="minorEastAsia"/>
          <w:b/>
          <w:sz w:val="28"/>
          <w:szCs w:val="28"/>
        </w:rPr>
      </w:pPr>
    </w:p>
    <w:p w:rsidR="002A2366" w:rsidRDefault="002A2366" w:rsidP="0032048F">
      <w:pPr>
        <w:spacing w:line="220" w:lineRule="atLeast"/>
        <w:jc w:val="center"/>
        <w:rPr>
          <w:rFonts w:asciiTheme="minorEastAsia" w:hAnsiTheme="minorEastAsia"/>
          <w:b/>
          <w:sz w:val="28"/>
          <w:szCs w:val="28"/>
        </w:rPr>
      </w:pPr>
    </w:p>
    <w:p w:rsidR="002A2366" w:rsidRDefault="002A2366" w:rsidP="0032048F">
      <w:pPr>
        <w:spacing w:line="220" w:lineRule="atLeast"/>
        <w:jc w:val="center"/>
        <w:rPr>
          <w:rFonts w:asciiTheme="minorEastAsia" w:hAnsiTheme="minorEastAsia"/>
          <w:b/>
          <w:sz w:val="28"/>
          <w:szCs w:val="28"/>
        </w:rPr>
      </w:pPr>
    </w:p>
    <w:p w:rsidR="002A2366" w:rsidRDefault="002A2366" w:rsidP="0032048F">
      <w:pPr>
        <w:spacing w:line="220" w:lineRule="atLeast"/>
        <w:jc w:val="center"/>
        <w:rPr>
          <w:rFonts w:asciiTheme="minorEastAsia" w:hAnsiTheme="minorEastAsia"/>
          <w:b/>
          <w:sz w:val="28"/>
          <w:szCs w:val="28"/>
        </w:rPr>
      </w:pPr>
    </w:p>
    <w:p w:rsidR="002A2366" w:rsidRDefault="002A2366" w:rsidP="0032048F">
      <w:pPr>
        <w:spacing w:line="220" w:lineRule="atLeast"/>
        <w:jc w:val="center"/>
        <w:rPr>
          <w:rFonts w:asciiTheme="minorEastAsia" w:hAnsiTheme="minorEastAsia"/>
          <w:b/>
          <w:sz w:val="28"/>
          <w:szCs w:val="28"/>
        </w:rPr>
      </w:pPr>
    </w:p>
    <w:p w:rsidR="00AC1A6A" w:rsidRDefault="00AC1A6A" w:rsidP="0032048F">
      <w:pPr>
        <w:spacing w:line="220" w:lineRule="atLeast"/>
        <w:jc w:val="center"/>
        <w:rPr>
          <w:rFonts w:asciiTheme="minorEastAsia" w:hAnsiTheme="minorEastAsia"/>
          <w:b/>
          <w:sz w:val="28"/>
          <w:szCs w:val="28"/>
        </w:rPr>
      </w:pPr>
    </w:p>
    <w:p w:rsidR="00B26A4E" w:rsidRDefault="00B26A4E" w:rsidP="0032048F">
      <w:pPr>
        <w:spacing w:line="220" w:lineRule="atLeast"/>
        <w:jc w:val="center"/>
        <w:rPr>
          <w:rFonts w:asciiTheme="minorEastAsia" w:hAnsiTheme="minorEastAsia"/>
          <w:b/>
          <w:sz w:val="28"/>
          <w:szCs w:val="28"/>
        </w:rPr>
      </w:pPr>
    </w:p>
    <w:p w:rsidR="00B26A4E" w:rsidRDefault="00B26A4E" w:rsidP="0032048F">
      <w:pPr>
        <w:spacing w:line="220" w:lineRule="atLeast"/>
        <w:jc w:val="center"/>
        <w:rPr>
          <w:rFonts w:asciiTheme="minorEastAsia" w:hAnsiTheme="minorEastAsia"/>
          <w:b/>
          <w:sz w:val="28"/>
          <w:szCs w:val="28"/>
        </w:rPr>
      </w:pPr>
    </w:p>
    <w:p w:rsidR="00B26A4E" w:rsidRDefault="00B26A4E" w:rsidP="0032048F">
      <w:pPr>
        <w:spacing w:line="220" w:lineRule="atLeast"/>
        <w:jc w:val="center"/>
        <w:rPr>
          <w:rFonts w:asciiTheme="minorEastAsia" w:hAnsiTheme="minorEastAsia"/>
          <w:b/>
          <w:sz w:val="28"/>
          <w:szCs w:val="28"/>
        </w:rPr>
      </w:pPr>
    </w:p>
    <w:p w:rsidR="00B26A4E" w:rsidRDefault="00B26A4E" w:rsidP="0032048F">
      <w:pPr>
        <w:spacing w:line="220" w:lineRule="atLeast"/>
        <w:jc w:val="center"/>
        <w:rPr>
          <w:rFonts w:asciiTheme="minorEastAsia" w:hAnsiTheme="minorEastAsia"/>
          <w:b/>
          <w:sz w:val="28"/>
          <w:szCs w:val="28"/>
        </w:rPr>
      </w:pPr>
    </w:p>
    <w:p w:rsidR="00C264A6" w:rsidRPr="00C264A6" w:rsidRDefault="00C264A6" w:rsidP="0032048F">
      <w:pPr>
        <w:spacing w:line="220" w:lineRule="atLeast"/>
        <w:jc w:val="center"/>
        <w:rPr>
          <w:rFonts w:asciiTheme="minorEastAsia" w:hAnsiTheme="minorEastAsia"/>
          <w:b/>
          <w:sz w:val="28"/>
          <w:szCs w:val="28"/>
        </w:rPr>
      </w:pPr>
    </w:p>
    <w:p w:rsidR="0032048F" w:rsidRDefault="0032048F" w:rsidP="0032048F">
      <w:pPr>
        <w:spacing w:line="220" w:lineRule="atLeast"/>
        <w:jc w:val="center"/>
        <w:rPr>
          <w:rFonts w:asciiTheme="minorEastAsia" w:hAnsiTheme="minorEastAsia"/>
          <w:b/>
          <w:sz w:val="28"/>
          <w:szCs w:val="28"/>
        </w:rPr>
      </w:pPr>
      <w:r w:rsidRPr="00324D2E">
        <w:rPr>
          <w:rFonts w:asciiTheme="minorEastAsia" w:hAnsiTheme="minorEastAsia" w:hint="eastAsia"/>
          <w:b/>
          <w:sz w:val="28"/>
          <w:szCs w:val="28"/>
        </w:rPr>
        <w:lastRenderedPageBreak/>
        <w:t>7 涂层质量检验</w:t>
      </w:r>
      <w:r>
        <w:rPr>
          <w:rFonts w:asciiTheme="minorEastAsia" w:hAnsiTheme="minorEastAsia" w:hint="eastAsia"/>
          <w:b/>
          <w:sz w:val="28"/>
          <w:szCs w:val="28"/>
        </w:rPr>
        <w:t xml:space="preserve"> </w:t>
      </w:r>
    </w:p>
    <w:p w:rsidR="006D3142" w:rsidRDefault="006D3142" w:rsidP="0032048F">
      <w:pPr>
        <w:spacing w:line="360" w:lineRule="auto"/>
        <w:rPr>
          <w:rFonts w:asciiTheme="majorEastAsia" w:eastAsiaTheme="majorEastAsia" w:hAnsiTheme="majorEastAsia"/>
          <w:b/>
          <w:sz w:val="24"/>
          <w:szCs w:val="24"/>
        </w:rPr>
      </w:pPr>
    </w:p>
    <w:p w:rsidR="0032048F" w:rsidRPr="00CE5A01" w:rsidRDefault="0032048F" w:rsidP="0032048F">
      <w:pPr>
        <w:spacing w:line="360" w:lineRule="auto"/>
        <w:rPr>
          <w:rFonts w:asciiTheme="majorEastAsia" w:eastAsiaTheme="majorEastAsia" w:hAnsiTheme="majorEastAsia" w:cs="宋体-18030"/>
          <w:sz w:val="24"/>
        </w:rPr>
      </w:pPr>
      <w:r w:rsidRPr="00324D2E">
        <w:rPr>
          <w:rFonts w:asciiTheme="majorEastAsia" w:eastAsiaTheme="majorEastAsia" w:hAnsiTheme="majorEastAsia" w:hint="eastAsia"/>
          <w:b/>
          <w:sz w:val="24"/>
          <w:szCs w:val="24"/>
        </w:rPr>
        <w:t>7</w:t>
      </w:r>
      <w:r w:rsidRPr="00324D2E">
        <w:rPr>
          <w:rFonts w:asciiTheme="majorEastAsia" w:eastAsiaTheme="majorEastAsia" w:hAnsiTheme="majorEastAsia"/>
          <w:b/>
          <w:sz w:val="24"/>
          <w:szCs w:val="24"/>
        </w:rPr>
        <w:t>.</w:t>
      </w:r>
      <w:r w:rsidRPr="00324D2E">
        <w:rPr>
          <w:rFonts w:asciiTheme="majorEastAsia" w:eastAsiaTheme="majorEastAsia" w:hAnsiTheme="majorEastAsia" w:hint="eastAsia"/>
          <w:b/>
          <w:sz w:val="24"/>
          <w:szCs w:val="24"/>
        </w:rPr>
        <w:t>0</w:t>
      </w:r>
      <w:r w:rsidRPr="00324D2E">
        <w:rPr>
          <w:rFonts w:asciiTheme="majorEastAsia" w:eastAsiaTheme="majorEastAsia" w:hAnsiTheme="majorEastAsia"/>
          <w:b/>
          <w:sz w:val="24"/>
          <w:szCs w:val="24"/>
        </w:rPr>
        <w:t>.</w:t>
      </w:r>
      <w:r w:rsidR="00DC092A">
        <w:rPr>
          <w:rFonts w:asciiTheme="majorEastAsia" w:eastAsiaTheme="majorEastAsia" w:hAnsiTheme="majorEastAsia" w:hint="eastAsia"/>
          <w:b/>
          <w:sz w:val="24"/>
          <w:szCs w:val="24"/>
        </w:rPr>
        <w:t>2</w:t>
      </w:r>
      <w:r w:rsidRPr="00CE5A01">
        <w:rPr>
          <w:rFonts w:asciiTheme="majorEastAsia" w:eastAsiaTheme="majorEastAsia" w:hAnsiTheme="majorEastAsia" w:cs="宋体-18030" w:hint="eastAsia"/>
          <w:sz w:val="24"/>
        </w:rPr>
        <w:t>外观的检测要重点关注立面、转角、接缝、焊缝等容易出现涂装问题的部位</w:t>
      </w:r>
      <w:r w:rsidR="006D3142">
        <w:rPr>
          <w:rFonts w:asciiTheme="majorEastAsia" w:eastAsiaTheme="majorEastAsia" w:hAnsiTheme="majorEastAsia" w:cs="宋体-18030" w:hint="eastAsia"/>
          <w:sz w:val="24"/>
        </w:rPr>
        <w:t>，</w:t>
      </w:r>
      <w:r w:rsidRPr="00CE5A01">
        <w:rPr>
          <w:rFonts w:asciiTheme="majorEastAsia" w:eastAsiaTheme="majorEastAsia" w:hAnsiTheme="majorEastAsia" w:cs="宋体-18030" w:hint="eastAsia"/>
          <w:sz w:val="24"/>
        </w:rPr>
        <w:t>还有构件在运输和安装过程中，易受机械损伤的部位。</w:t>
      </w:r>
    </w:p>
    <w:p w:rsidR="0032048F" w:rsidRPr="00324D2E" w:rsidRDefault="0032048F" w:rsidP="0032048F">
      <w:pPr>
        <w:pStyle w:val="a2"/>
        <w:numPr>
          <w:ilvl w:val="0"/>
          <w:numId w:val="0"/>
        </w:numPr>
        <w:spacing w:beforeLines="0" w:afterLines="0" w:line="360" w:lineRule="auto"/>
        <w:rPr>
          <w:rFonts w:asciiTheme="majorEastAsia" w:eastAsiaTheme="majorEastAsia" w:hAnsiTheme="majorEastAsia"/>
          <w:sz w:val="24"/>
          <w:szCs w:val="24"/>
        </w:rPr>
      </w:pPr>
      <w:r w:rsidRPr="00324D2E">
        <w:rPr>
          <w:rFonts w:asciiTheme="majorEastAsia" w:eastAsiaTheme="majorEastAsia" w:hAnsiTheme="majorEastAsia" w:hint="eastAsia"/>
          <w:b/>
          <w:sz w:val="24"/>
          <w:szCs w:val="24"/>
        </w:rPr>
        <w:t>7</w:t>
      </w:r>
      <w:r w:rsidRPr="00324D2E">
        <w:rPr>
          <w:rFonts w:asciiTheme="majorEastAsia" w:eastAsiaTheme="majorEastAsia" w:hAnsiTheme="majorEastAsia"/>
          <w:b/>
          <w:sz w:val="24"/>
          <w:szCs w:val="24"/>
        </w:rPr>
        <w:t>.</w:t>
      </w:r>
      <w:r w:rsidRPr="00324D2E">
        <w:rPr>
          <w:rFonts w:asciiTheme="majorEastAsia" w:eastAsiaTheme="majorEastAsia" w:hAnsiTheme="majorEastAsia" w:hint="eastAsia"/>
          <w:b/>
          <w:sz w:val="24"/>
          <w:szCs w:val="24"/>
        </w:rPr>
        <w:t>0</w:t>
      </w:r>
      <w:r w:rsidRPr="00324D2E">
        <w:rPr>
          <w:rFonts w:asciiTheme="majorEastAsia" w:eastAsiaTheme="majorEastAsia" w:hAnsiTheme="majorEastAsia"/>
          <w:b/>
          <w:sz w:val="24"/>
          <w:szCs w:val="24"/>
        </w:rPr>
        <w:t>.</w:t>
      </w:r>
      <w:r w:rsidR="006D3142">
        <w:rPr>
          <w:rFonts w:asciiTheme="majorEastAsia" w:eastAsiaTheme="majorEastAsia" w:hAnsiTheme="majorEastAsia" w:hint="eastAsia"/>
          <w:b/>
          <w:sz w:val="24"/>
          <w:szCs w:val="24"/>
        </w:rPr>
        <w:t>3</w:t>
      </w:r>
      <w:r>
        <w:rPr>
          <w:rFonts w:asciiTheme="majorEastAsia" w:eastAsiaTheme="majorEastAsia" w:hAnsiTheme="majorEastAsia" w:hint="eastAsia"/>
          <w:sz w:val="24"/>
          <w:szCs w:val="24"/>
        </w:rPr>
        <w:t>干膜测定可采用工程现场检测和同步样板检测的方法进行。工程现场的膜厚检测，检测部位要取有代表性的位置，同时要兼顾立面、焊缝等膜厚不</w:t>
      </w:r>
      <w:r w:rsidR="00AA0154">
        <w:rPr>
          <w:rFonts w:asciiTheme="majorEastAsia" w:eastAsiaTheme="majorEastAsia" w:hAnsiTheme="majorEastAsia" w:hint="eastAsia"/>
          <w:sz w:val="24"/>
          <w:szCs w:val="24"/>
        </w:rPr>
        <w:t>容易</w:t>
      </w:r>
      <w:r>
        <w:rPr>
          <w:rFonts w:asciiTheme="majorEastAsia" w:eastAsiaTheme="majorEastAsia" w:hAnsiTheme="majorEastAsia" w:hint="eastAsia"/>
          <w:sz w:val="24"/>
          <w:szCs w:val="24"/>
        </w:rPr>
        <w:t>达标的部位。</w:t>
      </w:r>
      <w:r w:rsidRPr="00A0303C">
        <w:rPr>
          <w:rFonts w:asciiTheme="majorEastAsia" w:eastAsiaTheme="majorEastAsia" w:hAnsiTheme="majorEastAsia" w:hint="eastAsia"/>
          <w:sz w:val="24"/>
          <w:szCs w:val="24"/>
        </w:rPr>
        <w:t>干膜厚度检测</w:t>
      </w:r>
      <w:r>
        <w:rPr>
          <w:rFonts w:asciiTheme="majorEastAsia" w:eastAsiaTheme="majorEastAsia" w:hAnsiTheme="majorEastAsia" w:hint="eastAsia"/>
          <w:sz w:val="24"/>
          <w:szCs w:val="24"/>
        </w:rPr>
        <w:t>一般</w:t>
      </w:r>
      <w:r w:rsidRPr="00B51106">
        <w:rPr>
          <w:rFonts w:asciiTheme="majorEastAsia" w:eastAsiaTheme="majorEastAsia" w:hAnsiTheme="majorEastAsia" w:hint="eastAsia"/>
          <w:sz w:val="24"/>
          <w:szCs w:val="24"/>
        </w:rPr>
        <w:t>采用非破坏性方法</w:t>
      </w:r>
      <w:r>
        <w:rPr>
          <w:rFonts w:asciiTheme="majorEastAsia" w:eastAsiaTheme="majorEastAsia" w:hAnsiTheme="majorEastAsia" w:hint="eastAsia"/>
          <w:sz w:val="24"/>
          <w:szCs w:val="24"/>
        </w:rPr>
        <w:t>，</w:t>
      </w:r>
      <w:r w:rsidRPr="00B51106">
        <w:rPr>
          <w:rFonts w:asciiTheme="majorEastAsia" w:eastAsiaTheme="majorEastAsia" w:hAnsiTheme="majorEastAsia" w:hint="eastAsia"/>
          <w:sz w:val="24"/>
          <w:szCs w:val="24"/>
        </w:rPr>
        <w:t>包括磁吸力脱离测试仪、磁通量测试仪、诱导磁性测试仪等</w:t>
      </w:r>
      <w:r>
        <w:rPr>
          <w:rFonts w:asciiTheme="majorEastAsia" w:eastAsiaTheme="majorEastAsia" w:hAnsiTheme="majorEastAsia" w:hint="eastAsia"/>
          <w:sz w:val="24"/>
          <w:szCs w:val="24"/>
        </w:rPr>
        <w:t>，</w:t>
      </w:r>
      <w:r w:rsidRPr="00B51106">
        <w:rPr>
          <w:rFonts w:asciiTheme="majorEastAsia" w:eastAsiaTheme="majorEastAsia" w:hAnsiTheme="majorEastAsia" w:hint="eastAsia"/>
          <w:sz w:val="24"/>
          <w:szCs w:val="24"/>
        </w:rPr>
        <w:t>测试前应对测试仪进行</w:t>
      </w:r>
      <w:r>
        <w:rPr>
          <w:rFonts w:asciiTheme="majorEastAsia" w:eastAsiaTheme="majorEastAsia" w:hAnsiTheme="majorEastAsia" w:hint="eastAsia"/>
          <w:sz w:val="24"/>
          <w:szCs w:val="24"/>
        </w:rPr>
        <w:t>校准</w:t>
      </w:r>
      <w:r w:rsidRPr="00B51106">
        <w:rPr>
          <w:rFonts w:asciiTheme="majorEastAsia" w:eastAsiaTheme="majorEastAsia" w:hAnsiTheme="majorEastAsia" w:hint="eastAsia"/>
          <w:sz w:val="24"/>
          <w:szCs w:val="24"/>
        </w:rPr>
        <w:t>。</w:t>
      </w:r>
    </w:p>
    <w:p w:rsidR="0032048F" w:rsidRPr="00932E2C" w:rsidRDefault="0032048F" w:rsidP="00932E2C">
      <w:pPr>
        <w:pStyle w:val="a2"/>
        <w:numPr>
          <w:ilvl w:val="2"/>
          <w:numId w:val="0"/>
        </w:numPr>
        <w:spacing w:before="156" w:after="156" w:line="360" w:lineRule="auto"/>
        <w:rPr>
          <w:rFonts w:asciiTheme="majorEastAsia" w:eastAsiaTheme="majorEastAsia" w:hAnsiTheme="majorEastAsia"/>
          <w:sz w:val="24"/>
          <w:szCs w:val="24"/>
        </w:rPr>
      </w:pPr>
      <w:r w:rsidRPr="0042514F">
        <w:rPr>
          <w:rFonts w:asciiTheme="majorEastAsia" w:eastAsiaTheme="majorEastAsia" w:hAnsiTheme="majorEastAsia" w:hint="eastAsia"/>
          <w:b/>
          <w:sz w:val="24"/>
          <w:szCs w:val="24"/>
        </w:rPr>
        <w:t>7</w:t>
      </w:r>
      <w:r w:rsidRPr="0042514F">
        <w:rPr>
          <w:rFonts w:asciiTheme="majorEastAsia" w:eastAsiaTheme="majorEastAsia" w:hAnsiTheme="majorEastAsia"/>
          <w:b/>
          <w:sz w:val="24"/>
          <w:szCs w:val="24"/>
        </w:rPr>
        <w:t>.</w:t>
      </w:r>
      <w:r w:rsidRPr="0042514F">
        <w:rPr>
          <w:rFonts w:asciiTheme="majorEastAsia" w:eastAsiaTheme="majorEastAsia" w:hAnsiTheme="majorEastAsia" w:hint="eastAsia"/>
          <w:b/>
          <w:sz w:val="24"/>
          <w:szCs w:val="24"/>
        </w:rPr>
        <w:t>0</w:t>
      </w:r>
      <w:r w:rsidRPr="0042514F">
        <w:rPr>
          <w:rFonts w:asciiTheme="majorEastAsia" w:eastAsiaTheme="majorEastAsia" w:hAnsiTheme="majorEastAsia"/>
          <w:b/>
          <w:sz w:val="24"/>
          <w:szCs w:val="24"/>
        </w:rPr>
        <w:t>.</w:t>
      </w:r>
      <w:r w:rsidR="006D3142" w:rsidRPr="0042514F">
        <w:rPr>
          <w:rFonts w:asciiTheme="majorEastAsia" w:eastAsiaTheme="majorEastAsia" w:hAnsiTheme="majorEastAsia" w:hint="eastAsia"/>
          <w:b/>
          <w:sz w:val="24"/>
          <w:szCs w:val="24"/>
        </w:rPr>
        <w:t>4</w:t>
      </w:r>
      <w:r w:rsidRPr="00136699">
        <w:rPr>
          <w:rFonts w:asciiTheme="majorEastAsia" w:eastAsiaTheme="majorEastAsia" w:hAnsiTheme="majorEastAsia" w:hint="eastAsia"/>
          <w:sz w:val="24"/>
          <w:szCs w:val="24"/>
        </w:rPr>
        <w:t>该检测项目为破坏性检测</w:t>
      </w:r>
      <w:r w:rsidR="00627BE9">
        <w:rPr>
          <w:rFonts w:asciiTheme="majorEastAsia" w:eastAsiaTheme="majorEastAsia" w:hAnsiTheme="majorEastAsia" w:hint="eastAsia"/>
          <w:sz w:val="24"/>
          <w:szCs w:val="24"/>
        </w:rPr>
        <w:t>。</w:t>
      </w:r>
      <w:r w:rsidRPr="0042514F">
        <w:rPr>
          <w:rFonts w:asciiTheme="majorEastAsia" w:eastAsiaTheme="majorEastAsia" w:hAnsiTheme="majorEastAsia" w:hint="eastAsia"/>
          <w:sz w:val="24"/>
          <w:szCs w:val="24"/>
        </w:rPr>
        <w:t>对于单涂层的检测可采用拉开法、</w:t>
      </w:r>
      <w:r w:rsidRPr="0042514F">
        <w:rPr>
          <w:rFonts w:asciiTheme="majorEastAsia" w:eastAsiaTheme="majorEastAsia" w:hAnsiTheme="majorEastAsia"/>
          <w:sz w:val="24"/>
          <w:szCs w:val="24"/>
        </w:rPr>
        <w:t>划格试验</w:t>
      </w:r>
      <w:r w:rsidRPr="0042514F">
        <w:rPr>
          <w:rFonts w:asciiTheme="majorEastAsia" w:eastAsiaTheme="majorEastAsia" w:hAnsiTheme="majorEastAsia" w:hint="eastAsia"/>
          <w:sz w:val="24"/>
          <w:szCs w:val="24"/>
        </w:rPr>
        <w:t>或</w:t>
      </w:r>
      <w:r w:rsidRPr="0042514F">
        <w:rPr>
          <w:rFonts w:asciiTheme="majorEastAsia" w:eastAsiaTheme="majorEastAsia" w:hAnsiTheme="majorEastAsia"/>
          <w:sz w:val="24"/>
          <w:szCs w:val="24"/>
        </w:rPr>
        <w:t>划叉试验</w:t>
      </w:r>
      <w:r w:rsidRPr="0042514F">
        <w:rPr>
          <w:rFonts w:asciiTheme="majorEastAsia" w:eastAsiaTheme="majorEastAsia" w:hAnsiTheme="majorEastAsia" w:hint="eastAsia"/>
          <w:sz w:val="24"/>
          <w:szCs w:val="24"/>
        </w:rPr>
        <w:t>，对于</w:t>
      </w:r>
      <w:r w:rsidR="005D4398" w:rsidRPr="0042514F">
        <w:rPr>
          <w:rFonts w:asciiTheme="majorEastAsia" w:eastAsiaTheme="majorEastAsia" w:hAnsiTheme="majorEastAsia" w:hint="eastAsia"/>
          <w:sz w:val="24"/>
        </w:rPr>
        <w:t>防护涂层体系</w:t>
      </w:r>
      <w:r w:rsidRPr="0042514F">
        <w:rPr>
          <w:rFonts w:asciiTheme="majorEastAsia" w:eastAsiaTheme="majorEastAsia" w:hAnsiTheme="majorEastAsia" w:hint="eastAsia"/>
          <w:sz w:val="24"/>
          <w:szCs w:val="24"/>
        </w:rPr>
        <w:t>的检测建议采用拉开法。</w:t>
      </w:r>
      <w:r w:rsidRPr="00324D2E">
        <w:rPr>
          <w:rFonts w:asciiTheme="majorEastAsia" w:eastAsiaTheme="majorEastAsia" w:hAnsiTheme="majorEastAsia" w:hint="eastAsia"/>
          <w:sz w:val="24"/>
          <w:szCs w:val="24"/>
        </w:rPr>
        <w:t>附着力</w:t>
      </w:r>
      <w:r w:rsidRPr="00977048">
        <w:rPr>
          <w:rFonts w:asciiTheme="majorEastAsia" w:eastAsiaTheme="majorEastAsia" w:hAnsiTheme="majorEastAsia" w:hint="eastAsia"/>
          <w:sz w:val="24"/>
          <w:szCs w:val="24"/>
        </w:rPr>
        <w:t>检测部位</w:t>
      </w:r>
      <w:r>
        <w:rPr>
          <w:rFonts w:asciiTheme="majorEastAsia" w:eastAsiaTheme="majorEastAsia" w:hAnsiTheme="majorEastAsia" w:hint="eastAsia"/>
          <w:sz w:val="24"/>
          <w:szCs w:val="24"/>
        </w:rPr>
        <w:t>，</w:t>
      </w:r>
      <w:r w:rsidRPr="00977048">
        <w:rPr>
          <w:rFonts w:asciiTheme="majorEastAsia" w:eastAsiaTheme="majorEastAsia" w:hAnsiTheme="majorEastAsia" w:hint="eastAsia"/>
          <w:sz w:val="24"/>
          <w:szCs w:val="24"/>
        </w:rPr>
        <w:t>要</w:t>
      </w:r>
      <w:r>
        <w:rPr>
          <w:rFonts w:asciiTheme="majorEastAsia" w:eastAsiaTheme="majorEastAsia" w:hAnsiTheme="majorEastAsia" w:hint="eastAsia"/>
          <w:sz w:val="24"/>
          <w:szCs w:val="24"/>
        </w:rPr>
        <w:t>选</w:t>
      </w:r>
      <w:r w:rsidRPr="00977048">
        <w:rPr>
          <w:rFonts w:asciiTheme="majorEastAsia" w:eastAsiaTheme="majorEastAsia" w:hAnsiTheme="majorEastAsia" w:hint="eastAsia"/>
          <w:sz w:val="24"/>
          <w:szCs w:val="24"/>
        </w:rPr>
        <w:t>取有代表性的位置，同时要兼顾转角、接缝</w:t>
      </w:r>
      <w:r w:rsidR="00B6538F">
        <w:rPr>
          <w:rFonts w:asciiTheme="majorEastAsia" w:eastAsiaTheme="majorEastAsia" w:hAnsiTheme="majorEastAsia" w:hint="eastAsia"/>
          <w:sz w:val="24"/>
          <w:szCs w:val="24"/>
        </w:rPr>
        <w:t>和</w:t>
      </w:r>
      <w:r w:rsidRPr="00977048">
        <w:rPr>
          <w:rFonts w:asciiTheme="majorEastAsia" w:eastAsiaTheme="majorEastAsia" w:hAnsiTheme="majorEastAsia" w:hint="eastAsia"/>
          <w:sz w:val="24"/>
          <w:szCs w:val="24"/>
        </w:rPr>
        <w:t>焊缝等容易</w:t>
      </w:r>
      <w:r>
        <w:rPr>
          <w:rFonts w:asciiTheme="majorEastAsia" w:eastAsiaTheme="majorEastAsia" w:hAnsiTheme="majorEastAsia" w:hint="eastAsia"/>
          <w:sz w:val="24"/>
          <w:szCs w:val="24"/>
        </w:rPr>
        <w:t>出现</w:t>
      </w:r>
      <w:r w:rsidRPr="00940BD5">
        <w:rPr>
          <w:rFonts w:asciiTheme="majorEastAsia" w:eastAsiaTheme="majorEastAsia" w:hAnsiTheme="majorEastAsia" w:hint="eastAsia"/>
          <w:sz w:val="24"/>
          <w:szCs w:val="24"/>
        </w:rPr>
        <w:t>涂装问题的部位</w:t>
      </w:r>
      <w:r w:rsidRPr="00977048">
        <w:rPr>
          <w:rFonts w:asciiTheme="majorEastAsia" w:eastAsiaTheme="majorEastAsia" w:hAnsiTheme="majorEastAsia" w:hint="eastAsia"/>
          <w:sz w:val="24"/>
          <w:szCs w:val="24"/>
        </w:rPr>
        <w:t>。</w:t>
      </w:r>
      <w:r w:rsidRPr="003E1C88">
        <w:rPr>
          <w:rFonts w:asciiTheme="majorEastAsia" w:eastAsiaTheme="majorEastAsia" w:hAnsiTheme="majorEastAsia" w:hint="eastAsia"/>
          <w:sz w:val="24"/>
          <w:szCs w:val="24"/>
        </w:rPr>
        <w:t>测试前应对</w:t>
      </w:r>
      <w:r>
        <w:rPr>
          <w:rFonts w:asciiTheme="majorEastAsia" w:eastAsiaTheme="majorEastAsia" w:hAnsiTheme="majorEastAsia" w:hint="eastAsia"/>
          <w:sz w:val="24"/>
          <w:szCs w:val="24"/>
        </w:rPr>
        <w:t>检测仪器</w:t>
      </w:r>
      <w:r w:rsidRPr="003E1C88">
        <w:rPr>
          <w:rFonts w:asciiTheme="majorEastAsia" w:eastAsiaTheme="majorEastAsia" w:hAnsiTheme="majorEastAsia" w:hint="eastAsia"/>
          <w:sz w:val="24"/>
          <w:szCs w:val="24"/>
        </w:rPr>
        <w:t>进行</w:t>
      </w:r>
      <w:r>
        <w:rPr>
          <w:rFonts w:asciiTheme="majorEastAsia" w:eastAsiaTheme="majorEastAsia" w:hAnsiTheme="majorEastAsia" w:hint="eastAsia"/>
          <w:sz w:val="24"/>
          <w:szCs w:val="24"/>
        </w:rPr>
        <w:t>必要的</w:t>
      </w:r>
      <w:r w:rsidRPr="003E1C88">
        <w:rPr>
          <w:rFonts w:asciiTheme="majorEastAsia" w:eastAsiaTheme="majorEastAsia" w:hAnsiTheme="majorEastAsia" w:hint="eastAsia"/>
          <w:sz w:val="24"/>
          <w:szCs w:val="24"/>
        </w:rPr>
        <w:t>校准</w:t>
      </w:r>
      <w:r>
        <w:rPr>
          <w:rFonts w:asciiTheme="majorEastAsia" w:eastAsiaTheme="majorEastAsia" w:hAnsiTheme="majorEastAsia" w:hint="eastAsia"/>
          <w:sz w:val="24"/>
          <w:szCs w:val="24"/>
        </w:rPr>
        <w:t>，记录所用仪器的型号规格</w:t>
      </w:r>
      <w:r w:rsidRPr="003E1C88">
        <w:rPr>
          <w:rFonts w:asciiTheme="majorEastAsia" w:eastAsiaTheme="majorEastAsia" w:hAnsiTheme="majorEastAsia" w:hint="eastAsia"/>
          <w:sz w:val="24"/>
          <w:szCs w:val="24"/>
        </w:rPr>
        <w:t>。</w:t>
      </w:r>
    </w:p>
    <w:p w:rsidR="0032048F" w:rsidRPr="00324D2E" w:rsidRDefault="0032048F" w:rsidP="0032048F">
      <w:pPr>
        <w:tabs>
          <w:tab w:val="left" w:pos="993"/>
        </w:tabs>
        <w:spacing w:line="360" w:lineRule="auto"/>
        <w:rPr>
          <w:rFonts w:asciiTheme="majorEastAsia" w:eastAsiaTheme="majorEastAsia" w:hAnsiTheme="majorEastAsia"/>
          <w:sz w:val="24"/>
          <w:szCs w:val="24"/>
        </w:rPr>
      </w:pPr>
      <w:r w:rsidRPr="00324D2E">
        <w:rPr>
          <w:rFonts w:asciiTheme="majorEastAsia" w:eastAsiaTheme="majorEastAsia" w:hAnsiTheme="majorEastAsia" w:cs="Times New Roman" w:hint="eastAsia"/>
          <w:b/>
          <w:kern w:val="0"/>
          <w:sz w:val="24"/>
          <w:szCs w:val="24"/>
        </w:rPr>
        <w:t>7</w:t>
      </w:r>
      <w:r w:rsidRPr="00324D2E">
        <w:rPr>
          <w:rFonts w:asciiTheme="majorEastAsia" w:eastAsiaTheme="majorEastAsia" w:hAnsiTheme="majorEastAsia" w:cs="Times New Roman"/>
          <w:b/>
          <w:kern w:val="0"/>
          <w:sz w:val="24"/>
          <w:szCs w:val="24"/>
        </w:rPr>
        <w:t>.</w:t>
      </w:r>
      <w:r w:rsidRPr="00324D2E">
        <w:rPr>
          <w:rFonts w:asciiTheme="majorEastAsia" w:eastAsiaTheme="majorEastAsia" w:hAnsiTheme="majorEastAsia" w:cs="Times New Roman" w:hint="eastAsia"/>
          <w:b/>
          <w:kern w:val="0"/>
          <w:sz w:val="24"/>
          <w:szCs w:val="24"/>
        </w:rPr>
        <w:t>0</w:t>
      </w:r>
      <w:r w:rsidRPr="00324D2E">
        <w:rPr>
          <w:rFonts w:asciiTheme="majorEastAsia" w:eastAsiaTheme="majorEastAsia" w:hAnsiTheme="majorEastAsia" w:cs="Times New Roman"/>
          <w:b/>
          <w:kern w:val="0"/>
          <w:sz w:val="24"/>
          <w:szCs w:val="24"/>
        </w:rPr>
        <w:t>.</w:t>
      </w:r>
      <w:r w:rsidR="006D3142">
        <w:rPr>
          <w:rFonts w:asciiTheme="majorEastAsia" w:eastAsiaTheme="majorEastAsia" w:hAnsiTheme="majorEastAsia" w:cs="Times New Roman" w:hint="eastAsia"/>
          <w:b/>
          <w:kern w:val="0"/>
          <w:sz w:val="24"/>
          <w:szCs w:val="24"/>
        </w:rPr>
        <w:t>5</w:t>
      </w:r>
      <w:r w:rsidR="00767A4C">
        <w:rPr>
          <w:rFonts w:asciiTheme="majorEastAsia" w:eastAsiaTheme="majorEastAsia" w:hAnsiTheme="majorEastAsia" w:cs="Times New Roman"/>
          <w:b/>
          <w:kern w:val="0"/>
          <w:sz w:val="24"/>
          <w:szCs w:val="24"/>
        </w:rPr>
        <w:t xml:space="preserve"> </w:t>
      </w:r>
      <w:r w:rsidRPr="00D7104E">
        <w:rPr>
          <w:rFonts w:asciiTheme="majorEastAsia" w:eastAsiaTheme="majorEastAsia" w:hAnsiTheme="majorEastAsia" w:hint="eastAsia"/>
          <w:sz w:val="24"/>
          <w:szCs w:val="24"/>
        </w:rPr>
        <w:t>涂层</w:t>
      </w:r>
      <w:r w:rsidRPr="00324D2E">
        <w:rPr>
          <w:rFonts w:asciiTheme="majorEastAsia" w:eastAsiaTheme="majorEastAsia" w:hAnsiTheme="majorEastAsia" w:hint="eastAsia"/>
          <w:sz w:val="24"/>
          <w:szCs w:val="24"/>
        </w:rPr>
        <w:t>固化程度</w:t>
      </w:r>
      <w:r w:rsidRPr="00D7104E">
        <w:rPr>
          <w:rFonts w:asciiTheme="majorEastAsia" w:eastAsiaTheme="majorEastAsia" w:hAnsiTheme="majorEastAsia" w:hint="eastAsia"/>
          <w:sz w:val="24"/>
          <w:szCs w:val="24"/>
        </w:rPr>
        <w:t>检测</w:t>
      </w:r>
      <w:r>
        <w:rPr>
          <w:rFonts w:asciiTheme="majorEastAsia" w:eastAsiaTheme="majorEastAsia" w:hAnsiTheme="majorEastAsia" w:hint="eastAsia"/>
          <w:sz w:val="24"/>
          <w:szCs w:val="24"/>
        </w:rPr>
        <w:t>用溶剂可选二甲苯或甲乙酮，或商定的其它溶剂。试验区域要求选取</w:t>
      </w:r>
      <w:r w:rsidRPr="00940BD5">
        <w:rPr>
          <w:rFonts w:asciiTheme="majorEastAsia" w:eastAsiaTheme="majorEastAsia" w:hAnsiTheme="majorEastAsia" w:hint="eastAsia"/>
          <w:sz w:val="24"/>
          <w:szCs w:val="24"/>
        </w:rPr>
        <w:t>有代表性的位置，同时要兼顾</w:t>
      </w:r>
      <w:r w:rsidRPr="00CE5A01">
        <w:rPr>
          <w:rFonts w:asciiTheme="majorEastAsia" w:eastAsiaTheme="majorEastAsia" w:hAnsiTheme="majorEastAsia" w:cs="宋体-18030" w:hint="eastAsia"/>
          <w:sz w:val="24"/>
        </w:rPr>
        <w:t>立面、转角、接缝</w:t>
      </w:r>
      <w:r w:rsidR="00B6538F">
        <w:rPr>
          <w:rFonts w:asciiTheme="majorEastAsia" w:eastAsiaTheme="majorEastAsia" w:hAnsiTheme="majorEastAsia" w:cs="宋体-18030" w:hint="eastAsia"/>
          <w:sz w:val="24"/>
        </w:rPr>
        <w:t>和</w:t>
      </w:r>
      <w:r w:rsidRPr="00CE5A01">
        <w:rPr>
          <w:rFonts w:asciiTheme="majorEastAsia" w:eastAsiaTheme="majorEastAsia" w:hAnsiTheme="majorEastAsia" w:cs="宋体-18030" w:hint="eastAsia"/>
          <w:sz w:val="24"/>
        </w:rPr>
        <w:t>焊缝等容易出现涂装问题的部位</w:t>
      </w:r>
      <w:r w:rsidRPr="00940BD5">
        <w:rPr>
          <w:rFonts w:asciiTheme="majorEastAsia" w:eastAsiaTheme="majorEastAsia" w:hAnsiTheme="majorEastAsia" w:hint="eastAsia"/>
          <w:sz w:val="24"/>
          <w:szCs w:val="24"/>
        </w:rPr>
        <w:t>。</w:t>
      </w:r>
    </w:p>
    <w:p w:rsidR="00B26A4E" w:rsidRDefault="00B26A4E" w:rsidP="00623175">
      <w:pPr>
        <w:jc w:val="center"/>
        <w:rPr>
          <w:rFonts w:asciiTheme="minorEastAsia" w:hAnsiTheme="minorEastAsia"/>
          <w:b/>
          <w:sz w:val="28"/>
          <w:szCs w:val="28"/>
        </w:rPr>
      </w:pPr>
    </w:p>
    <w:p w:rsidR="00B26A4E" w:rsidRDefault="00B26A4E" w:rsidP="00623175">
      <w:pPr>
        <w:jc w:val="center"/>
        <w:rPr>
          <w:rFonts w:asciiTheme="minorEastAsia" w:hAnsiTheme="minorEastAsia"/>
          <w:b/>
          <w:sz w:val="28"/>
          <w:szCs w:val="28"/>
        </w:rPr>
      </w:pPr>
    </w:p>
    <w:p w:rsidR="00B26A4E" w:rsidRDefault="00B26A4E" w:rsidP="00623175">
      <w:pPr>
        <w:jc w:val="center"/>
        <w:rPr>
          <w:rFonts w:asciiTheme="minorEastAsia" w:hAnsiTheme="minorEastAsia"/>
          <w:b/>
          <w:sz w:val="28"/>
          <w:szCs w:val="28"/>
        </w:rPr>
      </w:pPr>
    </w:p>
    <w:p w:rsidR="00B26A4E" w:rsidRDefault="00B26A4E" w:rsidP="00623175">
      <w:pPr>
        <w:jc w:val="center"/>
        <w:rPr>
          <w:rFonts w:asciiTheme="minorEastAsia" w:hAnsiTheme="minorEastAsia"/>
          <w:b/>
          <w:sz w:val="28"/>
          <w:szCs w:val="28"/>
        </w:rPr>
      </w:pPr>
    </w:p>
    <w:p w:rsidR="00B26A4E" w:rsidRDefault="00B26A4E" w:rsidP="00623175">
      <w:pPr>
        <w:jc w:val="center"/>
        <w:rPr>
          <w:rFonts w:asciiTheme="minorEastAsia" w:hAnsiTheme="minorEastAsia"/>
          <w:b/>
          <w:sz w:val="28"/>
          <w:szCs w:val="28"/>
        </w:rPr>
      </w:pPr>
    </w:p>
    <w:p w:rsidR="00B26A4E" w:rsidRDefault="00B26A4E" w:rsidP="00623175">
      <w:pPr>
        <w:jc w:val="center"/>
        <w:rPr>
          <w:rFonts w:asciiTheme="minorEastAsia" w:hAnsiTheme="minorEastAsia"/>
          <w:b/>
          <w:sz w:val="28"/>
          <w:szCs w:val="28"/>
        </w:rPr>
      </w:pPr>
    </w:p>
    <w:p w:rsidR="00464CA6" w:rsidRDefault="00464CA6" w:rsidP="00623175">
      <w:pPr>
        <w:jc w:val="center"/>
        <w:rPr>
          <w:rFonts w:asciiTheme="minorEastAsia" w:hAnsiTheme="minorEastAsia"/>
          <w:b/>
          <w:sz w:val="28"/>
          <w:szCs w:val="28"/>
        </w:rPr>
      </w:pPr>
    </w:p>
    <w:p w:rsidR="00464CA6" w:rsidRDefault="00464CA6" w:rsidP="00623175">
      <w:pPr>
        <w:jc w:val="center"/>
        <w:rPr>
          <w:rFonts w:asciiTheme="minorEastAsia" w:hAnsiTheme="minorEastAsia"/>
          <w:b/>
          <w:sz w:val="28"/>
          <w:szCs w:val="28"/>
        </w:rPr>
      </w:pPr>
    </w:p>
    <w:p w:rsidR="00464CA6" w:rsidRDefault="00464CA6" w:rsidP="00623175">
      <w:pPr>
        <w:jc w:val="center"/>
        <w:rPr>
          <w:rFonts w:asciiTheme="minorEastAsia" w:hAnsiTheme="minorEastAsia"/>
          <w:b/>
          <w:sz w:val="28"/>
          <w:szCs w:val="28"/>
        </w:rPr>
      </w:pPr>
    </w:p>
    <w:p w:rsidR="00CC4095" w:rsidRDefault="00CC4095" w:rsidP="00623175">
      <w:pPr>
        <w:jc w:val="center"/>
        <w:rPr>
          <w:rFonts w:asciiTheme="minorEastAsia" w:hAnsiTheme="minorEastAsia"/>
          <w:b/>
          <w:sz w:val="28"/>
          <w:szCs w:val="28"/>
        </w:rPr>
      </w:pPr>
    </w:p>
    <w:p w:rsidR="00623175" w:rsidRPr="00804BD4" w:rsidRDefault="00623175" w:rsidP="00623175">
      <w:pPr>
        <w:jc w:val="center"/>
        <w:rPr>
          <w:rFonts w:asciiTheme="minorEastAsia" w:hAnsiTheme="minorEastAsia"/>
          <w:b/>
          <w:sz w:val="28"/>
          <w:szCs w:val="28"/>
        </w:rPr>
      </w:pPr>
      <w:r w:rsidRPr="00804BD4">
        <w:rPr>
          <w:rFonts w:asciiTheme="minorEastAsia" w:hAnsiTheme="minorEastAsia" w:hint="eastAsia"/>
          <w:b/>
          <w:sz w:val="28"/>
          <w:szCs w:val="28"/>
        </w:rPr>
        <w:lastRenderedPageBreak/>
        <w:t>8  环 境 保 护</w:t>
      </w:r>
    </w:p>
    <w:p w:rsidR="00E54532" w:rsidRDefault="00E54532" w:rsidP="00623175">
      <w:pPr>
        <w:jc w:val="center"/>
        <w:rPr>
          <w:rFonts w:asciiTheme="minorEastAsia" w:hAnsiTheme="minorEastAsia"/>
          <w:b/>
          <w:sz w:val="28"/>
          <w:szCs w:val="28"/>
        </w:rPr>
      </w:pPr>
    </w:p>
    <w:p w:rsidR="00E54532" w:rsidRDefault="00E54532" w:rsidP="00E54532">
      <w:pPr>
        <w:snapToGrid w:val="0"/>
        <w:spacing w:line="360" w:lineRule="auto"/>
        <w:jc w:val="left"/>
        <w:rPr>
          <w:rFonts w:asciiTheme="majorEastAsia" w:eastAsiaTheme="majorEastAsia" w:hAnsiTheme="majorEastAsia"/>
          <w:sz w:val="24"/>
          <w:szCs w:val="24"/>
        </w:rPr>
      </w:pPr>
      <w:r>
        <w:rPr>
          <w:rFonts w:ascii="宋体" w:hAnsi="宋体" w:cs="宋体-18030" w:hint="eastAsia"/>
          <w:b/>
          <w:sz w:val="24"/>
        </w:rPr>
        <w:t xml:space="preserve">8.0.1 </w:t>
      </w:r>
      <w:r w:rsidRPr="009D002F">
        <w:rPr>
          <w:rFonts w:asciiTheme="majorEastAsia" w:eastAsiaTheme="majorEastAsia" w:hAnsiTheme="majorEastAsia" w:hint="eastAsia"/>
          <w:sz w:val="24"/>
          <w:szCs w:val="24"/>
        </w:rPr>
        <w:t>建筑钢结构用水性涂料</w:t>
      </w:r>
      <w:r>
        <w:rPr>
          <w:rFonts w:asciiTheme="majorEastAsia" w:eastAsiaTheme="majorEastAsia" w:hAnsiTheme="majorEastAsia" w:hint="eastAsia"/>
          <w:sz w:val="24"/>
          <w:szCs w:val="24"/>
        </w:rPr>
        <w:t>的</w:t>
      </w:r>
      <w:r w:rsidRPr="009D002F">
        <w:rPr>
          <w:rFonts w:asciiTheme="majorEastAsia" w:eastAsiaTheme="majorEastAsia" w:hAnsiTheme="majorEastAsia" w:hint="eastAsia"/>
          <w:sz w:val="24"/>
          <w:szCs w:val="24"/>
        </w:rPr>
        <w:t>涂装过程</w:t>
      </w:r>
      <w:r>
        <w:rPr>
          <w:rFonts w:asciiTheme="majorEastAsia" w:eastAsiaTheme="majorEastAsia" w:hAnsiTheme="majorEastAsia" w:hint="eastAsia"/>
          <w:sz w:val="24"/>
          <w:szCs w:val="24"/>
        </w:rPr>
        <w:t>会产生</w:t>
      </w:r>
      <w:r w:rsidRPr="009D002F">
        <w:rPr>
          <w:rFonts w:asciiTheme="majorEastAsia" w:eastAsiaTheme="majorEastAsia" w:hAnsiTheme="majorEastAsia" w:hint="eastAsia"/>
          <w:sz w:val="24"/>
          <w:szCs w:val="24"/>
        </w:rPr>
        <w:t>挥发性有机化合物（VOC）、</w:t>
      </w:r>
      <w:r>
        <w:rPr>
          <w:rFonts w:asciiTheme="majorEastAsia" w:eastAsiaTheme="majorEastAsia" w:hAnsiTheme="majorEastAsia" w:hint="eastAsia"/>
          <w:sz w:val="24"/>
          <w:szCs w:val="24"/>
        </w:rPr>
        <w:t>粉尘、</w:t>
      </w:r>
      <w:r w:rsidRPr="009D002F">
        <w:rPr>
          <w:rFonts w:asciiTheme="majorEastAsia" w:eastAsiaTheme="majorEastAsia" w:hAnsiTheme="majorEastAsia" w:hint="eastAsia"/>
          <w:sz w:val="24"/>
          <w:szCs w:val="24"/>
        </w:rPr>
        <w:t>废液和废渣</w:t>
      </w:r>
      <w:r>
        <w:rPr>
          <w:rFonts w:asciiTheme="majorEastAsia" w:eastAsiaTheme="majorEastAsia" w:hAnsiTheme="majorEastAsia" w:hint="eastAsia"/>
          <w:sz w:val="24"/>
          <w:szCs w:val="24"/>
        </w:rPr>
        <w:t>等，涂装生产所选用的涂料应符合国家及地方环保法规的要求</w:t>
      </w:r>
      <w:r w:rsidR="00923A90">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涂料配制、涂装施工、干燥等过程产生的</w:t>
      </w:r>
      <w:r w:rsidRPr="009D002F">
        <w:rPr>
          <w:rFonts w:asciiTheme="majorEastAsia" w:eastAsiaTheme="majorEastAsia" w:hAnsiTheme="majorEastAsia" w:hint="eastAsia"/>
          <w:sz w:val="24"/>
          <w:szCs w:val="24"/>
        </w:rPr>
        <w:t>挥发性有机化合物（VOC）、</w:t>
      </w:r>
      <w:r>
        <w:rPr>
          <w:rFonts w:asciiTheme="majorEastAsia" w:eastAsiaTheme="majorEastAsia" w:hAnsiTheme="majorEastAsia" w:hint="eastAsia"/>
          <w:sz w:val="24"/>
          <w:szCs w:val="24"/>
        </w:rPr>
        <w:t>粉尘经处理后，需满足国家及地方有关标准的规定，达标后方可进行排放</w:t>
      </w:r>
      <w:r w:rsidR="00923A90">
        <w:rPr>
          <w:rFonts w:asciiTheme="majorEastAsia" w:eastAsiaTheme="majorEastAsia" w:hAnsiTheme="majorEastAsia" w:hint="eastAsia"/>
          <w:sz w:val="24"/>
          <w:szCs w:val="24"/>
        </w:rPr>
        <w:t>；</w:t>
      </w:r>
      <w:r w:rsidRPr="009D002F">
        <w:rPr>
          <w:rFonts w:asciiTheme="majorEastAsia" w:eastAsiaTheme="majorEastAsia" w:hAnsiTheme="majorEastAsia" w:hint="eastAsia"/>
          <w:sz w:val="24"/>
          <w:szCs w:val="24"/>
        </w:rPr>
        <w:t>废液和废渣的处理，应符合国家</w:t>
      </w:r>
      <w:r w:rsidR="00923A90">
        <w:rPr>
          <w:rFonts w:asciiTheme="majorEastAsia" w:eastAsiaTheme="majorEastAsia" w:hAnsiTheme="majorEastAsia" w:hint="eastAsia"/>
          <w:sz w:val="24"/>
          <w:szCs w:val="24"/>
        </w:rPr>
        <w:t>及地方</w:t>
      </w:r>
      <w:r w:rsidRPr="009D002F">
        <w:rPr>
          <w:rFonts w:asciiTheme="majorEastAsia" w:eastAsiaTheme="majorEastAsia" w:hAnsiTheme="majorEastAsia" w:hint="eastAsia"/>
          <w:sz w:val="24"/>
          <w:szCs w:val="24"/>
        </w:rPr>
        <w:t>现行有关标准的规定。</w:t>
      </w:r>
    </w:p>
    <w:p w:rsidR="00623175" w:rsidRDefault="00623175" w:rsidP="00623175">
      <w:pPr>
        <w:snapToGrid w:val="0"/>
        <w:spacing w:line="360" w:lineRule="auto"/>
        <w:jc w:val="left"/>
        <w:rPr>
          <w:rFonts w:asciiTheme="majorEastAsia" w:eastAsiaTheme="majorEastAsia" w:hAnsiTheme="majorEastAsia"/>
          <w:sz w:val="24"/>
          <w:szCs w:val="24"/>
        </w:rPr>
      </w:pPr>
      <w:r w:rsidRPr="007D38D2">
        <w:rPr>
          <w:rFonts w:ascii="宋体" w:hAnsi="宋体" w:cs="宋体-18030" w:hint="eastAsia"/>
          <w:b/>
          <w:sz w:val="24"/>
        </w:rPr>
        <w:t xml:space="preserve">8.0.2 </w:t>
      </w:r>
      <w:r>
        <w:rPr>
          <w:rFonts w:ascii="宋体" w:hAnsi="宋体" w:cs="宋体-18030" w:hint="eastAsia"/>
          <w:b/>
          <w:sz w:val="24"/>
        </w:rPr>
        <w:t xml:space="preserve"> </w:t>
      </w:r>
      <w:r w:rsidR="00840785" w:rsidRPr="009D002F">
        <w:rPr>
          <w:rFonts w:asciiTheme="majorEastAsia" w:eastAsiaTheme="majorEastAsia" w:hAnsiTheme="majorEastAsia" w:hint="eastAsia"/>
          <w:sz w:val="24"/>
          <w:szCs w:val="24"/>
        </w:rPr>
        <w:t>建筑钢结构用水性涂料</w:t>
      </w:r>
      <w:r w:rsidR="00840785">
        <w:rPr>
          <w:rFonts w:asciiTheme="majorEastAsia" w:eastAsiaTheme="majorEastAsia" w:hAnsiTheme="majorEastAsia" w:hint="eastAsia"/>
          <w:sz w:val="24"/>
          <w:szCs w:val="24"/>
        </w:rPr>
        <w:t>涂装车间的</w:t>
      </w:r>
      <w:r w:rsidR="00840785" w:rsidRPr="00840785">
        <w:rPr>
          <w:rFonts w:ascii="宋体" w:hAnsi="宋体" w:cs="宋体-18030" w:hint="eastAsia"/>
          <w:sz w:val="24"/>
        </w:rPr>
        <w:t>强制通风</w:t>
      </w:r>
      <w:r>
        <w:rPr>
          <w:rFonts w:asciiTheme="majorEastAsia" w:eastAsiaTheme="majorEastAsia" w:hAnsiTheme="majorEastAsia" w:hint="eastAsia"/>
          <w:sz w:val="24"/>
          <w:szCs w:val="24"/>
        </w:rPr>
        <w:t>应</w:t>
      </w:r>
      <w:r w:rsidR="00840785">
        <w:rPr>
          <w:rFonts w:asciiTheme="majorEastAsia" w:eastAsiaTheme="majorEastAsia" w:hAnsiTheme="majorEastAsia" w:hint="eastAsia"/>
          <w:sz w:val="24"/>
          <w:szCs w:val="24"/>
        </w:rPr>
        <w:t>按</w:t>
      </w:r>
      <w:r>
        <w:rPr>
          <w:rFonts w:asciiTheme="majorEastAsia" w:eastAsiaTheme="majorEastAsia" w:hAnsiTheme="majorEastAsia" w:hint="eastAsia"/>
          <w:sz w:val="24"/>
          <w:szCs w:val="24"/>
        </w:rPr>
        <w:t>《涂装作业安全规程 涂漆前处理工艺安全及其通风净化》</w:t>
      </w:r>
      <w:r w:rsidR="00F91428">
        <w:rPr>
          <w:rFonts w:asciiTheme="majorEastAsia" w:eastAsiaTheme="majorEastAsia" w:hAnsiTheme="majorEastAsia" w:hint="eastAsia"/>
          <w:sz w:val="24"/>
          <w:szCs w:val="24"/>
        </w:rPr>
        <w:t>GB 7692</w:t>
      </w:r>
      <w:r>
        <w:rPr>
          <w:rFonts w:asciiTheme="majorEastAsia" w:eastAsiaTheme="majorEastAsia" w:hAnsiTheme="majorEastAsia" w:hint="eastAsia"/>
          <w:sz w:val="24"/>
          <w:szCs w:val="24"/>
        </w:rPr>
        <w:t>的要求</w:t>
      </w:r>
      <w:r w:rsidR="00840785">
        <w:rPr>
          <w:rFonts w:asciiTheme="majorEastAsia" w:eastAsiaTheme="majorEastAsia" w:hAnsiTheme="majorEastAsia" w:hint="eastAsia"/>
          <w:sz w:val="24"/>
          <w:szCs w:val="24"/>
        </w:rPr>
        <w:t>执行</w:t>
      </w:r>
      <w:r>
        <w:rPr>
          <w:rFonts w:asciiTheme="majorEastAsia" w:eastAsiaTheme="majorEastAsia" w:hAnsiTheme="majorEastAsia" w:hint="eastAsia"/>
          <w:sz w:val="24"/>
          <w:szCs w:val="24"/>
        </w:rPr>
        <w:t>。</w:t>
      </w:r>
    </w:p>
    <w:p w:rsidR="00C11E10" w:rsidRDefault="00C11E10"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5D483A" w:rsidRDefault="005D483A" w:rsidP="0032048F">
      <w:pPr>
        <w:spacing w:line="220" w:lineRule="atLeast"/>
        <w:jc w:val="center"/>
        <w:rPr>
          <w:rFonts w:asciiTheme="minorEastAsia" w:hAnsiTheme="minorEastAsia"/>
          <w:b/>
          <w:sz w:val="28"/>
          <w:szCs w:val="28"/>
        </w:rPr>
      </w:pPr>
    </w:p>
    <w:p w:rsidR="006E194F" w:rsidRDefault="00F00AD4" w:rsidP="0032048F">
      <w:pPr>
        <w:spacing w:line="220" w:lineRule="atLeast"/>
        <w:jc w:val="center"/>
        <w:rPr>
          <w:rFonts w:asciiTheme="minorEastAsia" w:hAnsiTheme="minorEastAsia"/>
          <w:b/>
          <w:sz w:val="28"/>
          <w:szCs w:val="28"/>
        </w:rPr>
      </w:pPr>
      <w:r w:rsidRPr="009D002F">
        <w:rPr>
          <w:rFonts w:asciiTheme="minorEastAsia" w:hAnsiTheme="minorEastAsia" w:hint="eastAsia"/>
          <w:b/>
          <w:sz w:val="28"/>
          <w:szCs w:val="28"/>
        </w:rPr>
        <w:lastRenderedPageBreak/>
        <w:t>9 安  全</w:t>
      </w:r>
    </w:p>
    <w:p w:rsidR="006E194F" w:rsidRPr="00F00AD4" w:rsidRDefault="006E194F" w:rsidP="0032048F">
      <w:pPr>
        <w:spacing w:line="220" w:lineRule="atLeast"/>
        <w:jc w:val="center"/>
        <w:rPr>
          <w:rFonts w:asciiTheme="minorEastAsia" w:hAnsiTheme="minorEastAsia"/>
          <w:sz w:val="24"/>
          <w:szCs w:val="24"/>
        </w:rPr>
      </w:pPr>
    </w:p>
    <w:p w:rsidR="006E194F" w:rsidRDefault="00F00AD4" w:rsidP="00F00AD4">
      <w:pPr>
        <w:spacing w:line="360" w:lineRule="auto"/>
        <w:jc w:val="left"/>
        <w:rPr>
          <w:rFonts w:ascii="宋体" w:hAnsi="宋体"/>
          <w:sz w:val="24"/>
        </w:rPr>
      </w:pPr>
      <w:r w:rsidRPr="00804BD4">
        <w:rPr>
          <w:rFonts w:asciiTheme="minorEastAsia" w:hAnsiTheme="minorEastAsia" w:hint="eastAsia"/>
          <w:b/>
          <w:sz w:val="24"/>
          <w:szCs w:val="24"/>
        </w:rPr>
        <w:t xml:space="preserve">9.0.2 </w:t>
      </w:r>
      <w:r>
        <w:rPr>
          <w:rFonts w:ascii="宋体" w:hAnsi="宋体" w:hint="eastAsia"/>
          <w:sz w:val="24"/>
        </w:rPr>
        <w:t>应急预案是指针对可能的重大事故，为保证迅速、有序、有效地开展应急与救援行动，</w:t>
      </w:r>
      <w:r w:rsidR="00935588">
        <w:rPr>
          <w:rFonts w:ascii="宋体" w:hAnsi="宋体" w:hint="eastAsia"/>
          <w:sz w:val="24"/>
        </w:rPr>
        <w:t>为</w:t>
      </w:r>
      <w:r>
        <w:rPr>
          <w:rFonts w:ascii="宋体" w:hAnsi="宋体" w:hint="eastAsia"/>
          <w:sz w:val="24"/>
        </w:rPr>
        <w:t>降低事故损失而预先制定的有关计划或方案。</w:t>
      </w:r>
      <w:r w:rsidR="00935588">
        <w:rPr>
          <w:rFonts w:ascii="宋体" w:hAnsi="宋体" w:hint="eastAsia"/>
          <w:sz w:val="24"/>
        </w:rPr>
        <w:t>它是对应急组织的职责、人员、技术、装备、设施、物资、救援行动及</w:t>
      </w:r>
      <w:r>
        <w:rPr>
          <w:rFonts w:ascii="宋体" w:hAnsi="宋体" w:hint="eastAsia"/>
          <w:sz w:val="24"/>
        </w:rPr>
        <w:t>指挥与协调等方面预先做出的具体安排。</w:t>
      </w:r>
    </w:p>
    <w:p w:rsidR="00F00AD4" w:rsidRDefault="00F00AD4" w:rsidP="00F00AD4">
      <w:pPr>
        <w:spacing w:line="360" w:lineRule="auto"/>
        <w:ind w:firstLineChars="200" w:firstLine="480"/>
        <w:jc w:val="left"/>
        <w:rPr>
          <w:rFonts w:ascii="宋体" w:hAnsi="宋体"/>
          <w:sz w:val="24"/>
        </w:rPr>
      </w:pPr>
      <w:r>
        <w:rPr>
          <w:rFonts w:ascii="宋体" w:hAnsi="宋体" w:hint="eastAsia"/>
          <w:sz w:val="24"/>
        </w:rPr>
        <w:t>企业和工程项目均应编制应急预案。企业应根据承包工程的类型、特征和规模，规定企业内部具有通用性、指导性的应急预案管理标准；工程项目应按企业内部应急预案的要求，编制符合工程项目个性特点的、具体细化的应急预案，指导和规范施工现场的具体操作。工程项目的应急预案应上报企业审批。“应急预案”应随工程性质的改变、重大危险源的数量和内容的变化以及管理水平的改进而及时更新。</w:t>
      </w:r>
    </w:p>
    <w:p w:rsidR="00F00AD4" w:rsidRDefault="00F00AD4" w:rsidP="00F00AD4">
      <w:pPr>
        <w:spacing w:line="360" w:lineRule="auto"/>
        <w:jc w:val="left"/>
        <w:rPr>
          <w:rFonts w:ascii="宋体" w:hAnsi="宋体"/>
          <w:sz w:val="24"/>
        </w:rPr>
      </w:pPr>
      <w:r w:rsidRPr="00804BD4">
        <w:rPr>
          <w:rFonts w:ascii="宋体" w:hAnsi="宋体" w:hint="eastAsia"/>
          <w:b/>
          <w:sz w:val="24"/>
        </w:rPr>
        <w:t>9.0.3</w:t>
      </w:r>
      <w:r>
        <w:rPr>
          <w:rFonts w:ascii="宋体" w:hAnsi="宋体" w:hint="eastAsia"/>
          <w:sz w:val="24"/>
        </w:rPr>
        <w:t xml:space="preserve">  依据国务院令第</w:t>
      </w:r>
      <w:r>
        <w:rPr>
          <w:rFonts w:ascii="宋体" w:hAnsi="宋体"/>
          <w:sz w:val="24"/>
        </w:rPr>
        <w:t>549</w:t>
      </w:r>
      <w:r>
        <w:rPr>
          <w:rFonts w:ascii="宋体" w:hAnsi="宋体" w:hint="eastAsia"/>
          <w:sz w:val="24"/>
        </w:rPr>
        <w:t>号《特种设备安全监察条例》第一章第二条规定的</w:t>
      </w:r>
      <w:r>
        <w:rPr>
          <w:rFonts w:ascii="宋体" w:hAnsi="宋体"/>
          <w:sz w:val="24"/>
        </w:rPr>
        <w:t xml:space="preserve"> </w:t>
      </w:r>
      <w:r>
        <w:rPr>
          <w:rFonts w:ascii="宋体" w:hAnsi="宋体" w:hint="eastAsia"/>
          <w:sz w:val="24"/>
        </w:rPr>
        <w:t>“特种设备”是指：涉及生命安全、危险性较大的锅炉、压力容器（含气瓶）、压力管道、电梯、起重机械、客运索道、大型游乐设施和场（厂）内专用机动车辆。防腐蚀工程施工中使用的空气贮存、过滤、干燥净化装置及其管道、表面除锈喷射或抛射设备、高压水喷射除锈设备和高压无气喷涂设备等，应属于特种设备安全监察的范围。</w:t>
      </w:r>
    </w:p>
    <w:p w:rsidR="00F00AD4" w:rsidRDefault="00F00AD4" w:rsidP="00F00AD4">
      <w:pPr>
        <w:spacing w:line="360" w:lineRule="auto"/>
        <w:jc w:val="left"/>
        <w:rPr>
          <w:rFonts w:ascii="宋体" w:hAnsi="宋体"/>
          <w:sz w:val="24"/>
        </w:rPr>
      </w:pPr>
      <w:r w:rsidRPr="00804BD4">
        <w:rPr>
          <w:rFonts w:ascii="宋体" w:hAnsi="宋体" w:hint="eastAsia"/>
          <w:b/>
          <w:sz w:val="24"/>
        </w:rPr>
        <w:t xml:space="preserve">9.0.4 </w:t>
      </w:r>
      <w:r>
        <w:rPr>
          <w:rFonts w:ascii="宋体" w:hAnsi="宋体" w:hint="eastAsia"/>
          <w:sz w:val="24"/>
        </w:rPr>
        <w:t xml:space="preserve"> 施工现场的照明灯具必须系牢，并带有灯罩和钢保护圈。在受限空间内施工时，安全照明灯的电源电压应在36v以下。用电设备采用220v或380v电源时，一定要接好地线，启用前应由电工检查，以防触电。</w:t>
      </w:r>
    </w:p>
    <w:p w:rsidR="004E24A2" w:rsidRDefault="004E24A2" w:rsidP="004E24A2">
      <w:pPr>
        <w:spacing w:line="360" w:lineRule="auto"/>
        <w:rPr>
          <w:rFonts w:ascii="宋体" w:hAnsi="宋体"/>
          <w:sz w:val="24"/>
        </w:rPr>
      </w:pPr>
      <w:r>
        <w:rPr>
          <w:rFonts w:ascii="宋体" w:hAnsi="宋体" w:hint="eastAsia"/>
          <w:sz w:val="24"/>
        </w:rPr>
        <w:t>9</w:t>
      </w:r>
      <w:r>
        <w:rPr>
          <w:rFonts w:ascii="宋体" w:hAnsi="宋体"/>
          <w:sz w:val="24"/>
        </w:rPr>
        <w:t>.0.</w:t>
      </w:r>
      <w:r w:rsidR="005845E6">
        <w:rPr>
          <w:rFonts w:ascii="宋体" w:hAnsi="宋体" w:hint="eastAsia"/>
          <w:sz w:val="24"/>
        </w:rPr>
        <w:t>8</w:t>
      </w:r>
      <w:r>
        <w:rPr>
          <w:rFonts w:ascii="宋体" w:hAnsi="宋体" w:hint="eastAsia"/>
          <w:sz w:val="24"/>
        </w:rPr>
        <w:t xml:space="preserve"> 生活区、施工区、办公区分区布置，可以降低互相之间的影响或干扰。</w:t>
      </w:r>
    </w:p>
    <w:p w:rsidR="00F00AD4" w:rsidRDefault="00F00AD4" w:rsidP="00F00AD4">
      <w:pPr>
        <w:spacing w:line="360" w:lineRule="auto"/>
        <w:jc w:val="left"/>
        <w:rPr>
          <w:rFonts w:ascii="宋体" w:hAnsi="宋体"/>
          <w:sz w:val="24"/>
        </w:rPr>
      </w:pPr>
    </w:p>
    <w:p w:rsidR="00F00AD4" w:rsidRPr="00F00AD4" w:rsidRDefault="00F00AD4" w:rsidP="00F00AD4">
      <w:pPr>
        <w:spacing w:line="360" w:lineRule="auto"/>
        <w:ind w:firstLineChars="200" w:firstLine="480"/>
        <w:jc w:val="left"/>
        <w:rPr>
          <w:rFonts w:ascii="宋体" w:hAnsi="宋体"/>
          <w:sz w:val="24"/>
        </w:rPr>
      </w:pPr>
    </w:p>
    <w:p w:rsidR="00F00AD4" w:rsidRPr="00F00AD4" w:rsidRDefault="00F00AD4" w:rsidP="00F00AD4">
      <w:pPr>
        <w:spacing w:line="360" w:lineRule="auto"/>
        <w:jc w:val="left"/>
        <w:rPr>
          <w:rFonts w:asciiTheme="minorEastAsia" w:hAnsiTheme="minorEastAsia"/>
          <w:sz w:val="24"/>
          <w:szCs w:val="24"/>
        </w:rPr>
      </w:pPr>
    </w:p>
    <w:p w:rsidR="00F00AD4" w:rsidRPr="00F00AD4" w:rsidRDefault="00F00AD4" w:rsidP="0032048F">
      <w:pPr>
        <w:spacing w:line="220" w:lineRule="atLeast"/>
        <w:jc w:val="center"/>
        <w:rPr>
          <w:rFonts w:asciiTheme="minorEastAsia" w:hAnsiTheme="minorEastAsia"/>
          <w:sz w:val="28"/>
          <w:szCs w:val="28"/>
        </w:rPr>
      </w:pPr>
    </w:p>
    <w:p w:rsidR="00F00AD4" w:rsidRPr="00F00AD4" w:rsidRDefault="00F00AD4" w:rsidP="0032048F">
      <w:pPr>
        <w:spacing w:line="220" w:lineRule="atLeast"/>
        <w:jc w:val="center"/>
        <w:rPr>
          <w:rFonts w:asciiTheme="minorEastAsia" w:hAnsiTheme="minorEastAsia"/>
          <w:sz w:val="28"/>
          <w:szCs w:val="28"/>
        </w:rPr>
      </w:pPr>
    </w:p>
    <w:p w:rsidR="00F00AD4" w:rsidRDefault="00F00AD4" w:rsidP="005D483A">
      <w:pPr>
        <w:spacing w:line="220" w:lineRule="atLeast"/>
        <w:rPr>
          <w:rFonts w:asciiTheme="minorEastAsia" w:hAnsiTheme="minorEastAsia"/>
          <w:b/>
          <w:sz w:val="28"/>
          <w:szCs w:val="28"/>
        </w:rPr>
      </w:pPr>
    </w:p>
    <w:p w:rsidR="0032048F" w:rsidRDefault="0032048F" w:rsidP="0032048F">
      <w:pPr>
        <w:spacing w:line="220" w:lineRule="atLeast"/>
        <w:jc w:val="center"/>
        <w:rPr>
          <w:rFonts w:asciiTheme="minorEastAsia" w:hAnsiTheme="minorEastAsia"/>
          <w:b/>
          <w:sz w:val="28"/>
          <w:szCs w:val="28"/>
        </w:rPr>
      </w:pPr>
      <w:r>
        <w:rPr>
          <w:rFonts w:asciiTheme="minorEastAsia" w:hAnsiTheme="minorEastAsia" w:hint="eastAsia"/>
          <w:b/>
          <w:sz w:val="28"/>
          <w:szCs w:val="28"/>
        </w:rPr>
        <w:lastRenderedPageBreak/>
        <w:t>10 工程验收</w:t>
      </w:r>
    </w:p>
    <w:p w:rsidR="0032048F" w:rsidRDefault="0032048F" w:rsidP="0032048F">
      <w:pPr>
        <w:spacing w:line="220" w:lineRule="atLeast"/>
        <w:rPr>
          <w:rFonts w:asciiTheme="minorEastAsia" w:hAnsiTheme="minorEastAsia"/>
          <w:sz w:val="24"/>
          <w:szCs w:val="24"/>
        </w:rPr>
      </w:pPr>
    </w:p>
    <w:p w:rsidR="0032048F" w:rsidRPr="00324D2E" w:rsidRDefault="0032048F" w:rsidP="00A467DD">
      <w:pPr>
        <w:spacing w:line="360" w:lineRule="auto"/>
        <w:rPr>
          <w:rFonts w:asciiTheme="minorEastAsia" w:hAnsiTheme="minorEastAsia"/>
          <w:sz w:val="24"/>
          <w:szCs w:val="24"/>
        </w:rPr>
      </w:pPr>
      <w:r w:rsidRPr="00324D2E">
        <w:rPr>
          <w:rFonts w:asciiTheme="minorEastAsia" w:hAnsiTheme="minorEastAsia" w:hint="eastAsia"/>
          <w:b/>
          <w:sz w:val="24"/>
          <w:szCs w:val="24"/>
        </w:rPr>
        <w:t>10.0.</w:t>
      </w:r>
      <w:r w:rsidR="00D36F73">
        <w:rPr>
          <w:rFonts w:asciiTheme="minorEastAsia" w:hAnsiTheme="minorEastAsia" w:hint="eastAsia"/>
          <w:b/>
          <w:sz w:val="24"/>
          <w:szCs w:val="24"/>
        </w:rPr>
        <w:t>1</w:t>
      </w:r>
      <w:r w:rsidR="00CD684B">
        <w:rPr>
          <w:rFonts w:asciiTheme="minorEastAsia" w:hAnsiTheme="minorEastAsia" w:hint="eastAsia"/>
          <w:b/>
          <w:sz w:val="24"/>
          <w:szCs w:val="24"/>
        </w:rPr>
        <w:t>～10.0.5</w:t>
      </w:r>
      <w:r>
        <w:rPr>
          <w:rFonts w:asciiTheme="minorEastAsia" w:hAnsiTheme="minorEastAsia" w:hint="eastAsia"/>
          <w:sz w:val="24"/>
          <w:szCs w:val="24"/>
        </w:rPr>
        <w:t>水性建筑钢结构防腐蚀涂料工程的验收记录要求涵盖了对涂装体系设计文件确认</w:t>
      </w:r>
      <w:r w:rsidR="00242F2F">
        <w:rPr>
          <w:rFonts w:asciiTheme="minorEastAsia" w:hAnsiTheme="minorEastAsia" w:hint="eastAsia"/>
          <w:sz w:val="24"/>
          <w:szCs w:val="24"/>
        </w:rPr>
        <w:t>、</w:t>
      </w:r>
      <w:r>
        <w:rPr>
          <w:rFonts w:asciiTheme="minorEastAsia" w:hAnsiTheme="minorEastAsia" w:hint="eastAsia"/>
          <w:sz w:val="24"/>
          <w:szCs w:val="24"/>
        </w:rPr>
        <w:t>涂料品种的选择、涂装过程的质量及检验</w:t>
      </w:r>
      <w:r w:rsidR="0008418A">
        <w:rPr>
          <w:rFonts w:asciiTheme="minorEastAsia" w:hAnsiTheme="minorEastAsia" w:hint="eastAsia"/>
          <w:sz w:val="24"/>
          <w:szCs w:val="24"/>
        </w:rPr>
        <w:t>、</w:t>
      </w:r>
      <w:r>
        <w:rPr>
          <w:rFonts w:asciiTheme="minorEastAsia" w:hAnsiTheme="minorEastAsia" w:hint="eastAsia"/>
          <w:sz w:val="24"/>
          <w:szCs w:val="24"/>
        </w:rPr>
        <w:t>修补</w:t>
      </w:r>
      <w:r w:rsidR="0008418A">
        <w:rPr>
          <w:rFonts w:asciiTheme="minorEastAsia" w:hAnsiTheme="minorEastAsia" w:hint="eastAsia"/>
          <w:sz w:val="24"/>
          <w:szCs w:val="24"/>
        </w:rPr>
        <w:t>和</w:t>
      </w:r>
      <w:r>
        <w:rPr>
          <w:rFonts w:asciiTheme="minorEastAsia" w:hAnsiTheme="minorEastAsia" w:hint="eastAsia"/>
          <w:sz w:val="24"/>
          <w:szCs w:val="24"/>
        </w:rPr>
        <w:t>返工等关键控制环节，参照“质量管理体系管理”的相关要求，保证可追溯性，考虑了设计、执行、检验</w:t>
      </w:r>
      <w:r w:rsidR="0008418A">
        <w:rPr>
          <w:rFonts w:asciiTheme="minorEastAsia" w:hAnsiTheme="minorEastAsia" w:hint="eastAsia"/>
          <w:sz w:val="24"/>
          <w:szCs w:val="24"/>
        </w:rPr>
        <w:t>和</w:t>
      </w:r>
      <w:r>
        <w:rPr>
          <w:rFonts w:asciiTheme="minorEastAsia" w:hAnsiTheme="minorEastAsia" w:hint="eastAsia"/>
          <w:sz w:val="24"/>
          <w:szCs w:val="24"/>
        </w:rPr>
        <w:t>确认等环节的要求。涂料工程施工前因核对所供货产品与设计要求的匹配性，确认产品质量，包括提供产品说明书、出厂合格证、质量检验报告、涂料涂装工艺或使用方法</w:t>
      </w:r>
      <w:r w:rsidR="0008418A">
        <w:rPr>
          <w:rFonts w:asciiTheme="minorEastAsia" w:hAnsiTheme="minorEastAsia" w:hint="eastAsia"/>
          <w:sz w:val="24"/>
          <w:szCs w:val="24"/>
        </w:rPr>
        <w:t>和</w:t>
      </w:r>
      <w:r>
        <w:rPr>
          <w:rFonts w:asciiTheme="minorEastAsia" w:hAnsiTheme="minorEastAsia" w:hint="eastAsia"/>
          <w:sz w:val="24"/>
          <w:szCs w:val="24"/>
        </w:rPr>
        <w:t>注意事项等。工程建设方或监理方应对涂料和</w:t>
      </w:r>
      <w:r w:rsidR="00714E6B">
        <w:rPr>
          <w:rFonts w:asciiTheme="minorEastAsia" w:hAnsiTheme="minorEastAsia" w:hint="eastAsia"/>
          <w:sz w:val="24"/>
          <w:szCs w:val="24"/>
        </w:rPr>
        <w:t>漆膜</w:t>
      </w:r>
      <w:r>
        <w:rPr>
          <w:rFonts w:asciiTheme="minorEastAsia" w:hAnsiTheme="minorEastAsia" w:hint="eastAsia"/>
          <w:sz w:val="24"/>
          <w:szCs w:val="24"/>
        </w:rPr>
        <w:t>质量进行现场检验、检测，必要时可要求提供性能测试报告等技术鉴定资料</w:t>
      </w:r>
      <w:r w:rsidR="004E2476">
        <w:rPr>
          <w:rFonts w:asciiTheme="minorEastAsia" w:hAnsiTheme="minorEastAsia" w:hint="eastAsia"/>
          <w:sz w:val="24"/>
          <w:szCs w:val="24"/>
        </w:rPr>
        <w:t>。</w:t>
      </w:r>
    </w:p>
    <w:p w:rsidR="0032048F" w:rsidRPr="00324D2E" w:rsidRDefault="0032048F" w:rsidP="00A467DD">
      <w:pPr>
        <w:spacing w:line="360" w:lineRule="auto"/>
        <w:rPr>
          <w:rFonts w:asciiTheme="majorEastAsia" w:eastAsiaTheme="majorEastAsia" w:hAnsiTheme="majorEastAsia" w:cs="宋体-18030"/>
          <w:sz w:val="24"/>
          <w:szCs w:val="24"/>
        </w:rPr>
      </w:pPr>
      <w:r w:rsidRPr="00324D2E">
        <w:rPr>
          <w:rFonts w:asciiTheme="minorEastAsia" w:hAnsiTheme="minorEastAsia" w:hint="eastAsia"/>
          <w:b/>
          <w:sz w:val="24"/>
          <w:szCs w:val="24"/>
        </w:rPr>
        <w:t>10.0.</w:t>
      </w:r>
      <w:r w:rsidR="00CD684B">
        <w:rPr>
          <w:rFonts w:asciiTheme="minorEastAsia" w:hAnsiTheme="minorEastAsia" w:hint="eastAsia"/>
          <w:b/>
          <w:sz w:val="24"/>
          <w:szCs w:val="24"/>
        </w:rPr>
        <w:t>6</w:t>
      </w:r>
      <w:r w:rsidRPr="00324D2E">
        <w:rPr>
          <w:rFonts w:asciiTheme="minorEastAsia" w:hAnsiTheme="minorEastAsia" w:hint="eastAsia"/>
          <w:b/>
          <w:sz w:val="24"/>
          <w:szCs w:val="24"/>
        </w:rPr>
        <w:t xml:space="preserve">  </w:t>
      </w:r>
      <w:r w:rsidRPr="00EA3C86">
        <w:rPr>
          <w:rFonts w:asciiTheme="minorEastAsia" w:hAnsiTheme="minorEastAsia" w:hint="eastAsia"/>
          <w:sz w:val="24"/>
          <w:szCs w:val="24"/>
        </w:rPr>
        <w:t>本条规定了</w:t>
      </w:r>
      <w:r w:rsidRPr="00324D2E">
        <w:rPr>
          <w:rFonts w:asciiTheme="majorEastAsia" w:eastAsiaTheme="majorEastAsia" w:hAnsiTheme="majorEastAsia" w:hint="eastAsia"/>
          <w:sz w:val="24"/>
          <w:szCs w:val="24"/>
        </w:rPr>
        <w:t>涂料</w:t>
      </w:r>
      <w:r>
        <w:rPr>
          <w:rFonts w:asciiTheme="majorEastAsia" w:eastAsiaTheme="majorEastAsia" w:hAnsiTheme="majorEastAsia" w:cs="宋体-18030" w:hint="eastAsia"/>
          <w:sz w:val="24"/>
          <w:szCs w:val="24"/>
        </w:rPr>
        <w:t>涂装工程质量验收应提交的质量控制文件和保证资料，体现了施工全过程控制，必须做到真实、准备，不得擅自涂改或伪造。</w:t>
      </w:r>
    </w:p>
    <w:p w:rsidR="000F66CD" w:rsidRDefault="000F66CD" w:rsidP="00DF0A8A">
      <w:pPr>
        <w:pStyle w:val="a0"/>
        <w:numPr>
          <w:ilvl w:val="0"/>
          <w:numId w:val="0"/>
        </w:numPr>
        <w:spacing w:before="312" w:after="312"/>
        <w:jc w:val="center"/>
        <w:rPr>
          <w:rFonts w:asciiTheme="minorEastAsia" w:hAnsiTheme="minorEastAsia"/>
          <w:sz w:val="24"/>
          <w:szCs w:val="24"/>
        </w:rPr>
      </w:pPr>
    </w:p>
    <w:p w:rsidR="00DB493E" w:rsidRDefault="00DB493E" w:rsidP="00DB493E">
      <w:pPr>
        <w:pStyle w:val="af0"/>
      </w:pPr>
    </w:p>
    <w:p w:rsidR="00DB493E" w:rsidRDefault="00DB493E" w:rsidP="00DB493E">
      <w:pPr>
        <w:pStyle w:val="af0"/>
      </w:pPr>
    </w:p>
    <w:p w:rsidR="00DB493E" w:rsidRDefault="00DB493E" w:rsidP="00DB493E">
      <w:pPr>
        <w:pStyle w:val="af0"/>
      </w:pPr>
    </w:p>
    <w:p w:rsidR="00DB493E" w:rsidRDefault="00DB493E" w:rsidP="00DB493E">
      <w:pPr>
        <w:pStyle w:val="af0"/>
      </w:pPr>
    </w:p>
    <w:p w:rsidR="00DB493E" w:rsidRDefault="00DB493E" w:rsidP="00DB493E">
      <w:pPr>
        <w:pStyle w:val="af0"/>
      </w:pPr>
    </w:p>
    <w:p w:rsidR="00DB493E" w:rsidRDefault="00DB493E" w:rsidP="00DB493E">
      <w:pPr>
        <w:pStyle w:val="af0"/>
      </w:pPr>
    </w:p>
    <w:p w:rsidR="00DB493E" w:rsidRDefault="00DB493E" w:rsidP="00DB493E">
      <w:pPr>
        <w:pStyle w:val="af0"/>
      </w:pPr>
    </w:p>
    <w:p w:rsidR="00DB493E" w:rsidRDefault="00DB493E" w:rsidP="00DB493E">
      <w:pPr>
        <w:pStyle w:val="af0"/>
      </w:pPr>
    </w:p>
    <w:p w:rsidR="00DB493E" w:rsidRDefault="00DB493E" w:rsidP="00DB493E">
      <w:pPr>
        <w:pStyle w:val="af0"/>
      </w:pPr>
    </w:p>
    <w:p w:rsidR="00DB493E" w:rsidRDefault="00DB493E" w:rsidP="00DB493E">
      <w:pPr>
        <w:pStyle w:val="af0"/>
      </w:pPr>
    </w:p>
    <w:p w:rsidR="00DB493E" w:rsidRDefault="00DB493E" w:rsidP="00DB493E">
      <w:pPr>
        <w:pStyle w:val="af0"/>
      </w:pPr>
    </w:p>
    <w:sectPr w:rsidR="00DB493E" w:rsidSect="00A62180">
      <w:footerReference w:type="default" r:id="rId8"/>
      <w:pgSz w:w="11906" w:h="16838"/>
      <w:pgMar w:top="1440" w:right="1800" w:bottom="1440" w:left="1800"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7F5F" w:rsidRDefault="008C7F5F" w:rsidP="00A62180">
      <w:r>
        <w:separator/>
      </w:r>
    </w:p>
  </w:endnote>
  <w:endnote w:type="continuationSeparator" w:id="0">
    <w:p w:rsidR="008C7F5F" w:rsidRDefault="008C7F5F" w:rsidP="00A6218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宋体-18030">
    <w:altName w:val="宋体"/>
    <w:charset w:val="86"/>
    <w:family w:val="modern"/>
    <w:pitch w:val="fixed"/>
    <w:sig w:usb0="00002003" w:usb1="AB0E0800" w:usb2="0000001E" w:usb3="00000000" w:csb0="003C0041" w:csb1="00000000"/>
  </w:font>
  <w:font w:name="Verdana">
    <w:panose1 w:val="020B0604030504040204"/>
    <w:charset w:val="00"/>
    <w:family w:val="swiss"/>
    <w:pitch w:val="variable"/>
    <w:sig w:usb0="A10006FF" w:usb1="4000205B" w:usb2="00000010" w:usb3="00000000" w:csb0="0000019F" w:csb1="00000000"/>
  </w:font>
  <w:font w:name="楷体_GB2312">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4997860"/>
      <w:docPartObj>
        <w:docPartGallery w:val="Page Numbers (Bottom of Page)"/>
        <w:docPartUnique/>
      </w:docPartObj>
    </w:sdtPr>
    <w:sdtContent>
      <w:sdt>
        <w:sdtPr>
          <w:id w:val="171357217"/>
          <w:docPartObj>
            <w:docPartGallery w:val="Page Numbers (Top of Page)"/>
            <w:docPartUnique/>
          </w:docPartObj>
        </w:sdtPr>
        <w:sdtContent>
          <w:p w:rsidR="007A5209" w:rsidRDefault="007A5209">
            <w:pPr>
              <w:pStyle w:val="af4"/>
              <w:jc w:val="center"/>
            </w:pPr>
            <w:r>
              <w:rPr>
                <w:lang w:val="zh-CN"/>
              </w:rPr>
              <w:t xml:space="preserve"> </w:t>
            </w:r>
            <w:r>
              <w:rPr>
                <w:b/>
                <w:sz w:val="24"/>
                <w:szCs w:val="24"/>
              </w:rPr>
              <w:fldChar w:fldCharType="begin"/>
            </w:r>
            <w:r>
              <w:rPr>
                <w:b/>
              </w:rPr>
              <w:instrText>PAGE</w:instrText>
            </w:r>
            <w:r>
              <w:rPr>
                <w:b/>
                <w:sz w:val="24"/>
                <w:szCs w:val="24"/>
              </w:rPr>
              <w:fldChar w:fldCharType="separate"/>
            </w:r>
            <w:r w:rsidR="001A7636">
              <w:rPr>
                <w:b/>
                <w:noProof/>
              </w:rPr>
              <w:t>35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1A7636">
              <w:rPr>
                <w:b/>
                <w:noProof/>
              </w:rPr>
              <w:t>50</w:t>
            </w:r>
            <w:r>
              <w:rPr>
                <w:b/>
                <w:sz w:val="24"/>
                <w:szCs w:val="24"/>
              </w:rPr>
              <w:fldChar w:fldCharType="end"/>
            </w:r>
          </w:p>
        </w:sdtContent>
      </w:sdt>
    </w:sdtContent>
  </w:sdt>
  <w:p w:rsidR="007A5209" w:rsidRDefault="007A5209">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7F5F" w:rsidRDefault="008C7F5F" w:rsidP="00A62180">
      <w:r>
        <w:separator/>
      </w:r>
    </w:p>
  </w:footnote>
  <w:footnote w:type="continuationSeparator" w:id="0">
    <w:p w:rsidR="008C7F5F" w:rsidRDefault="008C7F5F" w:rsidP="00A621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E2B46"/>
    <w:multiLevelType w:val="multilevel"/>
    <w:tmpl w:val="0DDE2B46"/>
    <w:lvl w:ilvl="0">
      <w:start w:val="1"/>
      <w:numFmt w:val="lowerLetter"/>
      <w:pStyle w:val="a"/>
      <w:suff w:val="nothing"/>
      <w:lvlText w:val="%1   "/>
      <w:lvlJc w:val="left"/>
      <w:pPr>
        <w:ind w:left="544" w:hanging="181"/>
      </w:pPr>
      <w:rPr>
        <w:rFonts w:ascii="宋体" w:eastAsia="宋体" w:hAnsi="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1">
    <w:nsid w:val="1FC91163"/>
    <w:multiLevelType w:val="multilevel"/>
    <w:tmpl w:val="A1F6E086"/>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auto"/>
        <w:spacing w:val="0"/>
        <w:kern w:val="0"/>
        <w:position w:val="0"/>
        <w:sz w:val="21"/>
        <w:szCs w:val="21"/>
        <w:u w:val="none"/>
        <w:vertAlign w:val="baseline"/>
        <w:em w:val="none"/>
      </w:rPr>
    </w:lvl>
    <w:lvl w:ilvl="2">
      <w:start w:val="1"/>
      <w:numFmt w:val="decimal"/>
      <w:pStyle w:val="a2"/>
      <w:suff w:val="nothing"/>
      <w:lvlText w:val="%1.%2.%3　"/>
      <w:lvlJc w:val="left"/>
      <w:pPr>
        <w:ind w:left="0" w:firstLine="0"/>
      </w:pPr>
      <w:rPr>
        <w:rFonts w:ascii="黑体" w:eastAsia="黑体" w:hAnsi="Times New Roman" w:hint="eastAsia"/>
        <w:b w:val="0"/>
        <w:i w:val="0"/>
        <w:sz w:val="21"/>
      </w:rPr>
    </w:lvl>
    <w:lvl w:ilvl="3">
      <w:start w:val="1"/>
      <w:numFmt w:val="decimal"/>
      <w:pStyle w:val="a3"/>
      <w:suff w:val="nothing"/>
      <w:lvlText w:val="%1.%2.%3.%4　"/>
      <w:lvlJc w:val="left"/>
      <w:pPr>
        <w:ind w:left="709"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336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nsid w:val="2C5917C3"/>
    <w:multiLevelType w:val="multilevel"/>
    <w:tmpl w:val="8CA8B3A0"/>
    <w:lvl w:ilvl="0">
      <w:start w:val="1"/>
      <w:numFmt w:val="none"/>
      <w:pStyle w:val="a6"/>
      <w:suff w:val="nothing"/>
      <w:lvlText w:val="%1——"/>
      <w:lvlJc w:val="left"/>
      <w:pPr>
        <w:ind w:left="1685" w:hanging="408"/>
      </w:pPr>
      <w:rPr>
        <w:rFonts w:hint="eastAsia"/>
        <w:lang w:val="en-US"/>
      </w:rPr>
    </w:lvl>
    <w:lvl w:ilvl="1">
      <w:start w:val="1"/>
      <w:numFmt w:val="bullet"/>
      <w:pStyle w:val="a7"/>
      <w:lvlText w:val=""/>
      <w:lvlJc w:val="left"/>
      <w:pPr>
        <w:tabs>
          <w:tab w:val="num" w:pos="1328"/>
        </w:tabs>
        <w:ind w:left="1832" w:hanging="413"/>
      </w:pPr>
      <w:rPr>
        <w:rFonts w:ascii="Symbol" w:hAnsi="Symbol" w:hint="default"/>
        <w:color w:val="auto"/>
      </w:rPr>
    </w:lvl>
    <w:lvl w:ilvl="2">
      <w:start w:val="1"/>
      <w:numFmt w:val="bullet"/>
      <w:pStyle w:val="a8"/>
      <w:lvlText w:val=""/>
      <w:lvlJc w:val="left"/>
      <w:pPr>
        <w:tabs>
          <w:tab w:val="num" w:pos="2246"/>
        </w:tabs>
        <w:ind w:left="2246" w:hanging="414"/>
      </w:pPr>
      <w:rPr>
        <w:rFonts w:ascii="Symbol" w:hAnsi="Symbol" w:hint="default"/>
        <w:color w:val="auto"/>
      </w:rPr>
    </w:lvl>
    <w:lvl w:ilvl="3">
      <w:start w:val="1"/>
      <w:numFmt w:val="decimal"/>
      <w:lvlText w:val="%4."/>
      <w:lvlJc w:val="left"/>
      <w:pPr>
        <w:tabs>
          <w:tab w:val="num" w:pos="2639"/>
        </w:tabs>
        <w:ind w:left="2452" w:hanging="528"/>
      </w:pPr>
      <w:rPr>
        <w:rFonts w:hint="eastAsia"/>
      </w:rPr>
    </w:lvl>
    <w:lvl w:ilvl="4">
      <w:start w:val="1"/>
      <w:numFmt w:val="lowerLetter"/>
      <w:lvlText w:val="%5)"/>
      <w:lvlJc w:val="left"/>
      <w:pPr>
        <w:tabs>
          <w:tab w:val="num" w:pos="2951"/>
        </w:tabs>
        <w:ind w:left="2764" w:hanging="528"/>
      </w:pPr>
      <w:rPr>
        <w:rFonts w:hint="eastAsia"/>
      </w:rPr>
    </w:lvl>
    <w:lvl w:ilvl="5">
      <w:start w:val="1"/>
      <w:numFmt w:val="lowerRoman"/>
      <w:lvlText w:val="%6."/>
      <w:lvlJc w:val="right"/>
      <w:pPr>
        <w:tabs>
          <w:tab w:val="num" w:pos="3263"/>
        </w:tabs>
        <w:ind w:left="3076" w:hanging="528"/>
      </w:pPr>
      <w:rPr>
        <w:rFonts w:hint="eastAsia"/>
      </w:rPr>
    </w:lvl>
    <w:lvl w:ilvl="6">
      <w:start w:val="1"/>
      <w:numFmt w:val="decimal"/>
      <w:lvlText w:val="%7."/>
      <w:lvlJc w:val="left"/>
      <w:pPr>
        <w:tabs>
          <w:tab w:val="num" w:pos="3575"/>
        </w:tabs>
        <w:ind w:left="3388" w:hanging="528"/>
      </w:pPr>
      <w:rPr>
        <w:rFonts w:hint="eastAsia"/>
      </w:rPr>
    </w:lvl>
    <w:lvl w:ilvl="7">
      <w:start w:val="1"/>
      <w:numFmt w:val="lowerLetter"/>
      <w:lvlText w:val="%8)"/>
      <w:lvlJc w:val="left"/>
      <w:pPr>
        <w:tabs>
          <w:tab w:val="num" w:pos="3887"/>
        </w:tabs>
        <w:ind w:left="3700" w:hanging="528"/>
      </w:pPr>
      <w:rPr>
        <w:rFonts w:hint="eastAsia"/>
      </w:rPr>
    </w:lvl>
    <w:lvl w:ilvl="8">
      <w:start w:val="1"/>
      <w:numFmt w:val="lowerRoman"/>
      <w:lvlText w:val="%9."/>
      <w:lvlJc w:val="right"/>
      <w:pPr>
        <w:tabs>
          <w:tab w:val="num" w:pos="4199"/>
        </w:tabs>
        <w:ind w:left="4012" w:hanging="528"/>
      </w:pPr>
      <w:rPr>
        <w:rFonts w:hint="eastAsia"/>
      </w:rPr>
    </w:lvl>
  </w:abstractNum>
  <w:abstractNum w:abstractNumId="3">
    <w:nsid w:val="38666AB3"/>
    <w:multiLevelType w:val="multilevel"/>
    <w:tmpl w:val="6CB49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B55DC2"/>
    <w:multiLevelType w:val="multilevel"/>
    <w:tmpl w:val="60B55DC2"/>
    <w:lvl w:ilvl="0">
      <w:start w:val="1"/>
      <w:numFmt w:val="upperLetter"/>
      <w:lvlText w:val="%1"/>
      <w:lvlJc w:val="left"/>
      <w:pPr>
        <w:tabs>
          <w:tab w:val="left" w:pos="0"/>
        </w:tabs>
        <w:ind w:left="0" w:hanging="425"/>
      </w:pPr>
      <w:rPr>
        <w:rFonts w:hint="eastAsia"/>
      </w:rPr>
    </w:lvl>
    <w:lvl w:ilvl="1">
      <w:start w:val="1"/>
      <w:numFmt w:val="decimal"/>
      <w:pStyle w:val="a9"/>
      <w:suff w:val="nothing"/>
      <w:lvlText w:val="表%1.%2　"/>
      <w:lvlJc w:val="left"/>
      <w:pPr>
        <w:ind w:left="2268"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5">
    <w:nsid w:val="646260FA"/>
    <w:multiLevelType w:val="multilevel"/>
    <w:tmpl w:val="646260FA"/>
    <w:lvl w:ilvl="0">
      <w:start w:val="1"/>
      <w:numFmt w:val="decimal"/>
      <w:pStyle w:val="aa"/>
      <w:suff w:val="nothing"/>
      <w:lvlText w:val="表%1　"/>
      <w:lvlJc w:val="left"/>
      <w:pPr>
        <w:ind w:left="409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6">
    <w:nsid w:val="7411011C"/>
    <w:multiLevelType w:val="hybridMultilevel"/>
    <w:tmpl w:val="8676D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6"/>
  </w:num>
  <w:num w:numId="4">
    <w:abstractNumId w:val="0"/>
  </w:num>
  <w:num w:numId="5">
    <w:abstractNumId w:val="4"/>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34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86BFA"/>
    <w:rsid w:val="0000083C"/>
    <w:rsid w:val="00002724"/>
    <w:rsid w:val="00010E55"/>
    <w:rsid w:val="000115CB"/>
    <w:rsid w:val="00011951"/>
    <w:rsid w:val="00014CF4"/>
    <w:rsid w:val="0001658F"/>
    <w:rsid w:val="00016885"/>
    <w:rsid w:val="00016A51"/>
    <w:rsid w:val="000173D5"/>
    <w:rsid w:val="00020380"/>
    <w:rsid w:val="000204C7"/>
    <w:rsid w:val="00023C6F"/>
    <w:rsid w:val="000261D2"/>
    <w:rsid w:val="0002653E"/>
    <w:rsid w:val="00027635"/>
    <w:rsid w:val="00031CA7"/>
    <w:rsid w:val="000332B5"/>
    <w:rsid w:val="000341A1"/>
    <w:rsid w:val="00034BE2"/>
    <w:rsid w:val="00035BA8"/>
    <w:rsid w:val="00037B82"/>
    <w:rsid w:val="00042E40"/>
    <w:rsid w:val="00043352"/>
    <w:rsid w:val="000479FA"/>
    <w:rsid w:val="00055D44"/>
    <w:rsid w:val="00057BEE"/>
    <w:rsid w:val="00065491"/>
    <w:rsid w:val="00065DAA"/>
    <w:rsid w:val="000709FF"/>
    <w:rsid w:val="000719BA"/>
    <w:rsid w:val="0007247B"/>
    <w:rsid w:val="000724C1"/>
    <w:rsid w:val="0008267A"/>
    <w:rsid w:val="0008418A"/>
    <w:rsid w:val="00084C8F"/>
    <w:rsid w:val="00085AAC"/>
    <w:rsid w:val="00086F2F"/>
    <w:rsid w:val="000874AF"/>
    <w:rsid w:val="000879B6"/>
    <w:rsid w:val="0009098D"/>
    <w:rsid w:val="00090A0A"/>
    <w:rsid w:val="00090FCB"/>
    <w:rsid w:val="00094CA1"/>
    <w:rsid w:val="00095EBF"/>
    <w:rsid w:val="000A2C3E"/>
    <w:rsid w:val="000A394C"/>
    <w:rsid w:val="000A42E6"/>
    <w:rsid w:val="000A487C"/>
    <w:rsid w:val="000A4EF4"/>
    <w:rsid w:val="000A60F3"/>
    <w:rsid w:val="000A6318"/>
    <w:rsid w:val="000B055B"/>
    <w:rsid w:val="000B318F"/>
    <w:rsid w:val="000B6A37"/>
    <w:rsid w:val="000C065E"/>
    <w:rsid w:val="000C105C"/>
    <w:rsid w:val="000D0157"/>
    <w:rsid w:val="000D16EB"/>
    <w:rsid w:val="000D2294"/>
    <w:rsid w:val="000D33BE"/>
    <w:rsid w:val="000E05F9"/>
    <w:rsid w:val="000E0CB3"/>
    <w:rsid w:val="000E1C1D"/>
    <w:rsid w:val="000E55A2"/>
    <w:rsid w:val="000F156D"/>
    <w:rsid w:val="000F39A8"/>
    <w:rsid w:val="000F66CD"/>
    <w:rsid w:val="000F7BF7"/>
    <w:rsid w:val="00102D9E"/>
    <w:rsid w:val="00104236"/>
    <w:rsid w:val="00104381"/>
    <w:rsid w:val="00104B9A"/>
    <w:rsid w:val="00117F8D"/>
    <w:rsid w:val="00120AAE"/>
    <w:rsid w:val="00123F78"/>
    <w:rsid w:val="00124FEB"/>
    <w:rsid w:val="00127BDD"/>
    <w:rsid w:val="001313B8"/>
    <w:rsid w:val="00133075"/>
    <w:rsid w:val="00133B66"/>
    <w:rsid w:val="0013491E"/>
    <w:rsid w:val="00135D05"/>
    <w:rsid w:val="001364E0"/>
    <w:rsid w:val="0013697E"/>
    <w:rsid w:val="0014068C"/>
    <w:rsid w:val="0014215B"/>
    <w:rsid w:val="0014255B"/>
    <w:rsid w:val="0014268B"/>
    <w:rsid w:val="001442BC"/>
    <w:rsid w:val="00144365"/>
    <w:rsid w:val="00145236"/>
    <w:rsid w:val="0014531E"/>
    <w:rsid w:val="00145FFB"/>
    <w:rsid w:val="001547E7"/>
    <w:rsid w:val="0015499D"/>
    <w:rsid w:val="001648A0"/>
    <w:rsid w:val="00166601"/>
    <w:rsid w:val="00167381"/>
    <w:rsid w:val="00167853"/>
    <w:rsid w:val="001733EB"/>
    <w:rsid w:val="00195289"/>
    <w:rsid w:val="00195C5D"/>
    <w:rsid w:val="001970FE"/>
    <w:rsid w:val="00197F27"/>
    <w:rsid w:val="00197F9F"/>
    <w:rsid w:val="001A0B27"/>
    <w:rsid w:val="001A11E5"/>
    <w:rsid w:val="001A1CF5"/>
    <w:rsid w:val="001A32DD"/>
    <w:rsid w:val="001A4103"/>
    <w:rsid w:val="001A4453"/>
    <w:rsid w:val="001A4781"/>
    <w:rsid w:val="001A652C"/>
    <w:rsid w:val="001A6B23"/>
    <w:rsid w:val="001A7636"/>
    <w:rsid w:val="001B0A83"/>
    <w:rsid w:val="001B352D"/>
    <w:rsid w:val="001B44A6"/>
    <w:rsid w:val="001B716A"/>
    <w:rsid w:val="001C615A"/>
    <w:rsid w:val="001D0617"/>
    <w:rsid w:val="001D2EDD"/>
    <w:rsid w:val="001D7A58"/>
    <w:rsid w:val="001E1E1D"/>
    <w:rsid w:val="001E3099"/>
    <w:rsid w:val="001E5220"/>
    <w:rsid w:val="001E6FBA"/>
    <w:rsid w:val="001E735C"/>
    <w:rsid w:val="001F24B5"/>
    <w:rsid w:val="001F36B6"/>
    <w:rsid w:val="001F67FE"/>
    <w:rsid w:val="001F7385"/>
    <w:rsid w:val="00201D31"/>
    <w:rsid w:val="00204310"/>
    <w:rsid w:val="00206205"/>
    <w:rsid w:val="00206E40"/>
    <w:rsid w:val="00210291"/>
    <w:rsid w:val="00210B55"/>
    <w:rsid w:val="00213EFC"/>
    <w:rsid w:val="0021429D"/>
    <w:rsid w:val="002166C5"/>
    <w:rsid w:val="00216984"/>
    <w:rsid w:val="002175BB"/>
    <w:rsid w:val="00224AD4"/>
    <w:rsid w:val="0022623F"/>
    <w:rsid w:val="00227B7D"/>
    <w:rsid w:val="00230009"/>
    <w:rsid w:val="00230CCF"/>
    <w:rsid w:val="00233920"/>
    <w:rsid w:val="002345D9"/>
    <w:rsid w:val="002348F1"/>
    <w:rsid w:val="00237148"/>
    <w:rsid w:val="00240690"/>
    <w:rsid w:val="0024207B"/>
    <w:rsid w:val="00242673"/>
    <w:rsid w:val="00242F2F"/>
    <w:rsid w:val="002432AF"/>
    <w:rsid w:val="0024446E"/>
    <w:rsid w:val="0024749F"/>
    <w:rsid w:val="00251E91"/>
    <w:rsid w:val="00252218"/>
    <w:rsid w:val="00253E1D"/>
    <w:rsid w:val="00254236"/>
    <w:rsid w:val="0025460F"/>
    <w:rsid w:val="00254D45"/>
    <w:rsid w:val="002556E8"/>
    <w:rsid w:val="00255E20"/>
    <w:rsid w:val="0025702A"/>
    <w:rsid w:val="002629CF"/>
    <w:rsid w:val="00263911"/>
    <w:rsid w:val="00265BA4"/>
    <w:rsid w:val="00271346"/>
    <w:rsid w:val="00271DCF"/>
    <w:rsid w:val="00274534"/>
    <w:rsid w:val="002747CD"/>
    <w:rsid w:val="00275FD0"/>
    <w:rsid w:val="002833AE"/>
    <w:rsid w:val="00283E07"/>
    <w:rsid w:val="0028442D"/>
    <w:rsid w:val="00291AB9"/>
    <w:rsid w:val="00294A94"/>
    <w:rsid w:val="00294C5F"/>
    <w:rsid w:val="002A0924"/>
    <w:rsid w:val="002A2366"/>
    <w:rsid w:val="002A3E68"/>
    <w:rsid w:val="002A5CB2"/>
    <w:rsid w:val="002A7424"/>
    <w:rsid w:val="002A7C79"/>
    <w:rsid w:val="002B7051"/>
    <w:rsid w:val="002C6E91"/>
    <w:rsid w:val="002D0244"/>
    <w:rsid w:val="002D042F"/>
    <w:rsid w:val="002D2CB9"/>
    <w:rsid w:val="002D43C0"/>
    <w:rsid w:val="002D549E"/>
    <w:rsid w:val="002D6392"/>
    <w:rsid w:val="002D69AA"/>
    <w:rsid w:val="002D7F84"/>
    <w:rsid w:val="002E066F"/>
    <w:rsid w:val="002E3886"/>
    <w:rsid w:val="002E38A0"/>
    <w:rsid w:val="002E5267"/>
    <w:rsid w:val="002E53C0"/>
    <w:rsid w:val="002E7A38"/>
    <w:rsid w:val="002F12CC"/>
    <w:rsid w:val="002F6947"/>
    <w:rsid w:val="002F771C"/>
    <w:rsid w:val="00305030"/>
    <w:rsid w:val="00306FB3"/>
    <w:rsid w:val="0031206D"/>
    <w:rsid w:val="0031285A"/>
    <w:rsid w:val="00316AD9"/>
    <w:rsid w:val="0032048F"/>
    <w:rsid w:val="00320A1A"/>
    <w:rsid w:val="00322C79"/>
    <w:rsid w:val="003238A1"/>
    <w:rsid w:val="00323F88"/>
    <w:rsid w:val="00324D2E"/>
    <w:rsid w:val="003307C1"/>
    <w:rsid w:val="00335011"/>
    <w:rsid w:val="003354DA"/>
    <w:rsid w:val="00340B6C"/>
    <w:rsid w:val="00341243"/>
    <w:rsid w:val="003443C5"/>
    <w:rsid w:val="0034552F"/>
    <w:rsid w:val="00346DCB"/>
    <w:rsid w:val="00346F3F"/>
    <w:rsid w:val="003473A3"/>
    <w:rsid w:val="003479F9"/>
    <w:rsid w:val="00350591"/>
    <w:rsid w:val="0035079C"/>
    <w:rsid w:val="003507F1"/>
    <w:rsid w:val="00351D6E"/>
    <w:rsid w:val="00352B1A"/>
    <w:rsid w:val="003543F6"/>
    <w:rsid w:val="00354EFA"/>
    <w:rsid w:val="0035556B"/>
    <w:rsid w:val="00355F73"/>
    <w:rsid w:val="00357767"/>
    <w:rsid w:val="0036124A"/>
    <w:rsid w:val="003615B7"/>
    <w:rsid w:val="00361FA5"/>
    <w:rsid w:val="0036300C"/>
    <w:rsid w:val="00365A85"/>
    <w:rsid w:val="0036620D"/>
    <w:rsid w:val="00366CE1"/>
    <w:rsid w:val="0036783F"/>
    <w:rsid w:val="00372657"/>
    <w:rsid w:val="00372971"/>
    <w:rsid w:val="00374C83"/>
    <w:rsid w:val="00374DBA"/>
    <w:rsid w:val="00374FE8"/>
    <w:rsid w:val="00385E17"/>
    <w:rsid w:val="003862A1"/>
    <w:rsid w:val="00387E4D"/>
    <w:rsid w:val="003919D8"/>
    <w:rsid w:val="00393C62"/>
    <w:rsid w:val="003942D8"/>
    <w:rsid w:val="0039567D"/>
    <w:rsid w:val="003A66A3"/>
    <w:rsid w:val="003A7A9F"/>
    <w:rsid w:val="003B2FCC"/>
    <w:rsid w:val="003B6227"/>
    <w:rsid w:val="003C1897"/>
    <w:rsid w:val="003C2045"/>
    <w:rsid w:val="003C4423"/>
    <w:rsid w:val="003C5A5E"/>
    <w:rsid w:val="003C683C"/>
    <w:rsid w:val="003D0560"/>
    <w:rsid w:val="003D06E6"/>
    <w:rsid w:val="003D6191"/>
    <w:rsid w:val="003E1ADA"/>
    <w:rsid w:val="003E1CC6"/>
    <w:rsid w:val="003E329F"/>
    <w:rsid w:val="003E32B4"/>
    <w:rsid w:val="003E3668"/>
    <w:rsid w:val="003E375F"/>
    <w:rsid w:val="003E51E2"/>
    <w:rsid w:val="003E562C"/>
    <w:rsid w:val="003E5CF2"/>
    <w:rsid w:val="003F0B5B"/>
    <w:rsid w:val="003F163B"/>
    <w:rsid w:val="003F4126"/>
    <w:rsid w:val="003F50B7"/>
    <w:rsid w:val="004064B8"/>
    <w:rsid w:val="00406F00"/>
    <w:rsid w:val="00410205"/>
    <w:rsid w:val="00410EA4"/>
    <w:rsid w:val="00410F21"/>
    <w:rsid w:val="0041117D"/>
    <w:rsid w:val="004123C1"/>
    <w:rsid w:val="00423C43"/>
    <w:rsid w:val="0042514F"/>
    <w:rsid w:val="004257E0"/>
    <w:rsid w:val="00427B5B"/>
    <w:rsid w:val="00430543"/>
    <w:rsid w:val="0043192D"/>
    <w:rsid w:val="00434DC5"/>
    <w:rsid w:val="0043505A"/>
    <w:rsid w:val="0043589C"/>
    <w:rsid w:val="004436AF"/>
    <w:rsid w:val="00445D7A"/>
    <w:rsid w:val="00445EE8"/>
    <w:rsid w:val="00447B11"/>
    <w:rsid w:val="00451CD0"/>
    <w:rsid w:val="00454564"/>
    <w:rsid w:val="00454727"/>
    <w:rsid w:val="00455035"/>
    <w:rsid w:val="0045517F"/>
    <w:rsid w:val="00456709"/>
    <w:rsid w:val="00457388"/>
    <w:rsid w:val="00460D19"/>
    <w:rsid w:val="00462F07"/>
    <w:rsid w:val="00464CA6"/>
    <w:rsid w:val="00465109"/>
    <w:rsid w:val="0046582A"/>
    <w:rsid w:val="004710DF"/>
    <w:rsid w:val="00477EB4"/>
    <w:rsid w:val="00484071"/>
    <w:rsid w:val="00491432"/>
    <w:rsid w:val="0049294A"/>
    <w:rsid w:val="00493E4F"/>
    <w:rsid w:val="0049412D"/>
    <w:rsid w:val="00495810"/>
    <w:rsid w:val="004A2758"/>
    <w:rsid w:val="004A3BDF"/>
    <w:rsid w:val="004A5113"/>
    <w:rsid w:val="004A5533"/>
    <w:rsid w:val="004A7FCC"/>
    <w:rsid w:val="004B4CEC"/>
    <w:rsid w:val="004B564C"/>
    <w:rsid w:val="004C02EF"/>
    <w:rsid w:val="004C410F"/>
    <w:rsid w:val="004C6CE2"/>
    <w:rsid w:val="004C7F80"/>
    <w:rsid w:val="004D7520"/>
    <w:rsid w:val="004E15D3"/>
    <w:rsid w:val="004E1A11"/>
    <w:rsid w:val="004E230F"/>
    <w:rsid w:val="004E2476"/>
    <w:rsid w:val="004E24A2"/>
    <w:rsid w:val="004E3899"/>
    <w:rsid w:val="004E469C"/>
    <w:rsid w:val="004E5C79"/>
    <w:rsid w:val="004F4C58"/>
    <w:rsid w:val="00500835"/>
    <w:rsid w:val="00501D9B"/>
    <w:rsid w:val="00502BA0"/>
    <w:rsid w:val="00504CAF"/>
    <w:rsid w:val="0050519A"/>
    <w:rsid w:val="0050710A"/>
    <w:rsid w:val="005100CC"/>
    <w:rsid w:val="005122DE"/>
    <w:rsid w:val="00513D0C"/>
    <w:rsid w:val="00515499"/>
    <w:rsid w:val="005171A1"/>
    <w:rsid w:val="00521A3C"/>
    <w:rsid w:val="00522035"/>
    <w:rsid w:val="00522CCE"/>
    <w:rsid w:val="0052447B"/>
    <w:rsid w:val="00526540"/>
    <w:rsid w:val="00527357"/>
    <w:rsid w:val="0053365E"/>
    <w:rsid w:val="00536421"/>
    <w:rsid w:val="0054040D"/>
    <w:rsid w:val="00540BF1"/>
    <w:rsid w:val="00543D03"/>
    <w:rsid w:val="00551622"/>
    <w:rsid w:val="0055221B"/>
    <w:rsid w:val="00552618"/>
    <w:rsid w:val="00553027"/>
    <w:rsid w:val="005600F7"/>
    <w:rsid w:val="0056466D"/>
    <w:rsid w:val="005703CA"/>
    <w:rsid w:val="005710A1"/>
    <w:rsid w:val="005748DC"/>
    <w:rsid w:val="00581277"/>
    <w:rsid w:val="0058247A"/>
    <w:rsid w:val="005845E6"/>
    <w:rsid w:val="005867C9"/>
    <w:rsid w:val="005870C9"/>
    <w:rsid w:val="005879EB"/>
    <w:rsid w:val="00587AC5"/>
    <w:rsid w:val="005914B9"/>
    <w:rsid w:val="0059290F"/>
    <w:rsid w:val="0059292A"/>
    <w:rsid w:val="005938E1"/>
    <w:rsid w:val="005959ED"/>
    <w:rsid w:val="005969A0"/>
    <w:rsid w:val="005A083C"/>
    <w:rsid w:val="005A19BC"/>
    <w:rsid w:val="005A1E61"/>
    <w:rsid w:val="005A1FE3"/>
    <w:rsid w:val="005A2627"/>
    <w:rsid w:val="005A60F8"/>
    <w:rsid w:val="005B28F5"/>
    <w:rsid w:val="005B4B4F"/>
    <w:rsid w:val="005B694B"/>
    <w:rsid w:val="005B704D"/>
    <w:rsid w:val="005B7284"/>
    <w:rsid w:val="005B78C7"/>
    <w:rsid w:val="005C00EA"/>
    <w:rsid w:val="005C33E6"/>
    <w:rsid w:val="005C3B39"/>
    <w:rsid w:val="005C4CFD"/>
    <w:rsid w:val="005C4D1C"/>
    <w:rsid w:val="005C574D"/>
    <w:rsid w:val="005D1A53"/>
    <w:rsid w:val="005D1D57"/>
    <w:rsid w:val="005D4398"/>
    <w:rsid w:val="005D483A"/>
    <w:rsid w:val="005D5CA5"/>
    <w:rsid w:val="005D64BB"/>
    <w:rsid w:val="005E1333"/>
    <w:rsid w:val="005E3AE5"/>
    <w:rsid w:val="005E6618"/>
    <w:rsid w:val="005F0B73"/>
    <w:rsid w:val="005F0C9F"/>
    <w:rsid w:val="005F0F3F"/>
    <w:rsid w:val="005F17C9"/>
    <w:rsid w:val="005F34AF"/>
    <w:rsid w:val="005F3DE6"/>
    <w:rsid w:val="005F741A"/>
    <w:rsid w:val="00601799"/>
    <w:rsid w:val="006025E2"/>
    <w:rsid w:val="006103F4"/>
    <w:rsid w:val="00611235"/>
    <w:rsid w:val="00613667"/>
    <w:rsid w:val="006151B6"/>
    <w:rsid w:val="0061760A"/>
    <w:rsid w:val="00617BD4"/>
    <w:rsid w:val="0062043F"/>
    <w:rsid w:val="00622D0A"/>
    <w:rsid w:val="00623175"/>
    <w:rsid w:val="0062385A"/>
    <w:rsid w:val="00624AB1"/>
    <w:rsid w:val="00625188"/>
    <w:rsid w:val="00626353"/>
    <w:rsid w:val="00626638"/>
    <w:rsid w:val="00626B9D"/>
    <w:rsid w:val="00626C1C"/>
    <w:rsid w:val="00626CEB"/>
    <w:rsid w:val="00627BE9"/>
    <w:rsid w:val="006309E1"/>
    <w:rsid w:val="0063285D"/>
    <w:rsid w:val="006330C6"/>
    <w:rsid w:val="00635851"/>
    <w:rsid w:val="00636B3D"/>
    <w:rsid w:val="00637911"/>
    <w:rsid w:val="006379D8"/>
    <w:rsid w:val="006419E9"/>
    <w:rsid w:val="006427AA"/>
    <w:rsid w:val="006471C4"/>
    <w:rsid w:val="006601B7"/>
    <w:rsid w:val="00661EB3"/>
    <w:rsid w:val="006650B4"/>
    <w:rsid w:val="006672F4"/>
    <w:rsid w:val="00667FFC"/>
    <w:rsid w:val="00677A04"/>
    <w:rsid w:val="00682C90"/>
    <w:rsid w:val="00685405"/>
    <w:rsid w:val="00685D55"/>
    <w:rsid w:val="006873A1"/>
    <w:rsid w:val="006937D2"/>
    <w:rsid w:val="00693B71"/>
    <w:rsid w:val="006A2651"/>
    <w:rsid w:val="006A2BB8"/>
    <w:rsid w:val="006A3E7D"/>
    <w:rsid w:val="006A4380"/>
    <w:rsid w:val="006A5940"/>
    <w:rsid w:val="006B7D9C"/>
    <w:rsid w:val="006C076A"/>
    <w:rsid w:val="006C7102"/>
    <w:rsid w:val="006C72A3"/>
    <w:rsid w:val="006C77D6"/>
    <w:rsid w:val="006D00C0"/>
    <w:rsid w:val="006D09DB"/>
    <w:rsid w:val="006D1ADA"/>
    <w:rsid w:val="006D2A03"/>
    <w:rsid w:val="006D3142"/>
    <w:rsid w:val="006D44B1"/>
    <w:rsid w:val="006D5C48"/>
    <w:rsid w:val="006D6047"/>
    <w:rsid w:val="006E194F"/>
    <w:rsid w:val="006E1A10"/>
    <w:rsid w:val="006E1E4F"/>
    <w:rsid w:val="006E24C0"/>
    <w:rsid w:val="006E65F5"/>
    <w:rsid w:val="006F0EA2"/>
    <w:rsid w:val="006F31F5"/>
    <w:rsid w:val="006F6F8A"/>
    <w:rsid w:val="00700991"/>
    <w:rsid w:val="00700AD3"/>
    <w:rsid w:val="00703A06"/>
    <w:rsid w:val="00705352"/>
    <w:rsid w:val="00705652"/>
    <w:rsid w:val="00706D9B"/>
    <w:rsid w:val="00710F9D"/>
    <w:rsid w:val="007144E3"/>
    <w:rsid w:val="00714E6B"/>
    <w:rsid w:val="00716F0A"/>
    <w:rsid w:val="007200D3"/>
    <w:rsid w:val="00721ADD"/>
    <w:rsid w:val="00723847"/>
    <w:rsid w:val="007239F2"/>
    <w:rsid w:val="0072528A"/>
    <w:rsid w:val="007335A6"/>
    <w:rsid w:val="00735671"/>
    <w:rsid w:val="0073633F"/>
    <w:rsid w:val="00737089"/>
    <w:rsid w:val="00737424"/>
    <w:rsid w:val="00740329"/>
    <w:rsid w:val="007413EB"/>
    <w:rsid w:val="00743089"/>
    <w:rsid w:val="007435D1"/>
    <w:rsid w:val="00743638"/>
    <w:rsid w:val="00744BE2"/>
    <w:rsid w:val="007463F2"/>
    <w:rsid w:val="00746594"/>
    <w:rsid w:val="0074666B"/>
    <w:rsid w:val="00746A07"/>
    <w:rsid w:val="0074720C"/>
    <w:rsid w:val="00747594"/>
    <w:rsid w:val="007538A4"/>
    <w:rsid w:val="00753968"/>
    <w:rsid w:val="00753EE7"/>
    <w:rsid w:val="00754E3A"/>
    <w:rsid w:val="0075731F"/>
    <w:rsid w:val="007604F2"/>
    <w:rsid w:val="00760BBE"/>
    <w:rsid w:val="0076475A"/>
    <w:rsid w:val="00766C3D"/>
    <w:rsid w:val="00767523"/>
    <w:rsid w:val="00767A4C"/>
    <w:rsid w:val="00771862"/>
    <w:rsid w:val="00773F55"/>
    <w:rsid w:val="007751B7"/>
    <w:rsid w:val="007768B4"/>
    <w:rsid w:val="00777207"/>
    <w:rsid w:val="00777855"/>
    <w:rsid w:val="00777F2A"/>
    <w:rsid w:val="00781C51"/>
    <w:rsid w:val="00781FE9"/>
    <w:rsid w:val="007847B0"/>
    <w:rsid w:val="00790BB0"/>
    <w:rsid w:val="00791DCF"/>
    <w:rsid w:val="00791DF6"/>
    <w:rsid w:val="00792DE0"/>
    <w:rsid w:val="00797871"/>
    <w:rsid w:val="007A05CD"/>
    <w:rsid w:val="007A0886"/>
    <w:rsid w:val="007A1359"/>
    <w:rsid w:val="007A2CE9"/>
    <w:rsid w:val="007A3A88"/>
    <w:rsid w:val="007A4FD8"/>
    <w:rsid w:val="007A5209"/>
    <w:rsid w:val="007B1E2B"/>
    <w:rsid w:val="007B37DF"/>
    <w:rsid w:val="007B74CD"/>
    <w:rsid w:val="007B7E32"/>
    <w:rsid w:val="007C0461"/>
    <w:rsid w:val="007C198A"/>
    <w:rsid w:val="007C391F"/>
    <w:rsid w:val="007C6FD9"/>
    <w:rsid w:val="007C7EFE"/>
    <w:rsid w:val="007D04C6"/>
    <w:rsid w:val="007D2AF5"/>
    <w:rsid w:val="007D57A2"/>
    <w:rsid w:val="007E4291"/>
    <w:rsid w:val="007E4A48"/>
    <w:rsid w:val="007E686B"/>
    <w:rsid w:val="007E7496"/>
    <w:rsid w:val="007F1345"/>
    <w:rsid w:val="007F213F"/>
    <w:rsid w:val="007F31B2"/>
    <w:rsid w:val="007F417C"/>
    <w:rsid w:val="00801CF6"/>
    <w:rsid w:val="00802E7B"/>
    <w:rsid w:val="00802F45"/>
    <w:rsid w:val="00804BD4"/>
    <w:rsid w:val="008059D1"/>
    <w:rsid w:val="00817BF5"/>
    <w:rsid w:val="00823381"/>
    <w:rsid w:val="0082598A"/>
    <w:rsid w:val="00830E89"/>
    <w:rsid w:val="00832B96"/>
    <w:rsid w:val="00836191"/>
    <w:rsid w:val="00836A3E"/>
    <w:rsid w:val="00836DBB"/>
    <w:rsid w:val="0083791F"/>
    <w:rsid w:val="00840785"/>
    <w:rsid w:val="00841DB7"/>
    <w:rsid w:val="008435D7"/>
    <w:rsid w:val="00844536"/>
    <w:rsid w:val="00844DCD"/>
    <w:rsid w:val="008454DC"/>
    <w:rsid w:val="00845813"/>
    <w:rsid w:val="00850037"/>
    <w:rsid w:val="00854306"/>
    <w:rsid w:val="00860062"/>
    <w:rsid w:val="00864866"/>
    <w:rsid w:val="00870267"/>
    <w:rsid w:val="00872246"/>
    <w:rsid w:val="00874710"/>
    <w:rsid w:val="008769DA"/>
    <w:rsid w:val="00877A2F"/>
    <w:rsid w:val="00883006"/>
    <w:rsid w:val="008866B7"/>
    <w:rsid w:val="008875BF"/>
    <w:rsid w:val="008904A6"/>
    <w:rsid w:val="008932AD"/>
    <w:rsid w:val="0089360E"/>
    <w:rsid w:val="00893CEB"/>
    <w:rsid w:val="00894474"/>
    <w:rsid w:val="008A1C94"/>
    <w:rsid w:val="008A37F7"/>
    <w:rsid w:val="008A3E70"/>
    <w:rsid w:val="008B7566"/>
    <w:rsid w:val="008C04B9"/>
    <w:rsid w:val="008C12B5"/>
    <w:rsid w:val="008C20E6"/>
    <w:rsid w:val="008C247F"/>
    <w:rsid w:val="008C2961"/>
    <w:rsid w:val="008C38FD"/>
    <w:rsid w:val="008C4101"/>
    <w:rsid w:val="008C561B"/>
    <w:rsid w:val="008C7F5F"/>
    <w:rsid w:val="008D2DE8"/>
    <w:rsid w:val="008D2DFD"/>
    <w:rsid w:val="008D559A"/>
    <w:rsid w:val="008D5F8C"/>
    <w:rsid w:val="008D6B93"/>
    <w:rsid w:val="008E162C"/>
    <w:rsid w:val="008F05B6"/>
    <w:rsid w:val="008F0C0B"/>
    <w:rsid w:val="008F28D6"/>
    <w:rsid w:val="008F5D76"/>
    <w:rsid w:val="008F73EC"/>
    <w:rsid w:val="008F7E21"/>
    <w:rsid w:val="00902B8D"/>
    <w:rsid w:val="00910EBA"/>
    <w:rsid w:val="00911C7C"/>
    <w:rsid w:val="0091218E"/>
    <w:rsid w:val="00914293"/>
    <w:rsid w:val="00915EFD"/>
    <w:rsid w:val="00917C5D"/>
    <w:rsid w:val="009200B9"/>
    <w:rsid w:val="009221D3"/>
    <w:rsid w:val="00923A90"/>
    <w:rsid w:val="00925B69"/>
    <w:rsid w:val="00930CFE"/>
    <w:rsid w:val="009312D5"/>
    <w:rsid w:val="009312E1"/>
    <w:rsid w:val="009322D0"/>
    <w:rsid w:val="00932D60"/>
    <w:rsid w:val="00932E2C"/>
    <w:rsid w:val="00934069"/>
    <w:rsid w:val="00935052"/>
    <w:rsid w:val="00935588"/>
    <w:rsid w:val="00936B5D"/>
    <w:rsid w:val="00937017"/>
    <w:rsid w:val="0093740E"/>
    <w:rsid w:val="00940F64"/>
    <w:rsid w:val="00941B1E"/>
    <w:rsid w:val="009458C8"/>
    <w:rsid w:val="0094625F"/>
    <w:rsid w:val="00946D94"/>
    <w:rsid w:val="009505D3"/>
    <w:rsid w:val="009524D1"/>
    <w:rsid w:val="00954BE4"/>
    <w:rsid w:val="009627B8"/>
    <w:rsid w:val="00970F19"/>
    <w:rsid w:val="00971417"/>
    <w:rsid w:val="0097211B"/>
    <w:rsid w:val="0097235C"/>
    <w:rsid w:val="00972D63"/>
    <w:rsid w:val="0097376F"/>
    <w:rsid w:val="00975992"/>
    <w:rsid w:val="00981381"/>
    <w:rsid w:val="00982B3F"/>
    <w:rsid w:val="00986701"/>
    <w:rsid w:val="00987853"/>
    <w:rsid w:val="0099015A"/>
    <w:rsid w:val="0099255D"/>
    <w:rsid w:val="009931E6"/>
    <w:rsid w:val="009949EC"/>
    <w:rsid w:val="009952BF"/>
    <w:rsid w:val="009956F4"/>
    <w:rsid w:val="00997600"/>
    <w:rsid w:val="00997BF4"/>
    <w:rsid w:val="009A18CF"/>
    <w:rsid w:val="009A3940"/>
    <w:rsid w:val="009A6376"/>
    <w:rsid w:val="009B1C84"/>
    <w:rsid w:val="009B44DC"/>
    <w:rsid w:val="009C6B2B"/>
    <w:rsid w:val="009C6F7A"/>
    <w:rsid w:val="009C77B1"/>
    <w:rsid w:val="009D1947"/>
    <w:rsid w:val="009D40D4"/>
    <w:rsid w:val="009D4708"/>
    <w:rsid w:val="009D6E8F"/>
    <w:rsid w:val="009D6FF3"/>
    <w:rsid w:val="009D7A34"/>
    <w:rsid w:val="009E4E30"/>
    <w:rsid w:val="009E72C0"/>
    <w:rsid w:val="009F0987"/>
    <w:rsid w:val="009F3A07"/>
    <w:rsid w:val="009F450C"/>
    <w:rsid w:val="009F6E15"/>
    <w:rsid w:val="00A00E37"/>
    <w:rsid w:val="00A03EB8"/>
    <w:rsid w:val="00A053D5"/>
    <w:rsid w:val="00A05A19"/>
    <w:rsid w:val="00A0726D"/>
    <w:rsid w:val="00A10D87"/>
    <w:rsid w:val="00A118A7"/>
    <w:rsid w:val="00A122B0"/>
    <w:rsid w:val="00A15139"/>
    <w:rsid w:val="00A1794D"/>
    <w:rsid w:val="00A20576"/>
    <w:rsid w:val="00A213B6"/>
    <w:rsid w:val="00A21777"/>
    <w:rsid w:val="00A224C1"/>
    <w:rsid w:val="00A2263A"/>
    <w:rsid w:val="00A22E7A"/>
    <w:rsid w:val="00A27290"/>
    <w:rsid w:val="00A30F5F"/>
    <w:rsid w:val="00A31B77"/>
    <w:rsid w:val="00A320A0"/>
    <w:rsid w:val="00A32A20"/>
    <w:rsid w:val="00A330F4"/>
    <w:rsid w:val="00A41A8A"/>
    <w:rsid w:val="00A42C81"/>
    <w:rsid w:val="00A434DB"/>
    <w:rsid w:val="00A45686"/>
    <w:rsid w:val="00A467DD"/>
    <w:rsid w:val="00A47B24"/>
    <w:rsid w:val="00A51B9F"/>
    <w:rsid w:val="00A523F6"/>
    <w:rsid w:val="00A52536"/>
    <w:rsid w:val="00A52EC1"/>
    <w:rsid w:val="00A53F4B"/>
    <w:rsid w:val="00A55F23"/>
    <w:rsid w:val="00A55F85"/>
    <w:rsid w:val="00A573FF"/>
    <w:rsid w:val="00A60D78"/>
    <w:rsid w:val="00A62180"/>
    <w:rsid w:val="00A62F3A"/>
    <w:rsid w:val="00A66E4E"/>
    <w:rsid w:val="00A67B2A"/>
    <w:rsid w:val="00A70646"/>
    <w:rsid w:val="00A7082B"/>
    <w:rsid w:val="00A730FE"/>
    <w:rsid w:val="00A757A9"/>
    <w:rsid w:val="00A7734A"/>
    <w:rsid w:val="00A809B0"/>
    <w:rsid w:val="00A83764"/>
    <w:rsid w:val="00A837E7"/>
    <w:rsid w:val="00A83E16"/>
    <w:rsid w:val="00A84BA5"/>
    <w:rsid w:val="00A9003D"/>
    <w:rsid w:val="00A904FA"/>
    <w:rsid w:val="00A90891"/>
    <w:rsid w:val="00A91BC5"/>
    <w:rsid w:val="00A94C20"/>
    <w:rsid w:val="00AA0154"/>
    <w:rsid w:val="00AA3755"/>
    <w:rsid w:val="00AA4CAA"/>
    <w:rsid w:val="00AB04FB"/>
    <w:rsid w:val="00AB4836"/>
    <w:rsid w:val="00AB4C57"/>
    <w:rsid w:val="00AB5619"/>
    <w:rsid w:val="00AB63EF"/>
    <w:rsid w:val="00AB77F1"/>
    <w:rsid w:val="00AC1A6A"/>
    <w:rsid w:val="00AC33A0"/>
    <w:rsid w:val="00AC44B6"/>
    <w:rsid w:val="00AC660E"/>
    <w:rsid w:val="00AD1789"/>
    <w:rsid w:val="00AD27DA"/>
    <w:rsid w:val="00AD2BF5"/>
    <w:rsid w:val="00AD45F7"/>
    <w:rsid w:val="00AD5716"/>
    <w:rsid w:val="00AE0814"/>
    <w:rsid w:val="00AE41E6"/>
    <w:rsid w:val="00AE5216"/>
    <w:rsid w:val="00AE5BD8"/>
    <w:rsid w:val="00AF12E1"/>
    <w:rsid w:val="00AF6A38"/>
    <w:rsid w:val="00AF6B79"/>
    <w:rsid w:val="00AF7B48"/>
    <w:rsid w:val="00B00D07"/>
    <w:rsid w:val="00B048D3"/>
    <w:rsid w:val="00B10379"/>
    <w:rsid w:val="00B10CD5"/>
    <w:rsid w:val="00B11996"/>
    <w:rsid w:val="00B11AAB"/>
    <w:rsid w:val="00B1477C"/>
    <w:rsid w:val="00B15BB1"/>
    <w:rsid w:val="00B223EB"/>
    <w:rsid w:val="00B23918"/>
    <w:rsid w:val="00B26A4E"/>
    <w:rsid w:val="00B27CF3"/>
    <w:rsid w:val="00B30A4C"/>
    <w:rsid w:val="00B3198E"/>
    <w:rsid w:val="00B3235D"/>
    <w:rsid w:val="00B33D8E"/>
    <w:rsid w:val="00B360CC"/>
    <w:rsid w:val="00B40F47"/>
    <w:rsid w:val="00B447AC"/>
    <w:rsid w:val="00B4597E"/>
    <w:rsid w:val="00B47C3D"/>
    <w:rsid w:val="00B47E47"/>
    <w:rsid w:val="00B56DA7"/>
    <w:rsid w:val="00B6099F"/>
    <w:rsid w:val="00B60F4C"/>
    <w:rsid w:val="00B621A1"/>
    <w:rsid w:val="00B63877"/>
    <w:rsid w:val="00B64E75"/>
    <w:rsid w:val="00B6538F"/>
    <w:rsid w:val="00B67903"/>
    <w:rsid w:val="00B70B95"/>
    <w:rsid w:val="00B71A04"/>
    <w:rsid w:val="00B739F6"/>
    <w:rsid w:val="00B76311"/>
    <w:rsid w:val="00B76DAF"/>
    <w:rsid w:val="00B77E0D"/>
    <w:rsid w:val="00B80D99"/>
    <w:rsid w:val="00B828B1"/>
    <w:rsid w:val="00B85487"/>
    <w:rsid w:val="00B857B6"/>
    <w:rsid w:val="00B85CCF"/>
    <w:rsid w:val="00B9294F"/>
    <w:rsid w:val="00B935BD"/>
    <w:rsid w:val="00B94826"/>
    <w:rsid w:val="00BA5256"/>
    <w:rsid w:val="00BA677F"/>
    <w:rsid w:val="00BA7034"/>
    <w:rsid w:val="00BA7C21"/>
    <w:rsid w:val="00BB5E84"/>
    <w:rsid w:val="00BB6DCB"/>
    <w:rsid w:val="00BC3210"/>
    <w:rsid w:val="00BC3995"/>
    <w:rsid w:val="00BC4752"/>
    <w:rsid w:val="00BC5668"/>
    <w:rsid w:val="00BD074A"/>
    <w:rsid w:val="00BD3BD3"/>
    <w:rsid w:val="00BD4551"/>
    <w:rsid w:val="00BD525E"/>
    <w:rsid w:val="00BD55B7"/>
    <w:rsid w:val="00BD587A"/>
    <w:rsid w:val="00BD7F24"/>
    <w:rsid w:val="00BE26D0"/>
    <w:rsid w:val="00BE4332"/>
    <w:rsid w:val="00BE6E97"/>
    <w:rsid w:val="00BE7F11"/>
    <w:rsid w:val="00BF0B4E"/>
    <w:rsid w:val="00BF4F64"/>
    <w:rsid w:val="00C06DD2"/>
    <w:rsid w:val="00C07DE9"/>
    <w:rsid w:val="00C117A4"/>
    <w:rsid w:val="00C117EE"/>
    <w:rsid w:val="00C11E10"/>
    <w:rsid w:val="00C14C52"/>
    <w:rsid w:val="00C227D4"/>
    <w:rsid w:val="00C25BC6"/>
    <w:rsid w:val="00C264A6"/>
    <w:rsid w:val="00C27787"/>
    <w:rsid w:val="00C3094C"/>
    <w:rsid w:val="00C312B1"/>
    <w:rsid w:val="00C3228B"/>
    <w:rsid w:val="00C56CBA"/>
    <w:rsid w:val="00C6554A"/>
    <w:rsid w:val="00C656A7"/>
    <w:rsid w:val="00C7019D"/>
    <w:rsid w:val="00C726A5"/>
    <w:rsid w:val="00C739E2"/>
    <w:rsid w:val="00C746E8"/>
    <w:rsid w:val="00C76F52"/>
    <w:rsid w:val="00C80B34"/>
    <w:rsid w:val="00C82088"/>
    <w:rsid w:val="00C82F7D"/>
    <w:rsid w:val="00C860B6"/>
    <w:rsid w:val="00C86BFA"/>
    <w:rsid w:val="00C86C26"/>
    <w:rsid w:val="00C9185E"/>
    <w:rsid w:val="00C93755"/>
    <w:rsid w:val="00C9463D"/>
    <w:rsid w:val="00C948C8"/>
    <w:rsid w:val="00C9725D"/>
    <w:rsid w:val="00C97531"/>
    <w:rsid w:val="00CA00DE"/>
    <w:rsid w:val="00CA086B"/>
    <w:rsid w:val="00CA1407"/>
    <w:rsid w:val="00CA296D"/>
    <w:rsid w:val="00CA70E4"/>
    <w:rsid w:val="00CB3D4C"/>
    <w:rsid w:val="00CB7513"/>
    <w:rsid w:val="00CB75A9"/>
    <w:rsid w:val="00CB79C9"/>
    <w:rsid w:val="00CC1067"/>
    <w:rsid w:val="00CC22A1"/>
    <w:rsid w:val="00CC4095"/>
    <w:rsid w:val="00CC4D89"/>
    <w:rsid w:val="00CC7122"/>
    <w:rsid w:val="00CC7260"/>
    <w:rsid w:val="00CD088B"/>
    <w:rsid w:val="00CD2558"/>
    <w:rsid w:val="00CD3D9B"/>
    <w:rsid w:val="00CD4550"/>
    <w:rsid w:val="00CD684B"/>
    <w:rsid w:val="00CD712A"/>
    <w:rsid w:val="00CE0545"/>
    <w:rsid w:val="00CE349E"/>
    <w:rsid w:val="00CE6258"/>
    <w:rsid w:val="00CE7484"/>
    <w:rsid w:val="00CF294D"/>
    <w:rsid w:val="00CF3A99"/>
    <w:rsid w:val="00CF5B68"/>
    <w:rsid w:val="00CF7426"/>
    <w:rsid w:val="00CF74D1"/>
    <w:rsid w:val="00D022CC"/>
    <w:rsid w:val="00D0374A"/>
    <w:rsid w:val="00D0799B"/>
    <w:rsid w:val="00D10032"/>
    <w:rsid w:val="00D10674"/>
    <w:rsid w:val="00D119CE"/>
    <w:rsid w:val="00D17124"/>
    <w:rsid w:val="00D171CE"/>
    <w:rsid w:val="00D2050B"/>
    <w:rsid w:val="00D21AAC"/>
    <w:rsid w:val="00D21DDA"/>
    <w:rsid w:val="00D31548"/>
    <w:rsid w:val="00D32556"/>
    <w:rsid w:val="00D36F73"/>
    <w:rsid w:val="00D37CBC"/>
    <w:rsid w:val="00D43294"/>
    <w:rsid w:val="00D45951"/>
    <w:rsid w:val="00D460FD"/>
    <w:rsid w:val="00D46144"/>
    <w:rsid w:val="00D53763"/>
    <w:rsid w:val="00D54920"/>
    <w:rsid w:val="00D551AC"/>
    <w:rsid w:val="00D60882"/>
    <w:rsid w:val="00D61D27"/>
    <w:rsid w:val="00D63800"/>
    <w:rsid w:val="00D63CFD"/>
    <w:rsid w:val="00D66E82"/>
    <w:rsid w:val="00D67A98"/>
    <w:rsid w:val="00D70F29"/>
    <w:rsid w:val="00D741CF"/>
    <w:rsid w:val="00D746AD"/>
    <w:rsid w:val="00D753A6"/>
    <w:rsid w:val="00D754EE"/>
    <w:rsid w:val="00D8128F"/>
    <w:rsid w:val="00D84173"/>
    <w:rsid w:val="00D8730E"/>
    <w:rsid w:val="00D91387"/>
    <w:rsid w:val="00D921A0"/>
    <w:rsid w:val="00D9227B"/>
    <w:rsid w:val="00DA1F45"/>
    <w:rsid w:val="00DA2191"/>
    <w:rsid w:val="00DA39BB"/>
    <w:rsid w:val="00DA47D5"/>
    <w:rsid w:val="00DA4809"/>
    <w:rsid w:val="00DA509D"/>
    <w:rsid w:val="00DA7BE9"/>
    <w:rsid w:val="00DB28FC"/>
    <w:rsid w:val="00DB4210"/>
    <w:rsid w:val="00DB493E"/>
    <w:rsid w:val="00DC092A"/>
    <w:rsid w:val="00DC1B42"/>
    <w:rsid w:val="00DC2929"/>
    <w:rsid w:val="00DC38BA"/>
    <w:rsid w:val="00DC5D4D"/>
    <w:rsid w:val="00DD3125"/>
    <w:rsid w:val="00DD3D94"/>
    <w:rsid w:val="00DD4755"/>
    <w:rsid w:val="00DD68B4"/>
    <w:rsid w:val="00DD7A5E"/>
    <w:rsid w:val="00DE28D8"/>
    <w:rsid w:val="00DE2C02"/>
    <w:rsid w:val="00DE396B"/>
    <w:rsid w:val="00DE3E69"/>
    <w:rsid w:val="00DE3EDA"/>
    <w:rsid w:val="00DE441A"/>
    <w:rsid w:val="00DE4448"/>
    <w:rsid w:val="00DE6D65"/>
    <w:rsid w:val="00DF03C1"/>
    <w:rsid w:val="00DF0A8A"/>
    <w:rsid w:val="00DF1D51"/>
    <w:rsid w:val="00DF1E74"/>
    <w:rsid w:val="00DF3BEE"/>
    <w:rsid w:val="00DF3C8F"/>
    <w:rsid w:val="00DF3CEB"/>
    <w:rsid w:val="00DF3FD2"/>
    <w:rsid w:val="00DF5388"/>
    <w:rsid w:val="00DF5C78"/>
    <w:rsid w:val="00E00952"/>
    <w:rsid w:val="00E01A1A"/>
    <w:rsid w:val="00E03F42"/>
    <w:rsid w:val="00E04377"/>
    <w:rsid w:val="00E055E0"/>
    <w:rsid w:val="00E06F12"/>
    <w:rsid w:val="00E10BA4"/>
    <w:rsid w:val="00E10D2C"/>
    <w:rsid w:val="00E138BB"/>
    <w:rsid w:val="00E15CFB"/>
    <w:rsid w:val="00E217C4"/>
    <w:rsid w:val="00E24D34"/>
    <w:rsid w:val="00E25484"/>
    <w:rsid w:val="00E274DE"/>
    <w:rsid w:val="00E30A8F"/>
    <w:rsid w:val="00E30E8A"/>
    <w:rsid w:val="00E31D40"/>
    <w:rsid w:val="00E33699"/>
    <w:rsid w:val="00E342BC"/>
    <w:rsid w:val="00E37B40"/>
    <w:rsid w:val="00E40CD3"/>
    <w:rsid w:val="00E41939"/>
    <w:rsid w:val="00E432EF"/>
    <w:rsid w:val="00E45724"/>
    <w:rsid w:val="00E51DB8"/>
    <w:rsid w:val="00E52DD6"/>
    <w:rsid w:val="00E54532"/>
    <w:rsid w:val="00E54FF8"/>
    <w:rsid w:val="00E55B6C"/>
    <w:rsid w:val="00E55B75"/>
    <w:rsid w:val="00E6026C"/>
    <w:rsid w:val="00E60A10"/>
    <w:rsid w:val="00E617D9"/>
    <w:rsid w:val="00E70060"/>
    <w:rsid w:val="00E71FF2"/>
    <w:rsid w:val="00E72291"/>
    <w:rsid w:val="00E7375D"/>
    <w:rsid w:val="00E73D46"/>
    <w:rsid w:val="00E7584F"/>
    <w:rsid w:val="00E76039"/>
    <w:rsid w:val="00E77317"/>
    <w:rsid w:val="00E80E91"/>
    <w:rsid w:val="00E84E0D"/>
    <w:rsid w:val="00E85F43"/>
    <w:rsid w:val="00E87405"/>
    <w:rsid w:val="00E87DFF"/>
    <w:rsid w:val="00E91C89"/>
    <w:rsid w:val="00E97E2E"/>
    <w:rsid w:val="00EA1F2D"/>
    <w:rsid w:val="00EA36E4"/>
    <w:rsid w:val="00EA3AC6"/>
    <w:rsid w:val="00EA535E"/>
    <w:rsid w:val="00EA6C60"/>
    <w:rsid w:val="00EA6D2C"/>
    <w:rsid w:val="00EB0846"/>
    <w:rsid w:val="00EB1918"/>
    <w:rsid w:val="00EB63DB"/>
    <w:rsid w:val="00EB6DFE"/>
    <w:rsid w:val="00EB7B8E"/>
    <w:rsid w:val="00EC00FB"/>
    <w:rsid w:val="00EC3C7C"/>
    <w:rsid w:val="00EC462C"/>
    <w:rsid w:val="00EC7DF1"/>
    <w:rsid w:val="00ED1E69"/>
    <w:rsid w:val="00ED3E85"/>
    <w:rsid w:val="00EE0885"/>
    <w:rsid w:val="00EE6B31"/>
    <w:rsid w:val="00EF16E4"/>
    <w:rsid w:val="00EF1B46"/>
    <w:rsid w:val="00EF3BC2"/>
    <w:rsid w:val="00EF4D3E"/>
    <w:rsid w:val="00EF78ED"/>
    <w:rsid w:val="00EF78EF"/>
    <w:rsid w:val="00F00AD4"/>
    <w:rsid w:val="00F03123"/>
    <w:rsid w:val="00F04A4F"/>
    <w:rsid w:val="00F06BC6"/>
    <w:rsid w:val="00F07D58"/>
    <w:rsid w:val="00F128E6"/>
    <w:rsid w:val="00F21A0C"/>
    <w:rsid w:val="00F21E16"/>
    <w:rsid w:val="00F27406"/>
    <w:rsid w:val="00F32C8E"/>
    <w:rsid w:val="00F33DB6"/>
    <w:rsid w:val="00F36C0A"/>
    <w:rsid w:val="00F37418"/>
    <w:rsid w:val="00F40615"/>
    <w:rsid w:val="00F44DB8"/>
    <w:rsid w:val="00F46365"/>
    <w:rsid w:val="00F46B4E"/>
    <w:rsid w:val="00F5105A"/>
    <w:rsid w:val="00F520CA"/>
    <w:rsid w:val="00F552A1"/>
    <w:rsid w:val="00F60383"/>
    <w:rsid w:val="00F61D77"/>
    <w:rsid w:val="00F6541E"/>
    <w:rsid w:val="00F73821"/>
    <w:rsid w:val="00F74CB5"/>
    <w:rsid w:val="00F838D2"/>
    <w:rsid w:val="00F83C0C"/>
    <w:rsid w:val="00F8788D"/>
    <w:rsid w:val="00F91428"/>
    <w:rsid w:val="00F97A0C"/>
    <w:rsid w:val="00FA1C7D"/>
    <w:rsid w:val="00FA6566"/>
    <w:rsid w:val="00FA6DC6"/>
    <w:rsid w:val="00FB46F9"/>
    <w:rsid w:val="00FB7E80"/>
    <w:rsid w:val="00FC0730"/>
    <w:rsid w:val="00FC78D1"/>
    <w:rsid w:val="00FD1A59"/>
    <w:rsid w:val="00FD2C2E"/>
    <w:rsid w:val="00FD31B7"/>
    <w:rsid w:val="00FE2E00"/>
    <w:rsid w:val="00FE36EF"/>
    <w:rsid w:val="00FE3AE4"/>
    <w:rsid w:val="00FE6B62"/>
    <w:rsid w:val="00FF0625"/>
    <w:rsid w:val="00FF1DFC"/>
    <w:rsid w:val="00FF482C"/>
    <w:rsid w:val="00FF535E"/>
    <w:rsid w:val="00FF5E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63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b">
    <w:name w:val="Normal"/>
    <w:qFormat/>
    <w:rsid w:val="00C86BFA"/>
    <w:pPr>
      <w:widowControl w:val="0"/>
      <w:jc w:val="both"/>
    </w:pPr>
  </w:style>
  <w:style w:type="paragraph" w:styleId="1">
    <w:name w:val="heading 1"/>
    <w:basedOn w:val="ab"/>
    <w:next w:val="ab"/>
    <w:link w:val="1Char"/>
    <w:qFormat/>
    <w:rsid w:val="00C86BFA"/>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b"/>
    <w:next w:val="ab"/>
    <w:link w:val="2Char"/>
    <w:uiPriority w:val="9"/>
    <w:semiHidden/>
    <w:unhideWhenUsed/>
    <w:qFormat/>
    <w:rsid w:val="00C86BF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b"/>
    <w:link w:val="3Char"/>
    <w:uiPriority w:val="9"/>
    <w:qFormat/>
    <w:rsid w:val="00C86BF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c">
    <w:name w:val="Default Paragraph Font"/>
    <w:uiPriority w:val="1"/>
    <w:semiHidden/>
    <w:unhideWhenUsed/>
  </w:style>
  <w:style w:type="table" w:default="1" w:styleId="ad">
    <w:name w:val="Normal Table"/>
    <w:uiPriority w:val="99"/>
    <w:semiHidden/>
    <w:unhideWhenUsed/>
    <w:qFormat/>
    <w:tblPr>
      <w:tblInd w:w="0" w:type="dxa"/>
      <w:tblCellMar>
        <w:top w:w="0" w:type="dxa"/>
        <w:left w:w="108" w:type="dxa"/>
        <w:bottom w:w="0" w:type="dxa"/>
        <w:right w:w="108" w:type="dxa"/>
      </w:tblCellMar>
    </w:tblPr>
  </w:style>
  <w:style w:type="numbering" w:default="1" w:styleId="ae">
    <w:name w:val="No List"/>
    <w:uiPriority w:val="99"/>
    <w:semiHidden/>
    <w:unhideWhenUsed/>
  </w:style>
  <w:style w:type="character" w:customStyle="1" w:styleId="1Char">
    <w:name w:val="标题 1 Char"/>
    <w:basedOn w:val="ac"/>
    <w:link w:val="1"/>
    <w:rsid w:val="00C86BFA"/>
    <w:rPr>
      <w:rFonts w:ascii="Times New Roman" w:eastAsia="宋体" w:hAnsi="Times New Roman" w:cs="Times New Roman"/>
      <w:b/>
      <w:bCs/>
      <w:kern w:val="44"/>
      <w:sz w:val="44"/>
      <w:szCs w:val="44"/>
    </w:rPr>
  </w:style>
  <w:style w:type="character" w:customStyle="1" w:styleId="2Char">
    <w:name w:val="标题 2 Char"/>
    <w:basedOn w:val="ac"/>
    <w:link w:val="2"/>
    <w:uiPriority w:val="9"/>
    <w:semiHidden/>
    <w:rsid w:val="00C86BFA"/>
    <w:rPr>
      <w:rFonts w:asciiTheme="majorHAnsi" w:eastAsiaTheme="majorEastAsia" w:hAnsiTheme="majorHAnsi" w:cstheme="majorBidi"/>
      <w:b/>
      <w:bCs/>
      <w:sz w:val="32"/>
      <w:szCs w:val="32"/>
    </w:rPr>
  </w:style>
  <w:style w:type="character" w:customStyle="1" w:styleId="3Char">
    <w:name w:val="标题 3 Char"/>
    <w:basedOn w:val="ac"/>
    <w:link w:val="3"/>
    <w:uiPriority w:val="9"/>
    <w:rsid w:val="00C86BFA"/>
    <w:rPr>
      <w:rFonts w:ascii="宋体" w:eastAsia="宋体" w:hAnsi="宋体" w:cs="宋体"/>
      <w:b/>
      <w:bCs/>
      <w:kern w:val="0"/>
      <w:sz w:val="27"/>
      <w:szCs w:val="27"/>
    </w:rPr>
  </w:style>
  <w:style w:type="character" w:styleId="af">
    <w:name w:val="Hyperlink"/>
    <w:basedOn w:val="ac"/>
    <w:uiPriority w:val="99"/>
    <w:semiHidden/>
    <w:unhideWhenUsed/>
    <w:rsid w:val="00C86BFA"/>
    <w:rPr>
      <w:color w:val="0000FF"/>
      <w:u w:val="single"/>
    </w:rPr>
  </w:style>
  <w:style w:type="paragraph" w:customStyle="1" w:styleId="af0">
    <w:name w:val="段"/>
    <w:link w:val="Char"/>
    <w:qFormat/>
    <w:rsid w:val="00C86BFA"/>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f0"/>
    <w:rsid w:val="00C86BFA"/>
    <w:rPr>
      <w:rFonts w:ascii="宋体" w:eastAsia="宋体" w:hAnsi="Times New Roman" w:cs="Times New Roman"/>
      <w:noProof/>
      <w:kern w:val="0"/>
      <w:szCs w:val="20"/>
    </w:rPr>
  </w:style>
  <w:style w:type="paragraph" w:customStyle="1" w:styleId="a1">
    <w:name w:val="一级条标题"/>
    <w:next w:val="af0"/>
    <w:rsid w:val="00C86BFA"/>
    <w:pPr>
      <w:numPr>
        <w:ilvl w:val="1"/>
        <w:numId w:val="1"/>
      </w:numPr>
      <w:spacing w:beforeLines="50" w:afterLines="50"/>
      <w:outlineLvl w:val="2"/>
    </w:pPr>
    <w:rPr>
      <w:rFonts w:ascii="黑体" w:eastAsia="黑体" w:hAnsi="Times New Roman" w:cs="Times New Roman"/>
      <w:kern w:val="0"/>
      <w:szCs w:val="21"/>
    </w:rPr>
  </w:style>
  <w:style w:type="paragraph" w:customStyle="1" w:styleId="a0">
    <w:name w:val="章标题"/>
    <w:next w:val="af0"/>
    <w:qFormat/>
    <w:rsid w:val="00C86BFA"/>
    <w:pPr>
      <w:numPr>
        <w:numId w:val="1"/>
      </w:numPr>
      <w:spacing w:beforeLines="100" w:afterLines="100"/>
      <w:jc w:val="both"/>
      <w:outlineLvl w:val="1"/>
    </w:pPr>
    <w:rPr>
      <w:rFonts w:ascii="黑体" w:eastAsia="黑体" w:hAnsi="Times New Roman" w:cs="Times New Roman"/>
      <w:kern w:val="0"/>
      <w:szCs w:val="20"/>
    </w:rPr>
  </w:style>
  <w:style w:type="paragraph" w:customStyle="1" w:styleId="a2">
    <w:name w:val="二级条标题"/>
    <w:basedOn w:val="a1"/>
    <w:next w:val="af0"/>
    <w:qFormat/>
    <w:rsid w:val="00C86BFA"/>
    <w:pPr>
      <w:numPr>
        <w:ilvl w:val="2"/>
      </w:numPr>
      <w:spacing w:before="50" w:after="50"/>
      <w:outlineLvl w:val="3"/>
    </w:pPr>
  </w:style>
  <w:style w:type="paragraph" w:customStyle="1" w:styleId="a3">
    <w:name w:val="三级条标题"/>
    <w:basedOn w:val="a2"/>
    <w:next w:val="af0"/>
    <w:autoRedefine/>
    <w:rsid w:val="00C86BFA"/>
    <w:pPr>
      <w:numPr>
        <w:ilvl w:val="3"/>
      </w:numPr>
      <w:spacing w:before="156" w:after="156"/>
      <w:ind w:left="0"/>
    </w:pPr>
  </w:style>
  <w:style w:type="paragraph" w:customStyle="1" w:styleId="a4">
    <w:name w:val="四级条标题"/>
    <w:basedOn w:val="a3"/>
    <w:next w:val="af0"/>
    <w:rsid w:val="00C86BFA"/>
    <w:pPr>
      <w:numPr>
        <w:ilvl w:val="4"/>
      </w:numPr>
      <w:outlineLvl w:val="5"/>
    </w:pPr>
  </w:style>
  <w:style w:type="paragraph" w:customStyle="1" w:styleId="a5">
    <w:name w:val="五级条标题"/>
    <w:basedOn w:val="a4"/>
    <w:next w:val="af0"/>
    <w:rsid w:val="00C86BFA"/>
    <w:pPr>
      <w:numPr>
        <w:ilvl w:val="5"/>
      </w:numPr>
      <w:ind w:left="0"/>
    </w:pPr>
  </w:style>
  <w:style w:type="paragraph" w:styleId="HTML">
    <w:name w:val="HTML Preformatted"/>
    <w:basedOn w:val="ab"/>
    <w:link w:val="HTMLChar"/>
    <w:uiPriority w:val="99"/>
    <w:unhideWhenUsed/>
    <w:rsid w:val="00C86BF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c"/>
    <w:link w:val="HTML"/>
    <w:uiPriority w:val="99"/>
    <w:rsid w:val="00C86BFA"/>
    <w:rPr>
      <w:rFonts w:ascii="宋体" w:eastAsia="宋体" w:hAnsi="宋体" w:cs="宋体"/>
      <w:kern w:val="0"/>
      <w:sz w:val="24"/>
      <w:szCs w:val="24"/>
    </w:rPr>
  </w:style>
  <w:style w:type="character" w:customStyle="1" w:styleId="apple-converted-space">
    <w:name w:val="apple-converted-space"/>
    <w:basedOn w:val="ac"/>
    <w:rsid w:val="00C86BFA"/>
  </w:style>
  <w:style w:type="table" w:styleId="af1">
    <w:name w:val="Table Grid"/>
    <w:basedOn w:val="ad"/>
    <w:uiPriority w:val="59"/>
    <w:rsid w:val="00C86B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Emphasis"/>
    <w:basedOn w:val="ac"/>
    <w:uiPriority w:val="20"/>
    <w:qFormat/>
    <w:rsid w:val="00C86BFA"/>
    <w:rPr>
      <w:i/>
      <w:iCs/>
    </w:rPr>
  </w:style>
  <w:style w:type="paragraph" w:customStyle="1" w:styleId="aa">
    <w:name w:val="正文表标题"/>
    <w:next w:val="af0"/>
    <w:qFormat/>
    <w:rsid w:val="00C86BFA"/>
    <w:pPr>
      <w:numPr>
        <w:numId w:val="2"/>
      </w:numPr>
      <w:tabs>
        <w:tab w:val="left" w:pos="360"/>
      </w:tabs>
      <w:spacing w:beforeLines="50" w:afterLines="50"/>
      <w:jc w:val="center"/>
    </w:pPr>
    <w:rPr>
      <w:rFonts w:ascii="黑体" w:eastAsia="黑体"/>
      <w:kern w:val="0"/>
    </w:rPr>
  </w:style>
  <w:style w:type="paragraph" w:styleId="af3">
    <w:name w:val="header"/>
    <w:basedOn w:val="ab"/>
    <w:link w:val="Char0"/>
    <w:uiPriority w:val="99"/>
    <w:unhideWhenUsed/>
    <w:rsid w:val="00C86BF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c"/>
    <w:link w:val="af3"/>
    <w:uiPriority w:val="99"/>
    <w:rsid w:val="00C86BFA"/>
    <w:rPr>
      <w:sz w:val="18"/>
      <w:szCs w:val="18"/>
    </w:rPr>
  </w:style>
  <w:style w:type="paragraph" w:styleId="af4">
    <w:name w:val="footer"/>
    <w:basedOn w:val="ab"/>
    <w:link w:val="Char1"/>
    <w:uiPriority w:val="99"/>
    <w:unhideWhenUsed/>
    <w:rsid w:val="00C86BFA"/>
    <w:pPr>
      <w:tabs>
        <w:tab w:val="center" w:pos="4153"/>
        <w:tab w:val="right" w:pos="8306"/>
      </w:tabs>
      <w:snapToGrid w:val="0"/>
      <w:jc w:val="left"/>
    </w:pPr>
    <w:rPr>
      <w:sz w:val="18"/>
      <w:szCs w:val="18"/>
    </w:rPr>
  </w:style>
  <w:style w:type="character" w:customStyle="1" w:styleId="Char1">
    <w:name w:val="页脚 Char"/>
    <w:basedOn w:val="ac"/>
    <w:link w:val="af4"/>
    <w:uiPriority w:val="99"/>
    <w:rsid w:val="00C86BFA"/>
    <w:rPr>
      <w:sz w:val="18"/>
      <w:szCs w:val="18"/>
    </w:rPr>
  </w:style>
  <w:style w:type="paragraph" w:styleId="af5">
    <w:name w:val="List Paragraph"/>
    <w:basedOn w:val="ab"/>
    <w:uiPriority w:val="34"/>
    <w:qFormat/>
    <w:rsid w:val="00C86BFA"/>
    <w:pPr>
      <w:ind w:firstLineChars="200" w:firstLine="420"/>
    </w:pPr>
    <w:rPr>
      <w:rFonts w:ascii="Times New Roman" w:eastAsia="宋体" w:hAnsi="Times New Roman" w:cs="Times New Roman"/>
      <w:sz w:val="28"/>
      <w:szCs w:val="24"/>
    </w:rPr>
  </w:style>
  <w:style w:type="paragraph" w:customStyle="1" w:styleId="a">
    <w:name w:val="图表脚注说明"/>
    <w:basedOn w:val="ab"/>
    <w:qFormat/>
    <w:rsid w:val="00C86BFA"/>
    <w:pPr>
      <w:widowControl/>
      <w:numPr>
        <w:numId w:val="4"/>
      </w:numPr>
      <w:adjustRightInd w:val="0"/>
      <w:snapToGrid w:val="0"/>
      <w:spacing w:after="200"/>
      <w:jc w:val="left"/>
    </w:pPr>
    <w:rPr>
      <w:rFonts w:ascii="宋体" w:eastAsia="微软雅黑" w:hAnsi="Tahoma"/>
      <w:kern w:val="0"/>
      <w:sz w:val="18"/>
      <w:szCs w:val="18"/>
    </w:rPr>
  </w:style>
  <w:style w:type="paragraph" w:customStyle="1" w:styleId="a9">
    <w:name w:val="附录表标题"/>
    <w:basedOn w:val="ab"/>
    <w:next w:val="af0"/>
    <w:qFormat/>
    <w:rsid w:val="00C86BFA"/>
    <w:pPr>
      <w:widowControl/>
      <w:numPr>
        <w:ilvl w:val="1"/>
        <w:numId w:val="5"/>
      </w:numPr>
      <w:tabs>
        <w:tab w:val="left" w:pos="180"/>
      </w:tabs>
      <w:adjustRightInd w:val="0"/>
      <w:snapToGrid w:val="0"/>
      <w:spacing w:beforeLines="50" w:afterLines="50"/>
      <w:ind w:left="0" w:firstLine="0"/>
      <w:jc w:val="center"/>
    </w:pPr>
    <w:rPr>
      <w:rFonts w:ascii="黑体" w:eastAsia="黑体" w:hAnsi="Tahoma"/>
      <w:kern w:val="0"/>
      <w:sz w:val="22"/>
      <w:szCs w:val="21"/>
    </w:rPr>
  </w:style>
  <w:style w:type="paragraph" w:styleId="af6">
    <w:name w:val="Balloon Text"/>
    <w:basedOn w:val="ab"/>
    <w:link w:val="Char2"/>
    <w:uiPriority w:val="99"/>
    <w:semiHidden/>
    <w:unhideWhenUsed/>
    <w:rsid w:val="00C86BFA"/>
    <w:rPr>
      <w:sz w:val="18"/>
      <w:szCs w:val="18"/>
    </w:rPr>
  </w:style>
  <w:style w:type="character" w:customStyle="1" w:styleId="Char2">
    <w:name w:val="批注框文本 Char"/>
    <w:basedOn w:val="ac"/>
    <w:link w:val="af6"/>
    <w:uiPriority w:val="99"/>
    <w:semiHidden/>
    <w:rsid w:val="00C86BFA"/>
    <w:rPr>
      <w:sz w:val="18"/>
      <w:szCs w:val="18"/>
    </w:rPr>
  </w:style>
  <w:style w:type="paragraph" w:customStyle="1" w:styleId="a6">
    <w:name w:val="列项——（一级）"/>
    <w:rsid w:val="00C86BFA"/>
    <w:pPr>
      <w:widowControl w:val="0"/>
      <w:numPr>
        <w:numId w:val="7"/>
      </w:numPr>
      <w:jc w:val="both"/>
    </w:pPr>
    <w:rPr>
      <w:rFonts w:ascii="宋体" w:eastAsia="宋体" w:hAnsi="Times New Roman" w:cs="Times New Roman"/>
      <w:kern w:val="0"/>
      <w:szCs w:val="20"/>
    </w:rPr>
  </w:style>
  <w:style w:type="paragraph" w:customStyle="1" w:styleId="a7">
    <w:name w:val="列项●（二级）"/>
    <w:rsid w:val="00C86BFA"/>
    <w:pPr>
      <w:numPr>
        <w:ilvl w:val="1"/>
        <w:numId w:val="7"/>
      </w:numPr>
      <w:tabs>
        <w:tab w:val="left" w:pos="840"/>
      </w:tabs>
      <w:jc w:val="both"/>
    </w:pPr>
    <w:rPr>
      <w:rFonts w:ascii="宋体" w:eastAsia="宋体" w:hAnsi="Times New Roman" w:cs="Times New Roman"/>
      <w:kern w:val="0"/>
      <w:szCs w:val="20"/>
    </w:rPr>
  </w:style>
  <w:style w:type="paragraph" w:customStyle="1" w:styleId="a8">
    <w:name w:val="列项◆（三级）"/>
    <w:basedOn w:val="ab"/>
    <w:rsid w:val="00C86BFA"/>
    <w:pPr>
      <w:numPr>
        <w:ilvl w:val="2"/>
        <w:numId w:val="7"/>
      </w:numPr>
    </w:pPr>
    <w:rPr>
      <w:rFonts w:ascii="宋体" w:eastAsia="宋体" w:hAnsi="Times New Roman" w:cs="Times New Roman"/>
      <w:szCs w:val="21"/>
    </w:rPr>
  </w:style>
  <w:style w:type="paragraph" w:customStyle="1" w:styleId="af7">
    <w:name w:val="节标题"/>
    <w:basedOn w:val="2"/>
    <w:next w:val="ab"/>
    <w:autoRedefine/>
    <w:rsid w:val="00804BD4"/>
    <w:pPr>
      <w:keepNext w:val="0"/>
      <w:keepLines w:val="0"/>
      <w:snapToGrid w:val="0"/>
      <w:spacing w:beforeLines="100" w:afterLines="100" w:line="360" w:lineRule="auto"/>
      <w:jc w:val="center"/>
    </w:pPr>
    <w:rPr>
      <w:rFonts w:ascii="黑体" w:eastAsia="黑体" w:hAnsi="黑体" w:cstheme="minorBidi"/>
      <w:b w:val="0"/>
      <w:bCs w:val="0"/>
      <w:sz w:val="28"/>
      <w:szCs w:val="28"/>
    </w:rPr>
  </w:style>
  <w:style w:type="character" w:styleId="af8">
    <w:name w:val="FollowedHyperlink"/>
    <w:basedOn w:val="ac"/>
    <w:uiPriority w:val="99"/>
    <w:semiHidden/>
    <w:unhideWhenUsed/>
    <w:rsid w:val="00C86BFA"/>
    <w:rPr>
      <w:color w:val="800080" w:themeColor="followedHyperlink"/>
      <w:u w:val="single"/>
    </w:rPr>
  </w:style>
  <w:style w:type="paragraph" w:customStyle="1" w:styleId="msonormal0">
    <w:name w:val="msonormal"/>
    <w:basedOn w:val="ab"/>
    <w:rsid w:val="00C86BFA"/>
    <w:pPr>
      <w:widowControl/>
      <w:spacing w:before="100" w:beforeAutospacing="1" w:after="100" w:afterAutospacing="1"/>
      <w:jc w:val="left"/>
    </w:pPr>
    <w:rPr>
      <w:rFonts w:ascii="宋体" w:eastAsia="宋体" w:hAnsi="宋体" w:cs="宋体"/>
      <w:kern w:val="0"/>
      <w:sz w:val="24"/>
      <w:szCs w:val="24"/>
    </w:rPr>
  </w:style>
  <w:style w:type="paragraph" w:styleId="af9">
    <w:name w:val="Date"/>
    <w:basedOn w:val="ab"/>
    <w:next w:val="ab"/>
    <w:link w:val="Char3"/>
    <w:uiPriority w:val="99"/>
    <w:semiHidden/>
    <w:unhideWhenUsed/>
    <w:rsid w:val="00C86BFA"/>
    <w:pPr>
      <w:ind w:leftChars="2500" w:left="100"/>
    </w:pPr>
  </w:style>
  <w:style w:type="character" w:customStyle="1" w:styleId="Char3">
    <w:name w:val="日期 Char"/>
    <w:basedOn w:val="ac"/>
    <w:link w:val="af9"/>
    <w:uiPriority w:val="99"/>
    <w:semiHidden/>
    <w:rsid w:val="00C86BFA"/>
  </w:style>
  <w:style w:type="paragraph" w:styleId="afa">
    <w:name w:val="Plain Text"/>
    <w:basedOn w:val="ab"/>
    <w:link w:val="Char10"/>
    <w:rsid w:val="00C86BFA"/>
    <w:rPr>
      <w:rFonts w:ascii="宋体" w:eastAsia="宋体" w:hAnsi="Courier New" w:cs="Courier New"/>
      <w:szCs w:val="21"/>
    </w:rPr>
  </w:style>
  <w:style w:type="character" w:customStyle="1" w:styleId="Char4">
    <w:name w:val="纯文本 Char"/>
    <w:basedOn w:val="ac"/>
    <w:uiPriority w:val="99"/>
    <w:semiHidden/>
    <w:rsid w:val="00C86BFA"/>
    <w:rPr>
      <w:rFonts w:ascii="宋体" w:eastAsia="宋体" w:hAnsi="Courier New" w:cs="Courier New"/>
      <w:szCs w:val="21"/>
    </w:rPr>
  </w:style>
  <w:style w:type="character" w:customStyle="1" w:styleId="Char10">
    <w:name w:val="纯文本 Char1"/>
    <w:basedOn w:val="ac"/>
    <w:link w:val="afa"/>
    <w:locked/>
    <w:rsid w:val="00C86BFA"/>
    <w:rPr>
      <w:rFonts w:ascii="宋体" w:eastAsia="宋体" w:hAnsi="Courier New" w:cs="Courier New"/>
      <w:szCs w:val="21"/>
    </w:rPr>
  </w:style>
  <w:style w:type="paragraph" w:customStyle="1" w:styleId="tgt">
    <w:name w:val="_tgt"/>
    <w:basedOn w:val="ab"/>
    <w:rsid w:val="00C86BFA"/>
    <w:pPr>
      <w:widowControl/>
      <w:spacing w:before="100" w:beforeAutospacing="1" w:after="100" w:afterAutospacing="1"/>
      <w:jc w:val="left"/>
    </w:pPr>
    <w:rPr>
      <w:rFonts w:ascii="宋体" w:eastAsia="宋体" w:hAnsi="宋体" w:cs="宋体"/>
      <w:kern w:val="0"/>
      <w:sz w:val="24"/>
      <w:szCs w:val="24"/>
    </w:rPr>
  </w:style>
  <w:style w:type="character" w:customStyle="1" w:styleId="transsent">
    <w:name w:val="transsent"/>
    <w:basedOn w:val="ac"/>
    <w:rsid w:val="00C86BFA"/>
  </w:style>
  <w:style w:type="character" w:styleId="afb">
    <w:name w:val="annotation reference"/>
    <w:basedOn w:val="ac"/>
    <w:uiPriority w:val="99"/>
    <w:semiHidden/>
    <w:unhideWhenUsed/>
    <w:rsid w:val="00324D2E"/>
    <w:rPr>
      <w:sz w:val="21"/>
      <w:szCs w:val="21"/>
    </w:rPr>
  </w:style>
  <w:style w:type="paragraph" w:styleId="afc">
    <w:name w:val="annotation text"/>
    <w:basedOn w:val="ab"/>
    <w:link w:val="Char5"/>
    <w:uiPriority w:val="99"/>
    <w:unhideWhenUsed/>
    <w:rsid w:val="00324D2E"/>
    <w:pPr>
      <w:jc w:val="left"/>
    </w:pPr>
  </w:style>
  <w:style w:type="character" w:customStyle="1" w:styleId="Char5">
    <w:name w:val="批注文字 Char"/>
    <w:basedOn w:val="ac"/>
    <w:link w:val="afc"/>
    <w:uiPriority w:val="99"/>
    <w:rsid w:val="00324D2E"/>
  </w:style>
  <w:style w:type="paragraph" w:styleId="afd">
    <w:name w:val="annotation subject"/>
    <w:basedOn w:val="afc"/>
    <w:next w:val="afc"/>
    <w:link w:val="Char6"/>
    <w:uiPriority w:val="99"/>
    <w:semiHidden/>
    <w:unhideWhenUsed/>
    <w:rsid w:val="00324D2E"/>
    <w:rPr>
      <w:b/>
      <w:bCs/>
    </w:rPr>
  </w:style>
  <w:style w:type="character" w:customStyle="1" w:styleId="Char6">
    <w:name w:val="批注主题 Char"/>
    <w:basedOn w:val="Char5"/>
    <w:link w:val="afd"/>
    <w:uiPriority w:val="99"/>
    <w:semiHidden/>
    <w:rsid w:val="00324D2E"/>
    <w:rPr>
      <w:b/>
      <w:bCs/>
    </w:rPr>
  </w:style>
  <w:style w:type="paragraph" w:customStyle="1" w:styleId="afe">
    <w:name w:val="正文样式"/>
    <w:basedOn w:val="aff"/>
    <w:link w:val="Char7"/>
    <w:rsid w:val="00430543"/>
    <w:pPr>
      <w:spacing w:after="0" w:line="360" w:lineRule="auto"/>
      <w:jc w:val="left"/>
    </w:pPr>
    <w:rPr>
      <w:rFonts w:ascii="宋体" w:eastAsia="宋体" w:hAnsi="Times New Roman" w:cs="宋体"/>
      <w:sz w:val="24"/>
      <w:szCs w:val="20"/>
    </w:rPr>
  </w:style>
  <w:style w:type="character" w:customStyle="1" w:styleId="Char7">
    <w:name w:val="正文样式 Char"/>
    <w:basedOn w:val="ac"/>
    <w:link w:val="afe"/>
    <w:rsid w:val="00430543"/>
    <w:rPr>
      <w:rFonts w:ascii="宋体" w:eastAsia="宋体" w:hAnsi="Times New Roman" w:cs="宋体"/>
      <w:sz w:val="24"/>
      <w:szCs w:val="20"/>
    </w:rPr>
  </w:style>
  <w:style w:type="paragraph" w:styleId="aff">
    <w:name w:val="Body Text"/>
    <w:basedOn w:val="ab"/>
    <w:link w:val="Char8"/>
    <w:uiPriority w:val="99"/>
    <w:semiHidden/>
    <w:unhideWhenUsed/>
    <w:rsid w:val="00430543"/>
    <w:pPr>
      <w:spacing w:after="120"/>
    </w:pPr>
  </w:style>
  <w:style w:type="character" w:customStyle="1" w:styleId="Char8">
    <w:name w:val="正文文本 Char"/>
    <w:basedOn w:val="ac"/>
    <w:link w:val="aff"/>
    <w:uiPriority w:val="99"/>
    <w:semiHidden/>
    <w:rsid w:val="00430543"/>
  </w:style>
  <w:style w:type="paragraph" w:customStyle="1" w:styleId="20">
    <w:name w:val="缩2"/>
    <w:basedOn w:val="ab"/>
    <w:rsid w:val="00E15CFB"/>
    <w:pPr>
      <w:spacing w:line="360" w:lineRule="auto"/>
      <w:ind w:firstLineChars="200" w:firstLine="200"/>
    </w:pPr>
    <w:rPr>
      <w:rFonts w:ascii="Times New Roman" w:eastAsia="宋体" w:hAnsi="Times New Roman" w:cs="Times New Roman"/>
      <w:sz w:val="24"/>
      <w:szCs w:val="24"/>
    </w:rPr>
  </w:style>
  <w:style w:type="character" w:styleId="aff0">
    <w:name w:val="Strong"/>
    <w:basedOn w:val="ac"/>
    <w:uiPriority w:val="99"/>
    <w:qFormat/>
    <w:rsid w:val="00DF0A8A"/>
    <w:rPr>
      <w:rFonts w:cs="Times New Roman"/>
      <w:b/>
      <w:bCs/>
    </w:rPr>
  </w:style>
  <w:style w:type="paragraph" w:customStyle="1" w:styleId="src">
    <w:name w:val="src"/>
    <w:basedOn w:val="ab"/>
    <w:rsid w:val="00D0374A"/>
    <w:pPr>
      <w:widowControl/>
      <w:spacing w:before="100" w:beforeAutospacing="1" w:after="100" w:afterAutospacing="1"/>
      <w:jc w:val="left"/>
    </w:pPr>
    <w:rPr>
      <w:rFonts w:ascii="宋体" w:eastAsia="宋体" w:hAnsi="宋体" w:cs="宋体"/>
      <w:kern w:val="0"/>
      <w:sz w:val="24"/>
      <w:szCs w:val="24"/>
    </w:rPr>
  </w:style>
  <w:style w:type="character" w:styleId="aff1">
    <w:name w:val="Placeholder Text"/>
    <w:basedOn w:val="ac"/>
    <w:uiPriority w:val="99"/>
    <w:semiHidden/>
    <w:rsid w:val="007413EB"/>
    <w:rPr>
      <w:color w:val="808080"/>
    </w:rPr>
  </w:style>
</w:styles>
</file>

<file path=word/webSettings.xml><?xml version="1.0" encoding="utf-8"?>
<w:webSettings xmlns:r="http://schemas.openxmlformats.org/officeDocument/2006/relationships" xmlns:w="http://schemas.openxmlformats.org/wordprocessingml/2006/main">
  <w:divs>
    <w:div w:id="84619872">
      <w:bodyDiv w:val="1"/>
      <w:marLeft w:val="0"/>
      <w:marRight w:val="0"/>
      <w:marTop w:val="0"/>
      <w:marBottom w:val="0"/>
      <w:divBdr>
        <w:top w:val="none" w:sz="0" w:space="0" w:color="auto"/>
        <w:left w:val="none" w:sz="0" w:space="0" w:color="auto"/>
        <w:bottom w:val="none" w:sz="0" w:space="0" w:color="auto"/>
        <w:right w:val="none" w:sz="0" w:space="0" w:color="auto"/>
      </w:divBdr>
    </w:div>
    <w:div w:id="439376200">
      <w:bodyDiv w:val="1"/>
      <w:marLeft w:val="0"/>
      <w:marRight w:val="0"/>
      <w:marTop w:val="0"/>
      <w:marBottom w:val="0"/>
      <w:divBdr>
        <w:top w:val="none" w:sz="0" w:space="0" w:color="auto"/>
        <w:left w:val="none" w:sz="0" w:space="0" w:color="auto"/>
        <w:bottom w:val="none" w:sz="0" w:space="0" w:color="auto"/>
        <w:right w:val="none" w:sz="0" w:space="0" w:color="auto"/>
      </w:divBdr>
    </w:div>
    <w:div w:id="1769229330">
      <w:bodyDiv w:val="1"/>
      <w:marLeft w:val="0"/>
      <w:marRight w:val="0"/>
      <w:marTop w:val="0"/>
      <w:marBottom w:val="0"/>
      <w:divBdr>
        <w:top w:val="none" w:sz="0" w:space="0" w:color="auto"/>
        <w:left w:val="none" w:sz="0" w:space="0" w:color="auto"/>
        <w:bottom w:val="none" w:sz="0" w:space="0" w:color="auto"/>
        <w:right w:val="none" w:sz="0" w:space="0" w:color="auto"/>
      </w:divBdr>
    </w:div>
    <w:div w:id="2003467155">
      <w:bodyDiv w:val="1"/>
      <w:marLeft w:val="0"/>
      <w:marRight w:val="0"/>
      <w:marTop w:val="0"/>
      <w:marBottom w:val="0"/>
      <w:divBdr>
        <w:top w:val="none" w:sz="0" w:space="0" w:color="auto"/>
        <w:left w:val="none" w:sz="0" w:space="0" w:color="auto"/>
        <w:bottom w:val="none" w:sz="0" w:space="0" w:color="auto"/>
        <w:right w:val="none" w:sz="0" w:space="0" w:color="auto"/>
      </w:divBdr>
    </w:div>
    <w:div w:id="2083793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204C95E-66C5-4FE6-BD04-589C3353B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2725</TotalTime>
  <Pages>50</Pages>
  <Words>4427</Words>
  <Characters>25240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user</cp:lastModifiedBy>
  <cp:revision>2086</cp:revision>
  <cp:lastPrinted>2018-11-29T06:52:00Z</cp:lastPrinted>
  <dcterms:created xsi:type="dcterms:W3CDTF">2018-11-03T06:07:00Z</dcterms:created>
  <dcterms:modified xsi:type="dcterms:W3CDTF">2019-01-02T03:53:00Z</dcterms:modified>
</cp:coreProperties>
</file>